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УТРАТИЛ СИЛУ
                                                    в соответствии с </w:t>
      </w:r>
      <w:hyperlink w:history="1" r:id="rIdeora8kh5cefwloguzx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
                                                         от 10 июля 2012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2006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КОДЕКС КЫРГЫЗСКОЙ РЕСПУБЛИКИ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(В редакции Закона КР 
           от </w:t>
      </w:r>
      <w:hyperlink w:history="1" r:id="rId7f8pmajjlwjog_fp0ad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zwkvxcgaguy4qu7soh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2011 года №255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ocl8_rsotrxvdaz6lp8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0"/>
          <w:szCs w:val="20"/>
        </w:rPr>
        <w:t xml:space="preserve">.   ОБЩИЕ ПОЛОЖЕНИЯ</w:t>
      </w:r>
    </w:p>
    <w:p>
      <w:pPr>
        <w:spacing w:after="120"/>
        <w:jc w:val="both"/>
      </w:pPr>
      <w:hyperlink w:history="1" r:id="rId_758nspjd0koxe91dki9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1.</w:t>
        </w:r>
      </w:hyperlink>
      <w:r>
        <w:rPr>
          <w:rFonts w:ascii="Arial" w:cs="Arial" w:eastAsia="Arial" w:hAnsi="Arial"/>
          <w:sz w:val="20"/>
          <w:szCs w:val="20"/>
        </w:rPr>
        <w:t xml:space="preserve">    Законодательство в области защиты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детей</w:t>
      </w:r>
    </w:p>
    <w:p>
      <w:pPr>
        <w:spacing w:after="120"/>
        <w:jc w:val="both"/>
      </w:pPr>
      <w:hyperlink w:history="1" r:id="rIdx6ewokfs8pqfq9fi3uk4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2.</w:t>
        </w:r>
      </w:hyperlink>
      <w:r>
        <w:rPr>
          <w:rFonts w:ascii="Arial" w:cs="Arial" w:eastAsia="Arial" w:hAnsi="Arial"/>
          <w:sz w:val="20"/>
          <w:szCs w:val="20"/>
        </w:rPr>
        <w:t xml:space="preserve">    Задачи государственных органов в сфере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 и интересов детей</w:t>
      </w:r>
    </w:p>
    <w:p>
      <w:pPr>
        <w:spacing w:after="120"/>
        <w:jc w:val="both"/>
      </w:pPr>
      <w:hyperlink w:history="1" r:id="rIdie_fffidt3jw_ezjy3m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3.</w:t>
        </w:r>
      </w:hyperlink>
      <w:r>
        <w:rPr>
          <w:rFonts w:ascii="Arial" w:cs="Arial" w:eastAsia="Arial" w:hAnsi="Arial"/>
          <w:sz w:val="20"/>
          <w:szCs w:val="20"/>
        </w:rPr>
        <w:t xml:space="preserve">    Специализированные органы по защите прав и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интересов детей</w:t>
      </w:r>
    </w:p>
    <w:p>
      <w:pPr>
        <w:spacing w:after="120"/>
        <w:jc w:val="both"/>
      </w:pPr>
      <w:hyperlink w:history="1" r:id="rIdztqv80kfgdcv3m4fp7s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ПРАВА И ИНТЕРЕСЫ ДЕТЕЙ, ГАРАНТИИ ИХ РЕАЛИЗАЦИИ</w:t>
      </w:r>
    </w:p>
    <w:p>
      <w:pPr>
        <w:spacing w:after="120"/>
        <w:jc w:val="both"/>
      </w:pPr>
      <w:hyperlink w:history="1" r:id="rIdmdbs64ccpbznnbtngg4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4.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Правовой статус детей, регистрация рождения,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гражданство</w:t>
      </w:r>
    </w:p>
    <w:p>
      <w:pPr>
        <w:spacing w:after="120"/>
        <w:jc w:val="both"/>
      </w:pPr>
      <w:hyperlink w:history="1" r:id="rIdg9hmprnhrdbqhxe2nq9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5.</w:t>
        </w:r>
      </w:hyperlink>
      <w:r>
        <w:rPr>
          <w:rFonts w:ascii="Arial" w:cs="Arial" w:eastAsia="Arial" w:hAnsi="Arial"/>
          <w:sz w:val="20"/>
          <w:szCs w:val="20"/>
        </w:rPr>
        <w:t xml:space="preserve">    Обеспечение прав и интересов детей в области семейных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правоотношений</w:t>
      </w:r>
    </w:p>
    <w:p>
      <w:pPr>
        <w:spacing w:after="120"/>
        <w:jc w:val="both"/>
      </w:pPr>
      <w:hyperlink w:history="1" r:id="rIdowx4dnkpngy3t8vr0tf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6.</w:t>
        </w:r>
      </w:hyperlink>
      <w:r>
        <w:rPr>
          <w:rFonts w:ascii="Arial" w:cs="Arial" w:eastAsia="Arial" w:hAnsi="Arial"/>
          <w:sz w:val="20"/>
          <w:szCs w:val="20"/>
        </w:rPr>
        <w:t xml:space="preserve">    Основные направления обеспечения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детей в области образования</w:t>
      </w:r>
    </w:p>
    <w:p>
      <w:pPr>
        <w:spacing w:after="120"/>
        <w:jc w:val="both"/>
      </w:pPr>
      <w:hyperlink w:history="1" r:id="rId8m5s1dcwyvk3atcrzay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7.</w:t>
        </w:r>
      </w:hyperlink>
      <w:r>
        <w:rPr>
          <w:rFonts w:ascii="Arial" w:cs="Arial" w:eastAsia="Arial" w:hAnsi="Arial"/>
          <w:sz w:val="20"/>
          <w:szCs w:val="20"/>
        </w:rPr>
        <w:t xml:space="preserve">    Основные направления обеспечения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детей в области здравоохранения</w:t>
      </w:r>
    </w:p>
    <w:p>
      <w:pPr>
        <w:spacing w:after="120"/>
        <w:jc w:val="both"/>
      </w:pPr>
      <w:hyperlink w:history="1" r:id="rIdkouieoe_y0bq-9ftjuk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8.</w:t>
        </w:r>
      </w:hyperlink>
      <w:r>
        <w:rPr>
          <w:rFonts w:ascii="Arial" w:cs="Arial" w:eastAsia="Arial" w:hAnsi="Arial"/>
          <w:sz w:val="20"/>
          <w:szCs w:val="20"/>
        </w:rPr>
        <w:t xml:space="preserve">    Основные направления обеспечения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детей в области социальных и трудовых правоотношений</w:t>
      </w:r>
    </w:p>
    <w:p>
      <w:pPr>
        <w:spacing w:after="120"/>
        <w:jc w:val="both"/>
      </w:pPr>
      <w:hyperlink w:history="1" r:id="rIdvjmq2ddk0lpwrnmi8rs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9.</w:t>
        </w:r>
      </w:hyperlink>
      <w:r>
        <w:rPr>
          <w:rFonts w:ascii="Arial" w:cs="Arial" w:eastAsia="Arial" w:hAnsi="Arial"/>
          <w:sz w:val="20"/>
          <w:szCs w:val="20"/>
        </w:rPr>
        <w:t xml:space="preserve">    Личные имущественные и неимущественные права детей</w:t>
      </w:r>
    </w:p>
    <w:p>
      <w:pPr>
        <w:spacing w:after="120"/>
        <w:jc w:val="both"/>
      </w:pPr>
      <w:hyperlink w:history="1" r:id="rIdvfv4frs6ye-fcplid1r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ЮВЕНАЛЬНАЯ ЮСТИЦИЯ</w:t>
      </w:r>
    </w:p>
    <w:p>
      <w:pPr>
        <w:spacing w:after="120"/>
        <w:jc w:val="both"/>
      </w:pPr>
      <w:hyperlink w:history="1" r:id="rId56sx-2szu4ynwu-cl7g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10.</w:t>
        </w:r>
      </w:hyperlink>
      <w:r>
        <w:rPr>
          <w:rFonts w:ascii="Arial" w:cs="Arial" w:eastAsia="Arial" w:hAnsi="Arial"/>
          <w:sz w:val="20"/>
          <w:szCs w:val="20"/>
        </w:rPr>
        <w:t xml:space="preserve">   Ювенальная юстиция</w:t>
      </w:r>
    </w:p>
    <w:p>
      <w:pPr>
        <w:spacing w:after="120"/>
        <w:jc w:val="both"/>
      </w:pPr>
      <w:hyperlink w:history="1" r:id="rIdit2dya2sbr-rszaeqyx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  устанавливает  основные гарантии прав,  свобод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детей,  предусмотренных </w:t>
      </w:r>
      <w:hyperlink w:history="1" r:id="rIdt0ggh4nlsch_gfnwubd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Конвенцией  о  правах ребенка,  иными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международными договорами,  вступившими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признает детство важным этапом жизни челове-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исходит из принципов приоритетности подготовки детей к полноценной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в обществе,  развития у них общественно значимой и творческой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тивности,  воспитания в них высоких нравственных качеств, патриотизма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Законодательство в области защиты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задачи законодательства в области защиты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Целями настоящего Кодекса являются защита гражданских,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 экономических, социальных и культурных прав, законных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свобод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Задачами настоящего Кодекса являются регулирование прав и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 детей,  установление принципов и мер защиты детей,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их прав;  формирование гарантийных основ прав ребенка;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ционирование соответствующих органов и организаций по защите прав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конных интересов ребенка; определение компетенции государственных и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ниципальных органов в области охраны и защиты прав детей и  порядок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Основные понятия, используемые в настоящем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Кодексе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всесторонняя оценка - полная оценка биографии ребенка и  его 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ребностей, проводимая Отделом по поддержке семьи 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 орган - орган государственного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  специальный уполномоченный по вопросам защиты прав и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дееспособность ребенка  -  способность  ребенка  своими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приобретать и осуществлять гражданские права,  создавать для себя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данские обязанности и исполнять их (гражданская дееспособность);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дети, находящиеся в кризисной жизненной ситуации, - дети, оставши-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еся без попечения родителей, имеющие недостатки в психическом и/или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зическом развитии,  являющиеся жертвой  вооруженных  и  межнациональных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  экологических и техногенных катастроф,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выходцы из семей беженцев и  вынужденных  переселенцев,  оказавшиеся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экстремальных условиях,  являющиеся жертвой насилия; отбывающие наказа-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виде лишения свободы в  воспитательных  колониях,  находящиеся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учебно-воспитательных учреждениях, проживающие в малоимущих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семьях, жизнедеятельность которых объективно нарушена в результате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жившихся обстоятельств и которые не могут преодолеть данные обстоятель-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самостоятельно или с помощью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детская проституция  - использование ребенка в деятельности сексу-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характера за вознаграждение или любую иную форму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детская порнография  - любое изображение ребенка,  какими бы то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средствами,  совершающего реальные или смоделированные  откровенно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сексуальные  действия,  или любое изображение половых органов ребенка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сексуальных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опекун (попечитель)  -  лицо,  назначенное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для осуществления функций по опеке и попечительству;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опека (попечительство)  -  правовая  форма защиты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и лиц, признанных судом недееспособными (ограниченно дееспособны-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правоспособность ребенка - способность иметь гражданские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обязанности,  возникающая  с  момента  его рождения и прекращающаяся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приемная семья - семья, образуемая на основании договора о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 ребенка на воспитание в семью,  или семья,  которая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порядке осуществила усыновление;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 предоставления заботы - документ,  разработанный  Отделом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семьи и детей, детализирующий услуги по защите ребенка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 всесторонней оценки ребенка и его семьи (окружения);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 по  оказанию услуг - ежегодный план,  составленный Отделом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семьи и детей,  детализирующий услуги по защите ребенка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обеспечения потребностей ребенка в данном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ребенок (дети) - это физическое(ие) лицо(а),  не достигшее(ие)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расследование - предварительное обследование нужд ребенка и обсто-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ятельств его жизни, а также размер необходимых услуг, содействующих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ребенок-беженец - ребенок,  которому предоставлен статус беженца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семья - круг лиц, связанных имущественными и личными неимуществен-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правами и обязанностями,  вытекающими из брака, родства, усыновле-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или иной формы принятия детей на воспитание и призванными способс-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 укреплению и развитию семейных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семейный детский  дом  -  это одна из форм воспитания и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но-государственной заботы о детях-сиротах и детях, оставшихся без попе-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адаптация ребенка -  процесс  активного  приспособления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  находящегося  в трудной жизненной ситуации,  к принятым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 правилам и нормам поведения,  а также процесс  преодоления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ледствий психологической или моральной травмы;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реабилитация - комплекс мероприятий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негосударственных органов,  организаций и учреждений,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восстановление утраченных ребенком социальных связей  и  функций,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восполнение среды жизнеобеспечения, усиление заботы о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торговля детьми - любой акт или сделка,  посредством которых ребе-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нок передается любым лицом или любой группой лиц другому лицу или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 лиц за вознаграждение или любое иное возмещение;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фостерная семья - семья,  которая в установленном порядке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 опеку или попечительство ребенка до достижения им  совершеннолет-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ювенальная юстиция - система мероприятий в отношении детей, 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дящихся в конфликте с законом,  от 14 до 18 лет, включающая в себя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росы отправления правосудия и социальной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Основные принципы реализации прав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Кыргызской Республики о  детях  основывается  на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признание первоочередности прав и интересов ребенка с их закреп-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недопустимость дискриминации по признаку расы, цвета кожи, пола,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языка,  религии,  политических или иных убеждений, национального, этни-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или социального происхождения, имущественного положения,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яния здоровья и рождения ребенка,  его родителей, законных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или каких-либо иных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первоочередной защитой и заботой детей в целях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их наилучшего благополучия;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уважение  и  обеспечение прав и свобод ребенка как равноправного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права  ребенка  выражать свое мнение с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учетом при принятии решений, касающихся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защиты ребенка от всех форм физического,  морального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насилия, оскорбления или злоупотребления, а также отсутствия заботы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небрежного обращения и применения к нему всех форм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уважение прав и обязанностей родителей и лиц, их заменяющих,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сущих ответственность за воспитание ребенка в соответствии с его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вающимися способностями;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государственная поддержка семьи в целях обеспечения полноценного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 детей, защиты их прав и интересов, подготовки их к полноцен-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жизни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  осведомленности  и  чувствительности  родителей,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и общества к правам и особым нуждам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децентрализация услуг по защите ребенка, обеспечение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государственными и негосударственными учреждениями в сфере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ответственность должностных лиц органов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а также граждан за нарушение прав,  свобод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ребенка, причинение ему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стабильности и непрерывности опеки, воспитания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 ребенка с учетом этнического, религиозного и культурного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исхождения ребенка при предоставлении мер по его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охрана  и  защита  прав и свобод ребенка со стороны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обязанность родителей и лиц,  их заменяющих, обеспечить 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щее развитие ребенка,  уделяя при этом  особое  внимание  на  наилучшее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интересов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Законодательство и иные акты, содержащие нормы по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Законодательство Кыргызской Республики  в  области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детей состоит из </w:t>
      </w:r>
      <w:hyperlink w:history="1" r:id="rIdz8n2no5jqatfouymb1h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международным договором, вступившим в силу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порядке, установлены иные правила, чем те, которые предусмотре-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законодательством Кыргызской Республики,  применяются правила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Сфера применения настоящего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 регулирует отношения,  возникающие в связи с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лизацией основных прав,  свобод и законных интересов ребенка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Республике,  и распространяется на граждан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 и лиц без гражданства,  постоянно или временно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 также регламентирует деятельность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муниципальных органов, юридических и физических лиц, занимающихся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щитой прав и интересов детей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Задачи государственных органов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реализации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Государственная политика в области защиты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Целями государственной политики в области защиты прав и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детей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гарантия и защита прав и законных интересов детей,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</w:t>
      </w:r>
      <w:hyperlink w:history="1" r:id="rId_yft6bfwwvl_7sarbyn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Конвенцией о правах ребенка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законодательными актами Кыргызской  Республики 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договорами, вступившими в установленном порядке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сознательного отношения граждан к  рождению  здоро-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вых,  желанных детей путем воспитания у родителей ответственности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  и  распространение  приемлемого  гендерного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сохраняющего положительные национальные традиции,  обеспечивающего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венство прав, свобод и соблюдения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совершенствование  нормативной  правовой  базы,   обеспечивающей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предпосылки и условия по охране прав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физическому,  интеллектуальному, психическому, духов-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  и  нравственному  развитию детей,  воспитанию в них патриотизма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гражданственности,  а также развитию личности ребенка в  интересах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Государственная политика в области защиты прав и интересов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является приоритетной областью деятельности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Финансирование  мероприятий по реализации государственной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в интересах детей осуществляется в пределах выделенных средств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и местного бюджетов, а также внебюджетных источников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источников,  не запрещенных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Задачи Правительства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реализации 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обладает следующими полномочи-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в области защиты прав, свобод и законных интересов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единой государственной  политики  в  области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прав, свобод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выбора приоритетных  направлений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прав,  свобод и законных интересов ребенка, охраны его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ровья, воспитания и нравственности;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в  пределах своей компетенции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регулирующих защиту прав, свобод и законных интересов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государственных минимальных стандартов услуг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региональных различий;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социальных гарантий и льгот по обеспечению отдыха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финансовой, организационной, информационно-методической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иной помощи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ответственных государственных органов 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целевых программ в области защиты прав, свобод и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деятельностью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защиты прав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исполнение законодательства Кыргызской Республики и 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обязательств, взятых на себя Кыргызской Республикой по вопросам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прав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  государственной поддержки физическим и юридическим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цам,  осуществляющим деятельность по защите прав, свобод и законных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Типового положения о Комиссии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Типового  положения  о порядке осуществления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Положения о порядке проведения аккредитации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работающих в области оказания услуг детям;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Порядка размещения ребенка вне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Порядка и сроков хранения документов Отдела по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 семьи 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Задачи в области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уполномоченного государственного органа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образования, науки и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задачи уполномоченного государственного органа в области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науки и молодежной политики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  государственной  политики по охране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 учреждениях образования независимо от их  ведомственной  подчи-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разработка нормативных правовых актов Кыргызской Республики,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гулирующих  защиту прав,  свобод и законных интересов ребенка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принятие в пределах своей компетенции 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Кыргызской Республики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и реализация государственных целевых программ по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прав,  свобод и законных интересов ребенка в области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мероприятий по информированию детей о их правах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международных соглашений по вопросам образования,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уки и молодежной политики в области защиты прав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нормативных ограничений по распространению печатной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аудио- , видео- и иной продукции, не подлежащей распростра-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среди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Задачи в области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уполномоченного государственного органа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задачи уполномоченного государственного органа в области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мероприятий по обеспечению здорового образа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оказания детям бесплатной медицинской помощи,  предусматривающей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профилактику заболеваний,  медицинскую  диагностику,  лечебно-оздорови-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государственной политики по охране прав 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в  организациях  здравоохранения  независимо от их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всем детям,  проживающим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равных возможностей в реализации права на получение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нормативных правовых актов Кыргызской Республики,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гулирующих  защиту прав,  свобод и законных интересов ребенка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принятие, в пределах своей компетенции, ведомствен-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нормативных правовых актов Кыргызской Республики в области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государственных целевых программ по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прав,  свобод и законных интересов ребенка в области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контроля  за качеством и доступностью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оказываемых детям государственными и негосударственными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 здравоохранения,  а также физическими лицами, имеющими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частную медицинскую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защиты прав и интересов детей,  предоставление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условий жизни, способствующих физическому, умственному, 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ховному, нравственному и социальному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необходимых мер для снижения заболеваемости и смертнос-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среди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санитарно-образовательной работы в области  профилакти-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медицины по вопросам планирования семьи и формирования здорового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взаимодействие  с  министерствами, 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ведомствами, органами местного самоуправления,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  лицами  с  целью  обеспечения прав и интересов детей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взаимодействие с правоохранительными органами по вопросам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детей в случаях жестокого обращения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просветительской деятельности путем распростране-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специальной литературы,  проспектов,  бюллетеней по вопросам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международных соглашений по вопросам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защиту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Задачи в области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уполномоченного государственного органа в области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задачам  уполномоченного государственного органа в области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социальной защиты населения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  государственной  политики по охране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 области труда и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нормативных  правовых  актов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осуществление детьми своих прав,  свобод и законных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в области труда и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государственных целевых  программ,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на защиту прав, свобод и законных интересов ребенка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мероприятий по информированию детей о их правах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обязанностях,  имеющихся возможностях для получения государственной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в сфере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международных соглашений в области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 направленных на охрану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Задачи в области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уполномоченного государственного органа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миграции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задачам уполномоченного государственного органа в области мигра-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занятости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  государственной  политики по охране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 области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нормативных  правовых  актов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осуществление детьми своих прав,  свобод и законных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в области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государственных целевых программ, направленных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щиту прав, свобод и законных интересов ребенка в области миграции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мероприятий по информированию детей о их правах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обязанностях,  имеющихся возможностях для получения государственной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в сфере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мероприятий по защите прав  и  законных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международных соглашений в области миграции  и 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тости, направленных на охрану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Задачи и полномочия Омбудсмена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в области защиты прав и свобод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задачи Омбудсмена (Акыйкатчы)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прав и свобод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соблюдением должностными лицами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государственной власти и местного самоуправления прав и свобод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  нарушений  прав и свобод детей и содействие 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  любых  форм  дискриминации в процессе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 своих прав и свобод;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правовой информированности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полномочиям Омбудсмена (Акыйкатчы) Кыргызской  Республики 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заявлений и жалоб о нарушениях прав детей и сообще-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заявителю  (заявителям)  о результатах проверки заявлений и жалоб,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поданных как детьми, так и иными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  должностных  лиц  уполномоченных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в том числе прокурора, о фактах нарушения прав и законных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детей с требованием их немедленного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посещение в любое время мест содержания задержанных детей,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заключения детей,  соответствующих учреждений,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дети отбывают наказание, учреждений принудительного лечения 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 детей,  а также получение информации об условиях их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проверка документации,  удостоверяющей законность их пребывания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присутствие на заседаниях судов всех инстанций при условии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подзащитного лица и с учетом требований процессуального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обращение в суд с заявлением о защите прав и свобод ребенка (де-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тей), который (которые) по состоянию здоровья либо по другим уважитель-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причинам  не может (не могут) представлять свои интересы,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участия лично или через своего представителя в  судебном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в случаях и в порядке, установленных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направление в соответствующие органы актов реагирования для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ими соответствующих мер в случае выявления нарушенных прав и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проверка  состояния соблюдения установленных прав и свобод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государственными органами, в том числе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оперативно-розыскную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Омбудсмен (Акыйкатчы) Кыргызской Республики  в  области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свобод детей осуществляет также другие полномочия,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Законом Кыргызской Республики </w:t>
      </w:r>
      <w:hyperlink w:history="1" r:id="rIdyullvm0c2vy3s5qgqpj3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Омбудсмене</w:t>
        </w:r>
      </w:hyperlink>
      <w:r>
        <w:rPr>
          <w:rFonts w:ascii="Arial" w:cs="Arial" w:eastAsia="Arial" w:hAnsi="Arial"/>
          <w:sz w:val="20"/>
          <w:szCs w:val="20"/>
        </w:rPr>
        <w:t xml:space="preserve">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Специализированные органы по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 и законных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Перечень органов, составляющих систему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предоставлению услуг по защите прав и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Специализированными  органами по защите прав и законных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детей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специально  уполномоченный  орган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области защиты прав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Комиссия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 по поддержке семьи 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органы,  перечисленные в настоящей статье,  обладают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 доступа в организации,  работающие в области защиты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детей, с целью проверки их деятельности, соблюдения ими 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и законных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Правовой статус и компетенция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государственного органа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в области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Главными задачами уполномоченного государственного органа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 Республики в области защиты прав и интересов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государственной политики в области охраны прав, 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государственных минимальных услуг по социальной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детей, мониторинг их соблюдения и разъяснение их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аккредитации  организаций,  работающих 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услуг детям, и контроль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плана годовой работы Отдела по поддержке семьи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осведомленности общественности о правах детей,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Конвенции ООН по правам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жалоб и заявлений на решения Комиссии по делам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поданных в том числе и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Аккредитация организаций, работающих в области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услуг детям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обеспечения  безопасности  и благополучия детей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осуществляет аккредитацию организаций,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оказания услуг детям.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Услуги организаций,  работающих в области  оказания  услуг  детям,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в себя консультирование, открытие семейных детских домов, фос-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терные и иные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услуг,  предоставление которых требует прохождения аккре-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дитации организаций,  устанавливается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Структура, правовой статус и задачи Комиссии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Комиссия по делам детей создается: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районных администрациях - в соответствующих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исполнительно-распорядительных органах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(мэрии,  городской управе) - в соответствующих городах,  не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исполнительно-распорядительных органах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(мэрии) - в соответствующих городах, имеющих районное 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Комиссия по делам детей не является постоянно действующим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чим органом и осуществляет свою деятельность на периодичной основе.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 Комиссии по делам детей организуется секретариатом,  работающим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постоянной основе,  созданным соответствующим органом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или местной государственной администрацией. Положение и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делам детей утверждаются соответствующим органом, при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создана указанная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состав Комиссии по делам детей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представитель органа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представитель органа образования, науки 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представитель органа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представитель органа по труду и социальной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представитель  районной администрации или исполнительно-распоря-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- 4 представителя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Задачами Комиссии по делам детей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одобрение решений Отдела по поддержке семьи и детей, 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дальнейшей судьбы ребенка (оставление в семье,  передача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приемную семью, помещение в открытое или закрытое учреждение);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решений Отдела по поддержке семьи  и  детей  относи-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выбора приемной или фостерной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деятельностью Отдела по поддержке семьи 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вызволения ребенка в случае его неправомерного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 в открытое или закрытое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заявлений и жалоб на действия работников Отдела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семьи и детей,  а также на качество предоставляемых услуг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тям или нарушений прав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Комиссия по делам детей ежеквартально представляет отчет о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деятельности в уполномоченный государственный орган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Кыргызской Республики в области защиты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Решение  Комиссии по делам детей может быть обжаловано в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Правовой статус и задачи Отдела по поддержке семьи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Отдел по поддержке семьи и детей создается: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районных администрациях - в соответствующих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исполнительно-распорядительных органах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(мэрии,  городской управе) - в соответствующих городах,  не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исполнительно-распорядительных органах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(мэрии) - в соответствующих городах, имеющих районное 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Отдел по поддержке семьи и детей является структурным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соответствующего органа, в полномочия которого входит его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  Положение об Отделе по поддержке семьи и детей утверждается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Задачами Отдела по поддержке семьи и детей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 и профилактика правонарушений среди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выявление детей,  оставшихся без попечения родителей,  и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 которых не обеспечивают их надлежащее воспитание и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расследование и оценка ситуации ребенка,  находящегося в кризис-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услуг по защите прав и законных интересов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кризисной ситуации, включая профилактические услуги,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билитацию и услуги по реинтеграции в 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присвоение фамилии, имени и отчества ребенку, если оба его роди-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неизвестны;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формы устройства детей,  оставшихся без попечения роди-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 по результатам оценки нужд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плана годовой работы Отдела по поддержке семьи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осуществление выбора опекунов,  усыновителей, фостерных или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учета детей,  над которыми установлены опека или попечи-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деятельностью опекунов,  усыновителей,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фостерных или приемных семей в целях обеспечения выполнения ими  возло-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на них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помощи опекунам, фостерным или приемным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 детей, работодателей, родителей и лиц, их заменя-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ющих, о разрешенных формах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мер по защите жилищных прав детей и по обеспечению 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необходимости жилой площадью;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условиями содержания, воспитания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 детей,  находящихся на полном государственном  обеспечении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 учреждениях,  лечебных учреждениях, учреждениях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защиты населения и других аналогичных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обращений детей, а также должностных лиц,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 граждан, касающихся нарушения прав и законных интересов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представление интересов детей в органах следствия, прокуратуры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назначение  представителя ребенка в случае разногласий между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родителями для защиты его прав и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обращение  в  суд для лишения родителей родительских прав или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отобрании у них детей без лишения родительских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судебном рассмотрении дел о лишении родительских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процедуре усыновления детей путем дачи  заключения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обоснованности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представление ежеквартальных отчетов в уполномоченный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орган в области защиты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по поддержке семьи и детей для выполнения своих функциональ-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обязанностей вправе привлекать другие организации путем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и сроки хранения документов Отдела по поддержке семьи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устанавливаются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ПРАВА И ИНТЕРЕСЫ ДЕТЕЙ, ГАРАНТИИ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Правовой статус детей,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рождения,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Обеспечение прав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ребенок должен быть обеспечен такой защитой и заботой,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необходимы для его благополучия.  При этом должны быть приняты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права и обязанности его родителей,  опекунов и других лиц,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сущих за него ответственность в соответствии с 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Регистрация рождения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случае рождения ребенка в медицинском учреждении для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факта рождения выписывается справка о рождении в  двух  экземпля-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рах,  один из которых выдают матери или отцу ребенка, другой отправляют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органы записи актов гражданского состояния (далее -  ЗАГС)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ребенка в течение 5 дней со дня рождения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 копия справки о рождении остается в родильном доме. Родильный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хранит информацию о рождении ребенка в течение 20 лет. Ежегодно,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месячного срока по истечении текущего года,  журнал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  рождения  родильным домом и районным ЗАГСом отправляется в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ральный архив ЗАГСа для архивирования и дальнейшего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2. В  случае рождения ребенка вне пределов медицинского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 или другой уполномоченный соответствующими органами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медицинский работник должен выписать справку,  подтверждающую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ребенка,  в  порядке, определенном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регистрации факта рождения ребенка в случае отказа  родите-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от него один экземпляр справки также в обязательном порядке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в детское учреждение, куда определен ребенок.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Невыполнение  требований  настоящей  статьи родителями ребенка,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врачом или иным уполномоченным органом здравоохранения медицинским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ботником влечет за собой ответственность указанных лиц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регистрации рождения ребенка,  установления происхожде-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ребенка,  а также установления отцовства, внесения изменений в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детельство о рождении ребенка регулируется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lfr-msaxslx97k9t1pv6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Право на имя и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ребенок должен быть зарегистрирован сразу  после  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ребенок имеет право на собственное  имя  и  гражданство.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Ребенок  имеет право знать своих родителей,  насколько это возможно,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их заботу.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Основания и  порядок  приобретения и изменения гражданства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 Кыргызской Республики  </w:t>
      </w:r>
      <w:hyperlink w:history="1" r:id="rId3xbbnejebk3r_orfla9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гражданстве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  Документом,  удостоверяющим гражданство ребенка,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 о рождении и/или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 определения имени,  фамилии ребенка, изменение фамилии,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и отчества ребенка регламентируется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Право ребенка на свободу выражения мнения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  ребенок имеет право на свободное выражение собственного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мнения.  Это право включает свободу искать,  получать и передавать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ностороннюю  информацию и идеи любого рода,  содействующие социальному,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духовному и моральному благополучию ребенка,  его физическому и  психи-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ческому здоровью, в устной и письменной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Законные представители ребенка,  а также лица,  которые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  должностей  содействуют  обеспечению прав ребенка,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информацию,  объяснения и советы ребенку с учетом его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Осуществление права ребенка выражать мнение может  подвергаться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некоторым ограничениям в случаях, предусмотренных законами,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уважения прав и репутации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охраны  государственной  безопасности  или общественного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здоровья и нравственности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Право быть заслушанным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ребенок,  способный формулировать  свои  взгляды,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быть заслушанным по всем вопросам, затрагивающим его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быть заслушанным включает право ребенка запрашивать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лучать любую информацию,  консультацию, выражать свое мнение, быть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информированным о последствиях,  которые могут наступить,  если 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будет принято.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Каждый ребенок вправе быть заслушанным непосредственно либо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представителя в порядке,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Право на свободу совести и религии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ребенок имеет право свободно исповедовать любую  религию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 исповедовать никакую.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Никто не вправе без согласия ребенка,  а также  его  родителей,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их заменяющих, изменить или принудить исповедовать ту или иную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Ограничения  свободы совести и религии могут быть лишь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закона или решения суда в случаях,  необходимых для охраны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безопасности, общественного порядка, нравственности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защиты основных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Защита прав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Защита прав ребенка,  осуществляемая Отделом по поддержке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детей, должна включать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всесторонняя оценка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планирование мероприятий по защите прав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вынесение решения и окончательное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Типовое положение  о порядке осуществления защиты прав ребенка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Отдел  по  поддержке семьи и детей проводит всестороннюю оценку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прав ребенка и оценку его семьи в течение 30 дней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или обнаружения факта необходимости защиты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Сотрудник Отдела по поддержке семьи и детей, проводящий всесто-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роннюю оценку ситуации,  составляет План мероприятий предоставления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ребенку и в обязательном порядке решает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нуждается  ли данный ребенок в услугах Отдела по поддержке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 ли возвращение ребенка в семью или требуется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вне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в приоритетном порядке назначение ребенку опекунс-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размещение в фостерную или приемную семью или усыновление.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План  мероприятий предоставления заботы ребенку основывается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 мнения ребенка в соответствии с его возрастом и зрелостью;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размещение ребенка должно быть на постоянной основе в случае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дальнейшего его пребывания с родителями, опекунами, попечи-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помещение  в семью является более приоритетным,  чем помещение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детское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разделение братьев и сестер допускается только в наилучших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ресах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 национального, религиозного, культурного или языкового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исхождения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разъяснение ребенку всей информации и принятых решений в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него/нее в доступной форме,  в зависимости от возраста  и  зрелости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решения в наиболее кратчайшие  сроки  и  без  нанесения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 благополучию и интересам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План предоставления заботы ребенку утверждается решением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по делам детей в срок,  не превышающий 10 дней. В случае невыполне-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сотрудником Отдела по поддержке семьи и детей  требований,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настоящей статьей, План возвращается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отсутствии согласия родителей относительно решения о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щении ребенка вне его семьи Отдел по поддержке семьи и детей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 для ограничения или лишения прав родителей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исключительных случаях,  когда имеется прямая угроза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 ребенка (физическое или психологическое насилие,  грубое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или эксплуатация и в других случаях),  Отдел по поддержке семьи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принимает срочные меры по защите прав ребенка и принятию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размещении  его вне семьи.  В течение одних суток Отдел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и детей письменно информирует прокурора и Комиссию по делам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принятых срочных мерах. Отдел по поддержке семьи и детей не позднее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разрабатывает План предоставления защиты,  направляет материалы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по делам детей и далее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Порядок размещения ребенка вне семьи определяется отдельным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ложением,  утверждаемым постановлением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  случае  двукратного немотивированного отклонения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детей от решений Отдела по поддержке семьи и детей, Отдел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  семьи  и детей вправе самостоятельно обжаловать такое решение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области защиты прав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 Решение уполномоченного государственного органа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интересов детей может быть обжаловано Отделом по поддержке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детей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Торговля детьми, детская проституция и порнография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не допускаются торговля детьми, детская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проституция и детская порнография.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Лица,  виновные  в вовлечении детей в торговлю людьми,  детскую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проституцию и детскую порнографию, а также лица, пользующиеся сексуаль-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услугами детей и распространяющие детскую порнографию,  несут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ловную ответственность,  предусмотренную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Обеспечение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области семейных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Право ребенка на семейные правоотношения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ребенок имеет право жить в семье,  знать обоих своих 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и право на их заботу,  на совместное с ними проживание, 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случаев,  когда разлучение с одним или обоими родителями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в интересах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Ребенок  может  быть разлучен с родителями исключительно в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лучших интересах ребенка и с учетом его мнения по решению,  принятому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нормами настоящего Кодекса и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Ребенок имеет право общаться со своими родителями в случае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дельного проживания его родителей,  расторжения их брака или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вне семьи, за исключением случаев, когда разлучение с одним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обоими родителями необходимо в интересах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Ответственность родителей и лиц, их заменяющих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Родители и лица,  их заменяющие, обязаны создавать необходимые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 для полноценного развития,  воспитания,  образования,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ребенка и подготовки его к самостоятельной жизни в семье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ществе. Оба родителя или лица, их заменяющие, в равной мере обязаны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ботиться о воспитании ребенка,  должным образом  осуществлять  уход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ним, содержать его материально, обеспечить жильем.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прав и ущемление законных прав и интересов ребенка роди-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или лицами,  их заменяющими, на содержании которых он находится,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ненадлежащий уход за здоровьем ребенка влекут  ответственность,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Защита прав и интересов ребенка в случаях смерти родителей,  лише-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их родительских прав, ограничения их в родительских правах,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родителей недееспособными,  болезни родителей,  длительного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  родителей,  уклонения родителей от воспитания детей или от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прав и интересов, в том числе при отказе родителей взять своих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воспитательных учреждений,  лечебных учреждений, учреждений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защиты населения и других аналогичных учреждений,  а также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отсутствия родительского попечения возлагается на Отдел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 семьи и детей и Комиссию по делам детей, действующих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требованием законодательства Кыргызской Республики,  в наилучших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Родители и лица,  их заменяющие, имеют право и обязаны воспитывать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 заботиться о получении им образования, руководить его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в соответствии с возрастом и способностями.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Родительские права не могут осуществляться в противоречии с 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ресами детей.  Обеспечение интересов детей должно быть предметом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заботы их родителей или лиц, их заменяющих.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осуществлении родительских прав родители или лица, их заменяю-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щие,  не вправе причинять вред физическому и психическому здоровью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их нравственному развитию. Способы воспитания детей должны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чать пренебрежительное, жестокое, грубое, унижающее человеческое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инство обращение, оскорбление или эксплуатацию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Оказание государственной (материальной)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малообеспеченным семьям путем удовлетворения нужд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Каждому ребенку, не получающему достаточного содержания со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роны  родителей или его законных представителей,  оказывается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твенная помощь.  Размер, порядок и условия оказания государственной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  устанавливаются  законами и другими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Дети-сироты или дети,  оставшиеся без родительской опеки и попечи-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  в установленном законом порядке содержатся за счет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 Каждому ребенку без учета формы опеки государственные органы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местного самоуправления должны обеспечить одинаковые  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 обеспечивает дополнительными льготами  детей-сирот,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  детей, оставшихся без родительского попечения, детей,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дящихся в зонах военных действий, межнациональных конфликтов,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 эпидемий, экологических катастроф, детей-беженцев и вынужден-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переселенцев.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Усыновление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Усыновление - это мера защиты прав и законных интересов  ребен-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 который лишен родительской заботы в своем семейном окружении.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Усыновление осуществляется в порядке,  установленном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Кыргызской  Республики,  и допускается только как подходящий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 защиты прав детей,  в интересах детей, лишенных родительской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в своем семейном окружении, а также в наилучших интересах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Правовой статус детей-беженцев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 гарантируется обеспечение ребенку,  желаю-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получить статус беженца или считающемуся беженцем, 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международным или национальным законодательством,  как сопровождаемо-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му,  так и не сопровождаемому его родителями или  любым  другим 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надлежащей защиты и помощи в пользовании правами, изложенными в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Кодексе и других международных договорах и  соглашениях  по 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Предоставление статуса беженца детям-членам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беженца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главе семьи был предоставлен статус беженца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по основаниям, предусмотренным Законом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беженцах":999},  то статус беженца распространяется также и на его детей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их совместного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 имеют право на воссоединение с родителями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и на получение статуса беженца.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Ребенок, имеющий статус беженца на территории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пользуется теми же правами и несет те же обязанности, что и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отсутствия родителей или лиц, их заменяющих,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государственные органы Кыргызской Республики  по  месту 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ребенка-беженца принимают меры для розыска родителей или родственников,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 материальную, медицинскую и иную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Основные направления обеспечения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интересов детей в области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Обеспечение права ребенка на обязательное бесплатное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школьное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  ребенок  имеет право на получение бесплатного школьного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в государственных общеобразовательных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 гарантирует обязательность,  бесплатность и доступ-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начального общего и основного общего образования,  а также  бесп-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латность среднего общего образования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Право на получение образования детьми с недостатками
                 в физическом и умственном развитии и детьми с особыми
                 нуждами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Дети с недостатками в физическом и умственном развитии и дети с 
 особыми нуждами имеют гарантированное право на получение   бесплатного 
 образования в государственных   общеобразовательных   организациях   и 
 начального профессионального образования, адекватного  их  физическому 
 состоянию и возможностям.
     2. Для детей с недостатками в физическом и умственном  развитии  и 
 детей с особыми нуждами, не способных получить образование в 
 государственных образовательных организациях на  общих   основаниях,  в 
 соответствии с законодательством Кыргызской Республики создаются особые
 условия, включая открытие специальных групп,  классов  или  организаций, 
 обеспечивающих их лечение,  образование,  профессиональную   подготовку, 
 социальную адаптацию и интеграцию в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Уполномоченный государственный орган в области образования 
 распределяет ежегодно утверждаемые Правительством Кыргызской Республики 
 квоты в государственные учебные заведения на очную (бюджетную)    форму
 обучения и льготы на очную (контрактную) и заочную формы обучения   для 
 лиц с ограниченными возможностями здоровья.
     4. В случае неполной востребованности квот, предназначенных для лиц 
 с ограниченными возможностями здоровья, они могут быть распределены  на
 общих условиях среди других абитуриентов.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g0y18lbj6lisbs6a6r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2011 года №255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Права и обязанности родителей или лиц, их заменяющих,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Родители или лица,  их заменяющие,  имеют право выбирать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обучения,  типы  и  виды  образовательных организаций с учетом мнения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Родители или лица,  их заменяющие, за неисполнение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получению детьми основного общего образования несут административную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Права и обязанности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образовательных организациях в местах,  доступных для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  лиц,  их  заменяющих,  вывешиваются тексты уставов,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распорядка, списки должностных лиц уполномоченных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 органов местного самоуправления, осуществляющих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деятельностью этих организаций,  с указанием способов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деятельности образовательных организаций не допускается ущем-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прав, свобод и законных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допускаются не предусмотренные законом ограничения при 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ребенка в государственную образовательную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государственных образовательных организациях не допускается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нудительное взимание каких-либо сборов и взносов в денежном или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Образовательная  организация  обеспечивает дисциплину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мерами воспитательного характера с учетом прав и свобод  и  достоинства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обучающегося, исключающими унижение и оскорбление.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образовательных организациях не допускаются какие-либо телес-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наказания в отношении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допущения телесного наказания лицо,  совершившее  наказа-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а также руководитель образовательной организации несут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Основные направления обеспечения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детей 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Обеспечение прав детей на охрану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ребенок имеет неотъемлемое право на жизнь,  охрану и 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репление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на охрану здоровья и здоровый образ жизни возникает у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с момента рождения и сохраняется независимо от обстоятельств,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дети могут оказаться, - живут ли они в семье, в государственном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реждении  по  уходу  за  детьми или находятся в местах лишения свободы,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воспитательно-трудовых учреждениях в связи с совершением  преступления,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их психического,  физического здоровья или признания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Обязанность родителей и лиц, их заменяющих, по уходу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 здоровьем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Родители, лица, их заменяющие, обязаны обеспечить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уход за здоровьем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Родители, лица, их заменяющие, умышленно не обратившиеся за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дицинской помощью или отказавшиеся от нее,  если это нанесло вред 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ровью ребенка, несут ответственность в порядке, установленном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Обязанности государственных органов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Уполномоченные государственные органы 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органами местного самоуправления обеспечивают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охране  здоровья  детей через медицинское наблюдение за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ровьем новорожденных, детей в младенческом и раннем детском возрасте;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снижению уровня детской смертности;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предоставлению матерям надлежащих услуг по охране здоровья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дородовой и послеродовой периоды;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предоставлению информации родителям о здоровье и питании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преимуществах грудного кормления, гигиене и санитарии среды обита-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совершенствованию  просветительской работы и услуг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профилактической медицинской помощи и планирования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разработке  и распространению в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по охране здоровья  детей,  включая  репродуктивное  здоровье,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сексуальное образование,  вопросы наркомании,  алкоголя и табака и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предотвращению инфекционных и опасных инфекционных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профилактике травматизма и пропаганде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Уполномоченные государственные органы 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органами местного самоуправления  осуществляют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Республики, меры по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детям бесплатной,  доступной и  квалифицированной  медицинской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предусматривающей  профилактику  заболеваний,  медицинскую диагностику,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лечебно-оздоровительную работу,  в том числе  диспансерное  наблюдение,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медицинскую реабилитацию детей-инвалидов и детей,  страдающих хроничес-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заболеваниями, и санаторно-курортное лечение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Основные направления обеспечения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интересов детей в области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трудовых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Обеспечение прав и законных интересов детей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профессиональной ориентации, подготовки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Дети имеют право на профессиональную подготовку,  трудоустройс-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в соответствии с их возрастом, состоянием здоровья, уровнем общеоб-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разовательной и профессиональной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Минимальным возрастом,  с которого ребенок может быть принят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работу, считается четырнадцать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Продолжительность рабочего времени,  условия труда, права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ребенка в трудовых правоотношениях определяются  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Ребенок, достигший четырнадцати лет, вправе заключать трудовой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 с письменного согласия одного из родителей и лиц,  их заменяющих,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Отдела по поддержке семьи и детей для  выполнения  в  свободное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учебы время работы,  не причиняющей вреда здоровью и не нарушающей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Государство обеспечивает право детей на профессиональную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товку с четырнадцатилетнего возраста через систему учреждений первичной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 (профессиональной)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Предприятия,  учреждения и организации всех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принимать  детей  на квотируемые рабочие места по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занятости.  Увольнение детей допускается с согласия  ребенка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 по поддержке семьи и детей либо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Использование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запрещается принудительный или причиня-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вред здоровью детей и (или) его физическому,  умственному,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моральному развитию труд в любой форме на предприятиях, в учреждениях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  независимо от форм собственности, в том числе 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тивах, крестьянских и фермерских 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Использование детского труда в наихудших  формах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применение детского труда на работах  с  вредными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условиями труда, на подземных работах, а также на работах,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которых может причинить вред их здоровью и нравственному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витию (игорный бизнес,  работа в ночных кабаре и клубах, 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 и торговля спиртными напитками, табачными изделиями, наркоти-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и токсическими препаратами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Запрещаются поднятие,  переноска и  перемещение  детьми  тяжестей,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превышающих установленные для них предельные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работ,  на которых запрещается применение детского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предельные нормы тяжестей утверждаются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Личные имущественные и неимущественные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права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Правоспособность и дееспособность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Правоспособность и дееспособность детей,  их личные имуществен-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и неимущественные права регламентируются гражданским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Ребенок  имеет право на собственность,  охрана и защита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</w:t>
      </w:r>
      <w:hyperlink w:history="1" r:id="rId9xags6lubsvuvpdebkh7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настоящим Кодексом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 имеют право собственности на доходы,  полученные ими, на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щество, приобретенное на собственные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 имеют право на получение содержания от своих родителей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членов семьи в порядке и размерах,  установленных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разделе имущества, являющегося общей совместной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супругов (родителей),  во всех случаях должны приниматься 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имущественные права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признания родителей или одного из них решением суда 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 отсутствующими дети имеют право на содержание за счет 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Дееспособность ребенка в полном объеме возникает с наступлением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совершеннолетия, то есть по достижении восемнадцатилетнего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Ребенок, вступающий в брак до достижения восемнадцати лет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законом порядке, приобретает дееспособность в полном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 вступления в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Приобретенная в результате заключения брака дееспособность  сохра-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няется в полном объеме и в случае расторжения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Дееспособность детей в возрасте до четырнадцати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Сделки, совершенные детьми до четырнадцати лет недействительны,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случаев, указанных в пункте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Сделки от имени ребенка в возрасте до четырнадцати лет, 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указанных в пункте 3 настоящей статьи,  могут совершать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законные представители: родители, усыновители или опекуны.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Ребенок в возрасте от семи до четырнадцати лет вправе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совершать: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мелкие бытовые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сделки,  направленные на безвозмездное получение выгод, не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бующие нотариального удостоверения или оформления либо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сделки по распоряжению  средствами,  предоставленными  законным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или с согласия последнего третьим лицом для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 или для свободного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Право  ребенка  до  четырнадцати лет вносить вклады в кредитные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и право  распоряжаться  ими  определяется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Имущественную ответственность по сделкам ребенка в возрасте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четырнадцати лет,  в том числе по сделкам, совершенным им самостоятель-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  несут его родители,  усыновители или опекуны, если не докажут,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было нарушено не по их вине.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Дееспособность детей в возрасте от четырнадцати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восемнадцати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Ребенок в возрасте от четырнадцати до восемнадцати лет соверша-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  сделки,  за  исключением  названных в пункте 2 настоящей статьи,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 разрешения своих законных представителей - родителей,  усы-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новителей или попечителей.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Сделка, совершенная ребенком без такого разрешения,  действительна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 ее последующем письменном одобрении родителями, усыновителями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попечителями.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Ребенок  в  возрасте от четырнадцати до восемнадцати лет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самостоятельно, без согласия родителей, усыновителей и попечителей: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распоряжаться своим заработком, стипендией и иными доходами;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соответствии с законодательством вносить вклады  в  кредитные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и распоряжаться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совершать мелкие бытовые сделки и иные сделки,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3 статьи 42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Ребенок в возрасте от четырнадцати до восемнадцати лет самосто-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 несет имущественную ответственность по сделкам,  совершенным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пунктами 1 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причиненный  своими действиями вред такой ребенок несет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 в соответствии с </w:t>
      </w:r>
      <w:hyperlink w:history="1" r:id="rId_nbjiccv-glpl9frdvi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наличии достаточных оснований суд,  по ходатайству родите-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 усыновителей или попечителей либо Отдела по поддержке семьи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может  ограничить право ребенка в возрасте от четырнадцати до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семнадцати лет самостоятельно распоряжаться своим заработком, стипенди-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или иными доходами или лишить его этого права, за исключением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ев,  когда такой ребенок стал полностью дееспособным согласно </w:t>
      </w:r>
      <w:r>
        <w:rPr>
          <w:rFonts w:ascii="Arial" w:cs="Arial" w:eastAsia="Arial" w:hAnsi="Arial"/>
          <w:sz w:val="20"/>
          <w:szCs w:val="20"/>
        </w:rPr>
        <w:t xml:space="preserve">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кодексу:4} Кыргызской Республики и настоящему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Право ребенка на жилище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Местом  жительства ребенка в возрасте до четырнадцати лет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нается место жительства его родителей, усыновителей или опекунов.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Дети,  являющиеся  членами семьи собственника жилого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 вместе с ним,  в равной степени обладают  правом  на  жилую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3. При приватизации занимаемой семьей жилой площади ребенок,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возраста, в равной степени пользуется правом на эту 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Дети-сироты,  дети, оставшиеся без родительского попечения,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мещенные на воспитание в детские интернатские учреждения, детские дома,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родственникам,  опекунам или попечителям,  сохраняют право  на  жилую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площадь,  на которой они проживали ранее. Если вселение в это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невозможно, то они вне очереди обеспечиваются органами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равноценной жилой площадью не ниже норм, установленных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Наследственные права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Дети имеют право наследовать имущество в соответствии  с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Дети имеют право собственности на имущество,  полученное ими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 или порядке наследования.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Дети, в том числе усыновленные, а также ребенок умершего насле-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додателя,  родившийся  после  его смерти,  являются наследниками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очереди при наследовании по закону,  имеют право на обязательную долю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наследстве после смерти родителей при наследовании по завещанию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смерти обоих родителей или смерти единственного родителя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опеки и попечительства обязаны принимать необходимые меры по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 и защите наследственных прав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Право детей на результаты интеллектуальной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Дети имеют право владеть,  пользоваться и распоряжаться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татами своей интеллектуальной и 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Личные неимущественные и имущественные права детей на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интеллектуальной деятельности регулируются гражданским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Родители и лица,  их заменяющие,  а в их отсутствие Отдел по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 семьи и детей обязаны принимать необходимые меры по охране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личных неимущественных и имущественных прав  детей  на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ЮВЕНАЛЬНАЯ ЮСТИЦИЯ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Ювенальная юстиция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Понятие и принципы ювенальной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Система мероприятий в отношении детей,  находящихся в конфликте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законом,  от четырнадцати до восемнадцати лет, включающая в себя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росы отправления правосудия и социальной реабилитации, регулируется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ответствующим  уголовным  и  уголовно-процессуальным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Ювенальная юстиция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исключительного  порядка применения мер,  ограничивающих права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детей,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развития у детей чувства собственного достоинства и значимости;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реинтеграции ребенка в 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учета  потребностей ребенка в реализации его конструктивной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жизни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Гарантия прав детей, лишенных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государственного управления  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меры,  исключающие пытки или другие жестокие,  бесчеловечные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унижающие достоинство виды обращения с детьми и их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соответствии  с общепризнанными нормами международного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избрание меры пресечения в виде заключения под стражу,  а также наказа-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виде лишения свободы должны применяться к детям только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крайней меры и в течение как можно более короткого периода времени,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наказанию.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Ответственность за нарушение настоящего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нарушающие настоящий Кодекс или препятствующие его 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 несут административную и/или уголовную ответственность,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О вступлении в силу настоящего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Кодекс вступает в силу с 1 июня 2006 года, 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положений,  регламентирующих структуру, правовой статус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делам детей и Отдела по поддержке семьи и детей, вступающих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с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 приведения в соответствие с настоящим Кодексом других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и  нормативных  правовых  актов Кыргызской Республики эти законы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применяются в части, не противоречащей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ящему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  и  представить  на рассмотрение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предложения о приведении законодательных актов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соответствие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xroxkaw1o1ssimvt-tc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охране и защите прав несовершен-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нолетних" от 22 ноября 1999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bkwgdud2lnaknodb47y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"Об охране и защите  прав  несовершеннолет-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них" от 17 июля 2004 года №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ra8kh5cefwloguzxfmy" Type="http://schemas.openxmlformats.org/officeDocument/2006/relationships/hyperlink" Target="http://kodeks.duckdns.org/document/203700" TargetMode="External"/><Relationship Id="rId7f8pmajjlwjog_fp0adko" Type="http://schemas.openxmlformats.org/officeDocument/2006/relationships/hyperlink" Target="http://kodeks.duckdns.org/document/203140" TargetMode="External"/><Relationship Id="rIdzzwkvxcgaguy4qu7sohzd" Type="http://schemas.openxmlformats.org/officeDocument/2006/relationships/hyperlink" Target="http://kodeks.duckdns.org/document/203521" TargetMode="External"/><Relationship Id="rIdocl8_rsotrxvdaz6lp8di" Type="http://schemas.openxmlformats.org/officeDocument/2006/relationships/hyperlink" Target="http://kodeks.duckdns.org/document/1949#a" TargetMode="External"/><Relationship Id="rId_758nspjd0koxe91dki95" Type="http://schemas.openxmlformats.org/officeDocument/2006/relationships/hyperlink" Target="http://kodeks.duckdns.org/document/1949#1" TargetMode="External"/><Relationship Id="rIdx6ewokfs8pqfq9fi3uk4k" Type="http://schemas.openxmlformats.org/officeDocument/2006/relationships/hyperlink" Target="http://kodeks.duckdns.org/document/1949#2" TargetMode="External"/><Relationship Id="rIdie_fffidt3jw_ezjy3mdo" Type="http://schemas.openxmlformats.org/officeDocument/2006/relationships/hyperlink" Target="http://kodeks.duckdns.org/document/1949#3" TargetMode="External"/><Relationship Id="rIdztqv80kfgdcv3m4fp7sfo" Type="http://schemas.openxmlformats.org/officeDocument/2006/relationships/hyperlink" Target="http://kodeks.duckdns.org/document/1949#b" TargetMode="External"/><Relationship Id="rIdmdbs64ccpbznnbtngg4zn" Type="http://schemas.openxmlformats.org/officeDocument/2006/relationships/hyperlink" Target="http://kodeks.duckdns.org/document/1949#4" TargetMode="External"/><Relationship Id="rIdg9hmprnhrdbqhxe2nq9xb" Type="http://schemas.openxmlformats.org/officeDocument/2006/relationships/hyperlink" Target="http://kodeks.duckdns.org/document/1949#5" TargetMode="External"/><Relationship Id="rIdowx4dnkpngy3t8vr0tfpx" Type="http://schemas.openxmlformats.org/officeDocument/2006/relationships/hyperlink" Target="http://kodeks.duckdns.org/document/1949#6" TargetMode="External"/><Relationship Id="rId8m5s1dcwyvk3atcrzayet" Type="http://schemas.openxmlformats.org/officeDocument/2006/relationships/hyperlink" Target="http://kodeks.duckdns.org/document/1949#7" TargetMode="External"/><Relationship Id="rIdkouieoe_y0bq-9ftjukg1" Type="http://schemas.openxmlformats.org/officeDocument/2006/relationships/hyperlink" Target="http://kodeks.duckdns.org/document/1949#8" TargetMode="External"/><Relationship Id="rIdvjmq2ddk0lpwrnmi8rscz" Type="http://schemas.openxmlformats.org/officeDocument/2006/relationships/hyperlink" Target="http://kodeks.duckdns.org/document/1949#9" TargetMode="External"/><Relationship Id="rIdvfv4frs6ye-fcplid1rd0" Type="http://schemas.openxmlformats.org/officeDocument/2006/relationships/hyperlink" Target="http://kodeks.duckdns.org/document/1949#c" TargetMode="External"/><Relationship Id="rId56sx-2szu4ynwu-cl7gfy" Type="http://schemas.openxmlformats.org/officeDocument/2006/relationships/hyperlink" Target="http://kodeks.duckdns.org/document/1949#10" TargetMode="External"/><Relationship Id="rIdit2dya2sbr-rszaeqyxwz" Type="http://schemas.openxmlformats.org/officeDocument/2006/relationships/hyperlink" Target="http://kodeks.duckdns.org/document/1949#d" TargetMode="External"/><Relationship Id="rIdt0ggh4nlsch_gfnwubdl-" Type="http://schemas.openxmlformats.org/officeDocument/2006/relationships/hyperlink" Target="http://kodeks.duckdns.org/document/1" TargetMode="External"/><Relationship Id="rIdz8n2no5jqatfouymb1hvn" Type="http://schemas.openxmlformats.org/officeDocument/2006/relationships/hyperlink" Target="http://kodeks.duckdns.org/document/1" TargetMode="External"/><Relationship Id="rId_yft6bfwwvl_7sarbynlx" Type="http://schemas.openxmlformats.org/officeDocument/2006/relationships/hyperlink" Target="http://kodeks.duckdns.org/document/1" TargetMode="External"/><Relationship Id="rIdyullvm0c2vy3s5qgqpj37" Type="http://schemas.openxmlformats.org/officeDocument/2006/relationships/hyperlink" Target="http://kodeks.duckdns.org/document/1093" TargetMode="External"/><Relationship Id="rIdlfr-msaxslx97k9t1pv69" Type="http://schemas.openxmlformats.org/officeDocument/2006/relationships/hyperlink" Target="http://kodeks.duckdns.org/document/203140" TargetMode="External"/><Relationship Id="rId3xbbnejebk3r_orfla9tx" Type="http://schemas.openxmlformats.org/officeDocument/2006/relationships/hyperlink" Target="http://kodeks.duckdns.org/document/775" TargetMode="External"/><Relationship Id="rIdig0y18lbj6lisbs6a6r2v" Type="http://schemas.openxmlformats.org/officeDocument/2006/relationships/hyperlink" Target="http://kodeks.duckdns.org/document/203521" TargetMode="External"/><Relationship Id="rId9xags6lubsvuvpdebkh71" Type="http://schemas.openxmlformats.org/officeDocument/2006/relationships/hyperlink" Target="http://kodeks.duckdns.org/document/1" TargetMode="External"/><Relationship Id="rId_nbjiccv-glpl9frdviwh" Type="http://schemas.openxmlformats.org/officeDocument/2006/relationships/hyperlink" Target="http://kodeks.duckdns.org/document/4" TargetMode="External"/><Relationship Id="rIdxroxkaw1o1ssimvt-tcqa" Type="http://schemas.openxmlformats.org/officeDocument/2006/relationships/hyperlink" Target="http://kodeks.duckdns.org/document/289" TargetMode="External"/><Relationship Id="rIdbkwgdud2lnaknodb47yyp" Type="http://schemas.openxmlformats.org/officeDocument/2006/relationships/hyperlink" Target="http://kodeks.duckdns.org/document/1489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2026-09-23T00:45:23.042Z</dcterms:created>
  <dcterms:modified xsi:type="dcterms:W3CDTF">2026-09-23T00:45:23.042Z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