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приказом </w:t>
      </w:r>
      <w:r>
        <w:rPr>
          <w:rFonts w:ascii="Arial" w:cs="Arial" w:eastAsia="Arial" w:hAnsi="Arial"/>
          <w:i/>
          <w:iCs/>
          <w:sz w:val="24"/>
          <w:szCs w:val="24"/>
        </w:rPr>
        <w:t xml:space="preserve">Государственного агенство гражданской авиации при Кабинете Министров КР от </w:t>
      </w:r>
      <w:hyperlink w:history="1" r:id="rIdmzbtjrmfrwom64ixqoacn">
        <w:r>
          <w:rPr>
            <w:rFonts w:ascii="Arial" w:cs="Arial" w:eastAsia="Arial" w:hAnsi="Arial"/>
            <w:i/>
            <w:iCs/>
            <w:color w:val="1D4ED8"/>
            <w:sz w:val="24"/>
            <w:szCs w:val="24"/>
            <w:u w:val="single"/>
          </w:rPr>
          <w:t xml:space="preserve">14 августа 2024 года № 696</w:t>
        </w:r>
      </w:hyperlink>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«Упрощение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приказа Министерство транспорта и дорог КР </w:t>
      </w:r>
      <w:hyperlink w:history="1" r:id="rId7mqdemxmvlxzput8v610e">
        <w:r>
          <w:rPr>
            <w:rFonts w:ascii="Arial" w:cs="Arial" w:eastAsia="Arial" w:hAnsi="Arial"/>
            <w:color w:val="1D4ED8"/>
            <w:sz w:val="24"/>
            <w:szCs w:val="24"/>
            <w:u w:val="single"/>
          </w:rPr>
          <w:t xml:space="preserve">от 11 мая 2017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Глава 1</w:t>
      </w:r>
    </w:p>
    <w:p>
      <w:pPr>
        <w:spacing w:after="120"/>
        <w:jc w:val="both"/>
      </w:pPr>
      <w:r>
        <w:rPr>
          <w:rFonts w:ascii="Arial" w:cs="Arial" w:eastAsia="Arial" w:hAnsi="Arial"/>
          <w:sz w:val="24"/>
          <w:szCs w:val="24"/>
        </w:rPr>
        <w:t xml:space="preserve">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терминов</w:t>
      </w:r>
    </w:p>
    <w:p>
      <w:pPr>
        <w:spacing w:after="120"/>
        <w:jc w:val="both"/>
      </w:pPr>
      <w:r>
        <w:rPr>
          <w:rFonts w:ascii="Arial" w:cs="Arial" w:eastAsia="Arial" w:hAnsi="Arial"/>
          <w:sz w:val="24"/>
          <w:szCs w:val="24"/>
        </w:rPr>
        <w:t xml:space="preserve"> Авиакомпания.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Автоматизированная система пограничного контроля (АСПК). Автоматизированная система, которая подтверждает подлинность электронного машиносчитываемого проездного документа или идентификационного жетона, определяет, что данный пассажир является законным владельцем документа или идентификационного жетона, и устанавливает право на пересечение границы в соответствии с заранее определенными правилами.</w:t>
      </w:r>
    </w:p>
    <w:p>
      <w:pPr>
        <w:spacing w:after="120"/>
        <w:jc w:val="both"/>
      </w:pPr>
      <w:r>
        <w:rPr>
          <w:rFonts w:ascii="Arial" w:cs="Arial" w:eastAsia="Arial" w:hAnsi="Arial"/>
          <w:sz w:val="24"/>
          <w:szCs w:val="24"/>
        </w:rPr>
        <w:t xml:space="preserve">Багаж.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Бортовое оборудование.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jc w:val="both"/>
      </w:pPr>
      <w:r>
        <w:rPr>
          <w:rFonts w:ascii="Arial" w:cs="Arial" w:eastAsia="Arial" w:hAnsi="Arial"/>
          <w:sz w:val="24"/>
          <w:szCs w:val="24"/>
        </w:rPr>
        <w:t xml:space="preserve">Бортприпасы (принадлежности) означают:</w:t>
      </w:r>
    </w:p>
    <w:p>
      <w:pPr>
        <w:spacing w:after="120"/>
        <w:jc w:val="both"/>
      </w:pPr>
      <w:r>
        <w:rPr>
          <w:rFonts w:ascii="Arial" w:cs="Arial" w:eastAsia="Arial" w:hAnsi="Arial"/>
          <w:sz w:val="24"/>
          <w:szCs w:val="24"/>
        </w:rPr>
        <w:t xml:space="preserve">(a) бортприпасы (принадлежности) выносимые;</w:t>
      </w:r>
    </w:p>
    <w:p>
      <w:pPr>
        <w:spacing w:after="120"/>
        <w:jc w:val="both"/>
      </w:pPr>
      <w:r>
        <w:rPr>
          <w:rFonts w:ascii="Arial" w:cs="Arial" w:eastAsia="Arial" w:hAnsi="Arial"/>
          <w:sz w:val="24"/>
          <w:szCs w:val="24"/>
        </w:rPr>
        <w:t xml:space="preserve">(б) бортприпасы (принадлежности) расходуемые.</w:t>
      </w:r>
    </w:p>
    <w:p>
      <w:pPr>
        <w:spacing w:after="120"/>
        <w:jc w:val="both"/>
      </w:pPr>
      <w:r>
        <w:rPr>
          <w:rFonts w:ascii="Arial" w:cs="Arial" w:eastAsia="Arial" w:hAnsi="Arial"/>
          <w:sz w:val="24"/>
          <w:szCs w:val="24"/>
        </w:rPr>
        <w:t xml:space="preserve">Бортприпасы (принадлежности) выносимые. Товары, предназначенные для продажи пассажирам и членам экипажа с целью их выноса с борта воздушного судна.</w:t>
      </w:r>
    </w:p>
    <w:p>
      <w:pPr>
        <w:spacing w:after="120"/>
        <w:jc w:val="both"/>
      </w:pPr>
      <w:r>
        <w:rPr>
          <w:rFonts w:ascii="Arial" w:cs="Arial" w:eastAsia="Arial" w:hAnsi="Arial"/>
          <w:sz w:val="24"/>
          <w:szCs w:val="24"/>
        </w:rPr>
        <w:t xml:space="preserve">Бортприпасы (принадлежности) расходуемые.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Временный ввоз.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jc w:val="both"/>
      </w:pPr>
      <w:r>
        <w:rPr>
          <w:rFonts w:ascii="Arial" w:cs="Arial" w:eastAsia="Arial" w:hAnsi="Arial"/>
          <w:sz w:val="24"/>
          <w:szCs w:val="24"/>
        </w:rPr>
        <w:t xml:space="preserve">Выгрузка. Удаление грузов, почты, багажа и бортприпасов с борта воздушного судна после его приземления.</w:t>
      </w:r>
    </w:p>
    <w:p>
      <w:pPr>
        <w:spacing w:after="120"/>
        <w:jc w:val="both"/>
      </w:pPr>
      <w:r>
        <w:rPr>
          <w:rFonts w:ascii="Arial" w:cs="Arial" w:eastAsia="Arial" w:hAnsi="Arial"/>
          <w:sz w:val="24"/>
          <w:szCs w:val="24"/>
        </w:rPr>
        <w:t xml:space="preserve">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Выдворение лица.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jc w:val="both"/>
      </w:pPr>
      <w:r>
        <w:rPr>
          <w:rFonts w:ascii="Arial" w:cs="Arial" w:eastAsia="Arial" w:hAnsi="Arial"/>
          <w:sz w:val="24"/>
          <w:szCs w:val="24"/>
        </w:rPr>
        <w:t xml:space="preserve">Выпуск товаров. Действия таможенных органов, обеспечивающие передачу товаров, проходящих таможенную очистку, в распоряжение соответствующих лиц.</w:t>
      </w:r>
    </w:p>
    <w:p>
      <w:pPr>
        <w:spacing w:after="120"/>
        <w:jc w:val="both"/>
      </w:pPr>
      <w:r>
        <w:rPr>
          <w:rFonts w:ascii="Arial" w:cs="Arial" w:eastAsia="Arial" w:hAnsi="Arial"/>
          <w:sz w:val="24"/>
          <w:szCs w:val="24"/>
        </w:rPr>
        <w:t xml:space="preserve">Высадка (с воздушного судна).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jc w:val="both"/>
      </w:pPr>
      <w:r>
        <w:rPr>
          <w:rFonts w:ascii="Arial" w:cs="Arial" w:eastAsia="Arial" w:hAnsi="Arial"/>
          <w:sz w:val="24"/>
          <w:szCs w:val="24"/>
        </w:rPr>
        <w:t xml:space="preserve">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Груз.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jc w:val="both"/>
      </w:pPr>
      <w:r>
        <w:rPr>
          <w:rFonts w:ascii="Arial" w:cs="Arial" w:eastAsia="Arial" w:hAnsi="Arial"/>
          <w:sz w:val="24"/>
          <w:szCs w:val="24"/>
        </w:rPr>
        <w:t xml:space="preserve">Дезинсекция. Операция, проводимая с целью борьбы с насекомыми или уничтожения их на борту воздушных судов и в контейнерах.</w:t>
      </w:r>
    </w:p>
    <w:p>
      <w:pPr>
        <w:spacing w:after="120"/>
        <w:jc w:val="both"/>
      </w:pPr>
      <w:r>
        <w:rPr>
          <w:rFonts w:ascii="Arial" w:cs="Arial" w:eastAsia="Arial" w:hAnsi="Arial"/>
          <w:sz w:val="24"/>
          <w:szCs w:val="24"/>
        </w:rPr>
        <w:t xml:space="preserve">Декларант. Любое лицо, представляющее грузовую декларацию, или лицо, от имени которого такая декларация представляется.</w:t>
      </w:r>
    </w:p>
    <w:p>
      <w:pPr>
        <w:spacing w:after="120"/>
        <w:jc w:val="both"/>
      </w:pPr>
      <w:r>
        <w:rPr>
          <w:rFonts w:ascii="Arial" w:cs="Arial" w:eastAsia="Arial" w:hAnsi="Arial"/>
          <w:sz w:val="24"/>
          <w:szCs w:val="24"/>
        </w:rPr>
        <w:t xml:space="preserve">Депортируемое лицо.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Документы эксплуатанта. (См. "документы эксплуатантов воздушных судов").</w:t>
      </w:r>
    </w:p>
    <w:p>
      <w:pPr>
        <w:spacing w:after="120"/>
        <w:jc w:val="both"/>
      </w:pPr>
      <w:r>
        <w:rPr>
          <w:rFonts w:ascii="Arial" w:cs="Arial" w:eastAsia="Arial" w:hAnsi="Arial"/>
          <w:sz w:val="24"/>
          <w:szCs w:val="24"/>
        </w:rPr>
        <w:t xml:space="preserve">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jc w:val="both"/>
      </w:pPr>
      <w:r>
        <w:rPr>
          <w:rFonts w:ascii="Arial" w:cs="Arial" w:eastAsia="Arial" w:hAnsi="Arial"/>
          <w:sz w:val="24"/>
          <w:szCs w:val="24"/>
        </w:rPr>
        <w:t xml:space="preserve">Допуск.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jc w:val="both"/>
      </w:pPr>
      <w:r>
        <w:rPr>
          <w:rFonts w:ascii="Arial" w:cs="Arial" w:eastAsia="Arial" w:hAnsi="Arial"/>
          <w:sz w:val="24"/>
          <w:szCs w:val="24"/>
        </w:rPr>
        <w:t xml:space="preserve">Запасные части. Предназначенные для установки на воздушном судне с целью ремонта или замены детали, в том числе двигатели и воздушные винты.</w:t>
      </w:r>
    </w:p>
    <w:p>
      <w:pPr>
        <w:spacing w:after="120"/>
        <w:jc w:val="both"/>
      </w:pPr>
      <w:r>
        <w:rPr>
          <w:rFonts w:ascii="Arial" w:cs="Arial" w:eastAsia="Arial" w:hAnsi="Arial"/>
          <w:sz w:val="24"/>
          <w:szCs w:val="24"/>
        </w:rPr>
        <w:t xml:space="preserve">Засланный багаж.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Зона прямого транзита.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jc w:val="both"/>
      </w:pPr>
      <w:r>
        <w:rPr>
          <w:rFonts w:ascii="Arial" w:cs="Arial" w:eastAsia="Arial" w:hAnsi="Arial"/>
          <w:sz w:val="24"/>
          <w:szCs w:val="24"/>
        </w:rPr>
        <w:t xml:space="preserve">Иммиграционный контроль.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jc w:val="both"/>
      </w:pPr>
      <w:r>
        <w:rPr>
          <w:rFonts w:ascii="Arial" w:cs="Arial" w:eastAsia="Arial" w:hAnsi="Arial"/>
          <w:sz w:val="24"/>
          <w:szCs w:val="24"/>
        </w:rPr>
        <w:t xml:space="preserve">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jc w:val="both"/>
      </w:pPr>
      <w:r>
        <w:rPr>
          <w:rFonts w:ascii="Arial" w:cs="Arial" w:eastAsia="Arial" w:hAnsi="Arial"/>
          <w:sz w:val="24"/>
          <w:szCs w:val="24"/>
        </w:rPr>
        <w:t xml:space="preserve">Инвалид.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jc w:val="both"/>
      </w:pPr>
      <w:r>
        <w:rPr>
          <w:rFonts w:ascii="Arial" w:cs="Arial" w:eastAsia="Arial" w:hAnsi="Arial"/>
          <w:sz w:val="24"/>
          <w:szCs w:val="24"/>
        </w:rPr>
        <w:t xml:space="preserve">Интерактивная API (iAPI) является электронной системой, с помощью которой в период регистрации элементы данных API, собранные эксплуатантом воздушного судна, передаются государственным органам, которые в пределах времени оформления пассажира на стойке регистрации направляют этому эксплуатанту ответное сообщение по каждому пассажиру и/или члену экипажа</w:t>
      </w:r>
    </w:p>
    <w:p>
      <w:pPr>
        <w:spacing w:after="120"/>
        <w:jc w:val="both"/>
      </w:pPr>
      <w:r>
        <w:rPr>
          <w:rFonts w:ascii="Arial" w:cs="Arial" w:eastAsia="Arial" w:hAnsi="Arial"/>
          <w:sz w:val="24"/>
          <w:szCs w:val="24"/>
        </w:rPr>
        <w:t xml:space="preserve">Командир воздушного судна. Командиром воздушного судна является лицо, имеющее действующее свидетельство пилота и квалификационную отметку командира воздушного судна, а также подготовку и опыт, необходимые для самостоятельного управления воздушным судном определенного типа.</w:t>
      </w:r>
    </w:p>
    <w:p>
      <w:pPr>
        <w:spacing w:after="120"/>
        <w:jc w:val="both"/>
      </w:pPr>
      <w:r>
        <w:rPr>
          <w:rFonts w:ascii="Arial" w:cs="Arial" w:eastAsia="Arial" w:hAnsi="Arial"/>
          <w:sz w:val="24"/>
          <w:szCs w:val="24"/>
        </w:rPr>
        <w:t xml:space="preserve">Контроль за наркотиками. Меры, принимаемые для контроля за незаконным перемещением наркотических средств и психотропных веществ по воздуху.</w:t>
      </w:r>
    </w:p>
    <w:p>
      <w:pPr>
        <w:spacing w:after="120"/>
        <w:jc w:val="both"/>
      </w:pPr>
      <w:r>
        <w:rPr>
          <w:rFonts w:ascii="Arial" w:cs="Arial" w:eastAsia="Arial" w:hAnsi="Arial"/>
          <w:sz w:val="24"/>
          <w:szCs w:val="24"/>
        </w:rPr>
        <w:t xml:space="preserve">Лицо без надлежащих документов. Лицо, которое совершает или пытается совершить поездку:</w:t>
      </w:r>
    </w:p>
    <w:p>
      <w:pPr>
        <w:spacing w:after="120"/>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jc w:val="both"/>
      </w:pPr>
      <w:r>
        <w:rPr>
          <w:rFonts w:ascii="Arial" w:cs="Arial" w:eastAsia="Arial" w:hAnsi="Arial"/>
          <w:sz w:val="24"/>
          <w:szCs w:val="24"/>
        </w:rPr>
        <w:t xml:space="preserve">(б) с фальшивыми, поддельными или измененными проездным документом или визой;</w:t>
      </w:r>
    </w:p>
    <w:p>
      <w:pPr>
        <w:spacing w:after="120"/>
        <w:jc w:val="both"/>
      </w:pPr>
      <w:r>
        <w:rPr>
          <w:rFonts w:ascii="Arial" w:cs="Arial" w:eastAsia="Arial" w:hAnsi="Arial"/>
          <w:sz w:val="24"/>
          <w:szCs w:val="24"/>
        </w:rPr>
        <w:t xml:space="preserve">(в) с проездным документом или визой другого лица; или</w:t>
      </w:r>
    </w:p>
    <w:p>
      <w:pPr>
        <w:spacing w:after="120"/>
        <w:jc w:val="both"/>
      </w:pPr>
      <w:r>
        <w:rPr>
          <w:rFonts w:ascii="Arial" w:cs="Arial" w:eastAsia="Arial" w:hAnsi="Arial"/>
          <w:sz w:val="24"/>
          <w:szCs w:val="24"/>
        </w:rPr>
        <w:t xml:space="preserve">(г) без проездного документа или визы, если требуется.</w:t>
      </w:r>
    </w:p>
    <w:p>
      <w:pPr>
        <w:spacing w:after="120"/>
        <w:jc w:val="both"/>
      </w:pPr>
      <w:r>
        <w:rPr>
          <w:rFonts w:ascii="Arial" w:cs="Arial" w:eastAsia="Arial" w:hAnsi="Arial"/>
          <w:sz w:val="24"/>
          <w:szCs w:val="24"/>
        </w:rPr>
        <w:t xml:space="preserve">Лицо без права на въезд.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Лицо, выдающее себя за другое лицо. Лицо, выдающее себя за законного обладателя подлинного проездного документа.</w:t>
      </w:r>
    </w:p>
    <w:p>
      <w:pPr>
        <w:spacing w:after="120"/>
        <w:jc w:val="both"/>
      </w:pPr>
      <w:r>
        <w:rPr>
          <w:rFonts w:ascii="Arial" w:cs="Arial" w:eastAsia="Arial" w:hAnsi="Arial"/>
          <w:sz w:val="24"/>
          <w:szCs w:val="24"/>
        </w:rPr>
        <w:t xml:space="preserve">Международный аэропорт. 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Наземное оборудование.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jc w:val="both"/>
      </w:pPr>
      <w:r>
        <w:rPr>
          <w:rFonts w:ascii="Arial" w:cs="Arial" w:eastAsia="Arial" w:hAnsi="Arial"/>
          <w:sz w:val="24"/>
          <w:szCs w:val="24"/>
        </w:rPr>
        <w:t xml:space="preserve">Начало поездки.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jc w:val="both"/>
      </w:pPr>
      <w:r>
        <w:rPr>
          <w:rFonts w:ascii="Arial" w:cs="Arial" w:eastAsia="Arial" w:hAnsi="Arial"/>
          <w:sz w:val="24"/>
          <w:szCs w:val="24"/>
        </w:rPr>
        <w:t xml:space="preserve">Невостребованный багаж. Багаж, который прибыл в аэропорт и не был получен или востребован пассажиром.</w:t>
      </w:r>
    </w:p>
    <w:p>
      <w:pPr>
        <w:spacing w:after="120"/>
        <w:jc w:val="both"/>
      </w:pPr>
      <w:r>
        <w:rPr>
          <w:rFonts w:ascii="Arial" w:cs="Arial" w:eastAsia="Arial" w:hAnsi="Arial"/>
          <w:sz w:val="24"/>
          <w:szCs w:val="24"/>
        </w:rPr>
        <w:t xml:space="preserve">Неопознанный багаж.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Несопровождаемый багаж.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«Необходимые меры предосторожности. Проверка, осуществляемая в пункте вылета надлежащим образом подготовленными сотрудниками эксплуатантов воздушных судов или компании, действующей от имени эксплуатанта воздушных судов, с целью убедиться в наличии у каждого пассажира действительного проездного документа и, где это применимо, визы или разрешения на жительство, необходимых для въезда в принимающее государство.</w:t>
      </w:r>
    </w:p>
    <w:p>
      <w:pPr>
        <w:spacing w:after="120"/>
        <w:jc w:val="both"/>
      </w:pPr>
      <w:r>
        <w:rPr>
          <w:rFonts w:ascii="Arial" w:cs="Arial" w:eastAsia="Arial" w:hAnsi="Arial"/>
          <w:sz w:val="24"/>
          <w:szCs w:val="24"/>
        </w:rPr>
        <w:t xml:space="preserve">Эта проверка предназначена для выявления несоответствий (например, явных изменений в документах).» ;</w:t>
      </w:r>
    </w:p>
    <w:p>
      <w:pPr>
        <w:spacing w:after="120"/>
        <w:jc w:val="both"/>
      </w:pPr>
      <w:r>
        <w:rPr>
          <w:rFonts w:ascii="Arial" w:cs="Arial" w:eastAsia="Arial" w:hAnsi="Arial"/>
          <w:sz w:val="24"/>
          <w:szCs w:val="24"/>
        </w:rPr>
        <w:t xml:space="preserve">(В редакции приказа Министерство транспорта и дорог КР </w:t>
      </w:r>
      <w:hyperlink w:history="1" r:id="rIdmn_1wvqsyrpi3u4aqqvma">
        <w:r>
          <w:rPr>
            <w:rFonts w:ascii="Arial" w:cs="Arial" w:eastAsia="Arial" w:hAnsi="Arial"/>
            <w:color w:val="1D4ED8"/>
            <w:sz w:val="24"/>
            <w:szCs w:val="24"/>
            <w:u w:val="single"/>
          </w:rPr>
          <w:t xml:space="preserve">от 11 мая 2017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Оборудование для обеспечения безопасности.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Открытая зона.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w:t>
      </w:r>
    </w:p>
    <w:p>
      <w:pPr>
        <w:spacing w:after="120"/>
        <w:jc w:val="both"/>
      </w:pPr>
      <w:r>
        <w:rPr>
          <w:rFonts w:ascii="Arial" w:cs="Arial" w:eastAsia="Arial" w:hAnsi="Arial"/>
          <w:sz w:val="24"/>
          <w:szCs w:val="24"/>
        </w:rPr>
        <w:t xml:space="preserve">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 годность к перевозке по состоянию здоровья, психическим и физическим параметрам, поведенческий рисунок и случаи совершения в прошлом актов насилия.</w:t>
      </w:r>
    </w:p>
    <w:p>
      <w:pPr>
        <w:spacing w:after="120"/>
        <w:jc w:val="both"/>
      </w:pPr>
      <w:r>
        <w:rPr>
          <w:rFonts w:ascii="Arial" w:cs="Arial" w:eastAsia="Arial" w:hAnsi="Arial"/>
          <w:sz w:val="24"/>
          <w:szCs w:val="24"/>
        </w:rPr>
        <w:t xml:space="preserve">Погрузка. Процесс помещения грузов, почты, багажа и бортприпасов на борт воздушного судна для перевозки определенным рейсом.</w:t>
      </w:r>
    </w:p>
    <w:p>
      <w:pPr>
        <w:spacing w:after="120"/>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Посадка (на воздушное судно).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jc w:val="both"/>
      </w:pPr>
      <w:r>
        <w:rPr>
          <w:rFonts w:ascii="Arial" w:cs="Arial" w:eastAsia="Arial" w:hAnsi="Arial"/>
          <w:sz w:val="24"/>
          <w:szCs w:val="24"/>
        </w:rPr>
        <w:t xml:space="preserve">Постановление о выдворении.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jc w:val="both"/>
      </w:pPr>
      <w:r>
        <w:rPr>
          <w:rFonts w:ascii="Arial" w:cs="Arial" w:eastAsia="Arial" w:hAnsi="Arial"/>
          <w:sz w:val="24"/>
          <w:szCs w:val="24"/>
        </w:rPr>
        <w:t xml:space="preserve">Постановление о депортации.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jc w:val="both"/>
      </w:pPr>
      <w:r>
        <w:rPr>
          <w:rFonts w:ascii="Arial" w:cs="Arial" w:eastAsia="Arial" w:hAnsi="Arial"/>
          <w:sz w:val="24"/>
          <w:szCs w:val="24"/>
        </w:rPr>
        <w:t xml:space="preserve">Почта.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jc w:val="both"/>
      </w:pPr>
      <w:r>
        <w:rPr>
          <w:rFonts w:ascii="Arial" w:cs="Arial" w:eastAsia="Arial" w:hAnsi="Arial"/>
          <w:sz w:val="24"/>
          <w:szCs w:val="24"/>
        </w:rPr>
        <w:t xml:space="preserve">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 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jc w:val="both"/>
      </w:pPr>
      <w:r>
        <w:rPr>
          <w:rFonts w:ascii="Arial" w:cs="Arial" w:eastAsia="Arial" w:hAnsi="Arial"/>
          <w:sz w:val="24"/>
          <w:szCs w:val="24"/>
        </w:rPr>
        <w:t xml:space="preserve">Проездной документ.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jc w:val="both"/>
      </w:pPr>
      <w:r>
        <w:rPr>
          <w:rFonts w:ascii="Arial" w:cs="Arial" w:eastAsia="Arial" w:hAnsi="Arial"/>
          <w:sz w:val="24"/>
          <w:szCs w:val="24"/>
        </w:rPr>
        <w:t xml:space="preserve">Прямой рейс.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jc w:val="both"/>
      </w:pPr>
      <w:r>
        <w:rPr>
          <w:rFonts w:ascii="Arial" w:cs="Arial" w:eastAsia="Arial" w:hAnsi="Arial"/>
          <w:sz w:val="24"/>
          <w:szCs w:val="24"/>
        </w:rPr>
        <w:t xml:space="preserve">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jc w:val="both"/>
      </w:pPr>
      <w:r>
        <w:rPr>
          <w:rFonts w:ascii="Arial" w:cs="Arial" w:eastAsia="Arial" w:hAnsi="Arial"/>
          <w:sz w:val="24"/>
          <w:szCs w:val="24"/>
        </w:rPr>
        <w:t xml:space="preserve">«Режим одного окна. Средство, позволяющее сторонам, участвующим в торговых и транспортных операциях, представлять стандартизованную информацию и документы в одном пункте въезда/ввоза, чтобы выполнить все нормативные требования, связанные с импортом, экспортом и транзитом. В случае электронной информации отдельные элементы данных следует представлять только один раз.» ;</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kbqk9uyoqxhecawx6umqx">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jc w:val="both"/>
      </w:pPr>
      <w:r>
        <w:rPr>
          <w:rFonts w:ascii="Arial" w:cs="Arial" w:eastAsia="Arial" w:hAnsi="Arial"/>
          <w:sz w:val="24"/>
          <w:szCs w:val="24"/>
        </w:rPr>
        <w:t xml:space="preserve">Риск для здоровья населения.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jc w:val="both"/>
      </w:pPr>
      <w:r>
        <w:rPr>
          <w:rFonts w:ascii="Arial" w:cs="Arial" w:eastAsia="Arial" w:hAnsi="Arial"/>
          <w:sz w:val="24"/>
          <w:szCs w:val="24"/>
        </w:rPr>
        <w:t xml:space="preserve">Сопровождающее лицо. Сопровождающим лицом является физическое лицо, уполномоченное Договаривающимся государством или эксплуатантом воздушного судна сопровождать лиц без права на въезд или депортированных лиц, выдворяемых из такого Договаривающегося государства.</w:t>
      </w:r>
    </w:p>
    <w:p>
      <w:pPr>
        <w:spacing w:after="120"/>
        <w:jc w:val="both"/>
      </w:pPr>
      <w:r>
        <w:rPr>
          <w:rFonts w:ascii="Arial" w:cs="Arial" w:eastAsia="Arial" w:hAnsi="Arial"/>
          <w:sz w:val="24"/>
          <w:szCs w:val="24"/>
        </w:rPr>
        <w:t xml:space="preserve">Столовые и салонные принадлежности.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jc w:val="both"/>
      </w:pPr>
      <w:r>
        <w:rPr>
          <w:rFonts w:ascii="Arial" w:cs="Arial" w:eastAsia="Arial" w:hAnsi="Arial"/>
          <w:sz w:val="24"/>
          <w:szCs w:val="24"/>
        </w:rPr>
        <w:t xml:space="preserve">Таможенная очистка товаров.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w:t>
      </w:r>
    </w:p>
    <w:p>
      <w:pPr>
        <w:spacing w:after="120"/>
        <w:jc w:val="both"/>
      </w:pPr>
      <w:r>
        <w:rPr>
          <w:rFonts w:ascii="Arial" w:cs="Arial" w:eastAsia="Arial" w:hAnsi="Arial"/>
          <w:sz w:val="24"/>
          <w:szCs w:val="24"/>
        </w:rPr>
        <w:t xml:space="preserve">Уполномоченный агент.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jc w:val="both"/>
      </w:pPr>
      <w:r>
        <w:rPr>
          <w:rFonts w:ascii="Arial" w:cs="Arial" w:eastAsia="Arial" w:hAnsi="Arial"/>
          <w:sz w:val="24"/>
          <w:szCs w:val="24"/>
        </w:rPr>
        <w:t xml:space="preserve">Управление риском.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jc w:val="both"/>
      </w:pPr>
      <w:r>
        <w:rPr>
          <w:rFonts w:ascii="Arial" w:cs="Arial" w:eastAsia="Arial" w:hAnsi="Arial"/>
          <w:sz w:val="24"/>
          <w:szCs w:val="24"/>
        </w:rPr>
        <w:t xml:space="preserve">Целостность границ. Обеспечение государством соблюдения своих законов и/или правил, касающихся передвижения товаров и/или лиц через его границы.</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Чрезвычайная ситуация в области общественного здравоохранения, имеющая международное значение. Экстраординарное событие, определяемое в Международных медико-санитарных правилах (2005) Всемирной организации здравоохранения как:</w:t>
      </w:r>
    </w:p>
    <w:p>
      <w:pPr>
        <w:spacing w:after="120"/>
        <w:jc w:val="both"/>
      </w:pPr>
      <w:r>
        <w:rPr>
          <w:rFonts w:ascii="Arial" w:cs="Arial" w:eastAsia="Arial" w:hAnsi="Arial"/>
          <w:sz w:val="24"/>
          <w:szCs w:val="24"/>
        </w:rPr>
        <w:t xml:space="preserve">е) представляющее риск для здоровья населения в других государствах в результате международного распространения болезни; и</w:t>
      </w:r>
    </w:p>
    <w:p>
      <w:pPr>
        <w:spacing w:after="120"/>
        <w:jc w:val="both"/>
      </w:pPr>
      <w:r>
        <w:rPr>
          <w:rFonts w:ascii="Arial" w:cs="Arial" w:eastAsia="Arial" w:hAnsi="Arial"/>
          <w:sz w:val="24"/>
          <w:szCs w:val="24"/>
        </w:rPr>
        <w:t xml:space="preserve">ж) могущее потребовать скоординированных международных ответных мер.</w:t>
      </w:r>
    </w:p>
    <w:p>
      <w:pPr>
        <w:spacing w:after="120"/>
        <w:jc w:val="both"/>
      </w:pPr>
      <w:r>
        <w:rPr>
          <w:rFonts w:ascii="Arial" w:cs="Arial" w:eastAsia="Arial" w:hAnsi="Arial"/>
          <w:sz w:val="24"/>
          <w:szCs w:val="24"/>
        </w:rPr>
        <w:t xml:space="preserve">Эксплуатант воздушного судна.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w:t>
      </w:r>
    </w:p>
    <w:p>
      <w:pPr>
        <w:spacing w:after="120"/>
        <w:jc w:val="both"/>
      </w:pPr>
      <w:r>
        <w:rPr>
          <w:rFonts w:ascii="Arial" w:cs="Arial" w:eastAsia="Arial" w:hAnsi="Arial"/>
          <w:sz w:val="24"/>
          <w:szCs w:val="24"/>
        </w:rPr>
        <w:t xml:space="preserve">1.2. Государственные полномочные органы Кыргызской Республики принимают меры к тому, чтобы:</w:t>
      </w:r>
    </w:p>
    <w:p>
      <w:pPr>
        <w:spacing w:after="120"/>
        <w:jc w:val="both"/>
      </w:pPr>
      <w:r>
        <w:rPr>
          <w:rFonts w:ascii="Arial" w:cs="Arial" w:eastAsia="Arial" w:hAnsi="Arial"/>
          <w:sz w:val="24"/>
          <w:szCs w:val="24"/>
        </w:rPr>
        <w:t xml:space="preserve">(a) время, необходимое для осуществления пограничного контроля в отношении лиц и воздушных судов и для выпуска/таможенной очистки грузов, было минимальным;</w:t>
      </w:r>
    </w:p>
    <w:p>
      <w:pPr>
        <w:spacing w:after="120"/>
        <w:jc w:val="both"/>
      </w:pPr>
      <w:r>
        <w:rPr>
          <w:rFonts w:ascii="Arial" w:cs="Arial" w:eastAsia="Arial" w:hAnsi="Arial"/>
          <w:sz w:val="24"/>
          <w:szCs w:val="24"/>
        </w:rPr>
        <w:t xml:space="preserve">(б) сводились к минимуму неудобства, вызванные применением административных требований и требований, связанных с осуществлением контроля;</w:t>
      </w:r>
    </w:p>
    <w:p>
      <w:pPr>
        <w:spacing w:after="120"/>
        <w:jc w:val="both"/>
      </w:pPr>
      <w:r>
        <w:rPr>
          <w:rFonts w:ascii="Arial" w:cs="Arial" w:eastAsia="Arial" w:hAnsi="Arial"/>
          <w:sz w:val="24"/>
          <w:szCs w:val="24"/>
        </w:rPr>
        <w:t xml:space="preserve">(в) обмен соответствующей информацией между другими государствами, эксплуатантами и аэропортами расширялся и поощрялся в максимально возможной степени; и</w:t>
      </w:r>
    </w:p>
    <w:p>
      <w:pPr>
        <w:spacing w:after="120"/>
        <w:jc w:val="both"/>
      </w:pPr>
      <w:r>
        <w:rPr>
          <w:rFonts w:ascii="Arial" w:cs="Arial" w:eastAsia="Arial" w:hAnsi="Arial"/>
          <w:sz w:val="24"/>
          <w:szCs w:val="24"/>
        </w:rPr>
        <w:t xml:space="preserve">(г) обеспечивались оптимальные уровни безопасности и соблюдение закона.</w:t>
      </w:r>
    </w:p>
    <w:p>
      <w:pPr>
        <w:spacing w:after="120"/>
        <w:jc w:val="both"/>
      </w:pPr>
      <w:r>
        <w:rPr>
          <w:rFonts w:ascii="Arial" w:cs="Arial" w:eastAsia="Arial" w:hAnsi="Arial"/>
          <w:sz w:val="24"/>
          <w:szCs w:val="24"/>
        </w:rPr>
        <w:t xml:space="preserve">1.3. Государственные полномочные органы Кыргызской Республики:</w:t>
      </w:r>
    </w:p>
    <w:p>
      <w:pPr>
        <w:spacing w:after="120"/>
        <w:jc w:val="both"/>
      </w:pPr>
      <w:r>
        <w:rPr>
          <w:rFonts w:ascii="Arial" w:cs="Arial" w:eastAsia="Arial" w:hAnsi="Arial"/>
          <w:sz w:val="24"/>
          <w:szCs w:val="24"/>
        </w:rPr>
        <w:t xml:space="preserve">(a) используют метод управления риском при применении процедур пограничного и таможенного контроля, касающихся выпуска/таможенной очистки товаров;</w:t>
      </w:r>
    </w:p>
    <w:p>
      <w:pPr>
        <w:spacing w:after="120"/>
        <w:jc w:val="both"/>
      </w:pPr>
      <w:r>
        <w:rPr>
          <w:rFonts w:ascii="Arial" w:cs="Arial" w:eastAsia="Arial" w:hAnsi="Arial"/>
          <w:sz w:val="24"/>
          <w:szCs w:val="24"/>
        </w:rPr>
        <w:t xml:space="preserve">(б) разрабатывают эффективные информационные технологии для повышения действенности и эффективности своих процедур в аэропортах;</w:t>
      </w:r>
    </w:p>
    <w:p>
      <w:pPr>
        <w:spacing w:after="120"/>
        <w:jc w:val="both"/>
      </w:pPr>
      <w:r>
        <w:rPr>
          <w:rFonts w:ascii="Arial" w:cs="Arial" w:eastAsia="Arial" w:hAnsi="Arial"/>
          <w:sz w:val="24"/>
          <w:szCs w:val="24"/>
        </w:rPr>
        <w:t xml:space="preserve">(в) разрабатывают процедуры представления данных до прибытия воздушного судна в целях обеспечения быстрого выпуска/быстрой таможенной очистки.</w:t>
      </w:r>
    </w:p>
    <w:p>
      <w:pPr>
        <w:spacing w:after="120"/>
        <w:jc w:val="both"/>
      </w:pPr>
      <w:r>
        <w:rPr>
          <w:rFonts w:ascii="Arial" w:cs="Arial" w:eastAsia="Arial" w:hAnsi="Arial"/>
          <w:sz w:val="24"/>
          <w:szCs w:val="24"/>
        </w:rPr>
        <w:t xml:space="preserve">1.4.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w:t>
      </w:r>
    </w:p>
    <w:p>
      <w:pPr>
        <w:spacing w:after="120"/>
        <w:jc w:val="both"/>
      </w:pPr>
      <w:r>
        <w:rPr>
          <w:rFonts w:ascii="Arial" w:cs="Arial" w:eastAsia="Arial" w:hAnsi="Arial"/>
          <w:sz w:val="24"/>
          <w:szCs w:val="24"/>
        </w:rPr>
        <w:t xml:space="preserve">1.5. Государственные полномочные органы Кыргызской Республики и эксплуатанты воздушных судов должны обмениваться информацией о соответствующем контактном лице (контактных лицах), к которому(ым) пограничным и таможенным органам следует обращаться за получением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Прибытие и вылет воздушных судов</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Государственные полномочные органы Кыргызской Республики принимают соответствующие меры к оформлению воздушных судов, прибывающих из другого государства или вылетающих в такое государство, и применяют их таким образом, чтобы не допускать неоправданных задержек.</w:t>
      </w:r>
    </w:p>
    <w:p>
      <w:pPr>
        <w:spacing w:after="120"/>
        <w:jc w:val="both"/>
      </w:pPr>
      <w:r>
        <w:rPr>
          <w:rFonts w:ascii="Arial" w:cs="Arial" w:eastAsia="Arial" w:hAnsi="Arial"/>
          <w:sz w:val="24"/>
          <w:szCs w:val="24"/>
        </w:rPr>
        <w:t xml:space="preserve">2.2. Государственные полномочные органы Кыргызской Республики разрабатывают процедуры направленные на эффективное оформление воздушных судов совершающих международные полеты. По мере необходимости учитывают принимаемые меры авиационной безопасности и контроля за наркотиками.</w:t>
      </w:r>
    </w:p>
    <w:p>
      <w:pPr>
        <w:spacing w:after="120"/>
        <w:jc w:val="both"/>
      </w:pPr>
      <w:r>
        <w:rPr>
          <w:rFonts w:ascii="Arial" w:cs="Arial" w:eastAsia="Arial" w:hAnsi="Arial"/>
          <w:sz w:val="24"/>
          <w:szCs w:val="24"/>
        </w:rPr>
        <w:t xml:space="preserve">2.3. Международные воздушные перевозки в Кыргызской Республике не прекращаются по причинам, связанным со здравоохранением, если такое 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требования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оформлении прибытия и вылета воздушных судов не требуется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2.5. При оформлении любой документации на прибывающие или вылетающие воздушные суда не требуется никаких виз и не взимает визовые и прочие сборы.</w:t>
      </w:r>
    </w:p>
    <w:p>
      <w:pPr>
        <w:spacing w:after="120"/>
        <w:jc w:val="both"/>
      </w:pPr>
      <w:r>
        <w:rPr>
          <w:rFonts w:ascii="Arial" w:cs="Arial" w:eastAsia="Arial" w:hAnsi="Arial"/>
          <w:sz w:val="24"/>
          <w:szCs w:val="24"/>
        </w:rPr>
        <w:t xml:space="preserve">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 этих документов на кыргызский или русский язык.</w:t>
      </w:r>
    </w:p>
    <w:p>
      <w:pPr>
        <w:spacing w:after="120"/>
        <w:jc w:val="both"/>
      </w:pPr>
      <w:r>
        <w:rPr>
          <w:rFonts w:ascii="Arial" w:cs="Arial" w:eastAsia="Arial" w:hAnsi="Arial"/>
          <w:sz w:val="24"/>
          <w:szCs w:val="24"/>
        </w:rPr>
        <w:t xml:space="preserve">2.7. С учетом технических возможностей документы на прибывающие и вылетающие воздушные суда принимаются, если они представлены:</w:t>
      </w:r>
    </w:p>
    <w:p>
      <w:pPr>
        <w:spacing w:after="120"/>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w:t>
      </w:r>
    </w:p>
    <w:p>
      <w:pPr>
        <w:spacing w:after="120"/>
        <w:jc w:val="both"/>
      </w:pPr>
      <w:r>
        <w:rPr>
          <w:rFonts w:ascii="Arial" w:cs="Arial" w:eastAsia="Arial" w:hAnsi="Arial"/>
          <w:sz w:val="24"/>
          <w:szCs w:val="24"/>
        </w:rPr>
        <w:t xml:space="preserve">(б) на бланке, представленном или переданном с помощью электронных средств; или</w:t>
      </w:r>
    </w:p>
    <w:p>
      <w:pPr>
        <w:spacing w:after="120"/>
        <w:jc w:val="both"/>
      </w:pPr>
      <w:r>
        <w:rPr>
          <w:rFonts w:ascii="Arial" w:cs="Arial" w:eastAsia="Arial" w:hAnsi="Arial"/>
          <w:sz w:val="24"/>
          <w:szCs w:val="24"/>
        </w:rPr>
        <w:t xml:space="preserve">(в) на бланке, заполненном от руки по форме, приведенной в настоящих Правилах.</w:t>
      </w:r>
    </w:p>
    <w:p>
      <w:pPr>
        <w:spacing w:after="120"/>
        <w:jc w:val="both"/>
      </w:pPr>
      <w:r>
        <w:rPr>
          <w:rFonts w:ascii="Arial" w:cs="Arial" w:eastAsia="Arial" w:hAnsi="Arial"/>
          <w:sz w:val="24"/>
          <w:szCs w:val="24"/>
        </w:rPr>
        <w:t xml:space="preserve">2.8. В тех случаях, когда конкретный документ передан эксплуатанту воздушного судна или от его имени и получен полномочными государственными органами в электронном формате, не требуется представления этого документа на бланке.</w:t>
      </w:r>
    </w:p>
    <w:p>
      <w:pPr>
        <w:spacing w:after="120"/>
        <w:jc w:val="both"/>
      </w:pPr>
      <w:r>
        <w:rPr>
          <w:rFonts w:ascii="Arial" w:cs="Arial" w:eastAsia="Arial" w:hAnsi="Arial"/>
          <w:sz w:val="24"/>
          <w:szCs w:val="24"/>
        </w:rPr>
        <w:t xml:space="preserve">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2.10. В тех случаях, когда требуется представление генеральной 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jc w:val="both"/>
      </w:pPr>
      <w:r>
        <w:rPr>
          <w:rFonts w:ascii="Arial" w:cs="Arial" w:eastAsia="Arial" w:hAnsi="Arial"/>
          <w:sz w:val="24"/>
          <w:szCs w:val="24"/>
        </w:rPr>
        <w:t xml:space="preserve">2.11. Кыргызская Республика не требует представление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2.12. В случае, когда требуется представления грузовой ведомости на бланке, оно принимает либо:</w:t>
      </w:r>
    </w:p>
    <w:p>
      <w:pPr>
        <w:spacing w:after="120"/>
        <w:jc w:val="both"/>
      </w:pPr>
      <w:r>
        <w:rPr>
          <w:rFonts w:ascii="Arial" w:cs="Arial" w:eastAsia="Arial" w:hAnsi="Arial"/>
          <w:sz w:val="24"/>
          <w:szCs w:val="24"/>
        </w:rPr>
        <w:t xml:space="preserve">(a) форму, указанную в Приложении 3, заполненную в соответствии с инструкциями; или</w:t>
      </w:r>
    </w:p>
    <w:p>
      <w:pPr>
        <w:spacing w:after="120"/>
        <w:jc w:val="both"/>
      </w:pPr>
      <w:r>
        <w:rPr>
          <w:rFonts w:ascii="Arial" w:cs="Arial" w:eastAsia="Arial" w:hAnsi="Arial"/>
          <w:sz w:val="24"/>
          <w:szCs w:val="24"/>
        </w:rPr>
        <w:t xml:space="preserve">(б) форму, указанную в Приложении 3, заполненную частично, с копиями всех грузовых накладных на грузы, находящиеся на борту воздушного судна.</w:t>
      </w:r>
    </w:p>
    <w:p>
      <w:pPr>
        <w:spacing w:after="120"/>
        <w:jc w:val="both"/>
      </w:pPr>
      <w:r>
        <w:rPr>
          <w:rFonts w:ascii="Arial" w:cs="Arial" w:eastAsia="Arial" w:hAnsi="Arial"/>
          <w:sz w:val="24"/>
          <w:szCs w:val="24"/>
        </w:rPr>
        <w:t xml:space="preserve">2.13. Кыргызская Республика не требует представления письменной декларации на бортприпасы, остающиеся на борту воздушного судна.</w:t>
      </w:r>
    </w:p>
    <w:p>
      <w:pPr>
        <w:spacing w:after="120"/>
        <w:jc w:val="both"/>
      </w:pPr>
      <w:r>
        <w:rPr>
          <w:rFonts w:ascii="Arial" w:cs="Arial" w:eastAsia="Arial" w:hAnsi="Arial"/>
          <w:sz w:val="24"/>
          <w:szCs w:val="24"/>
        </w:rPr>
        <w:t xml:space="preserve">2.14. Что касается загруженных на воздушное судно или выгруженных с него бортприпасов, в перечень бортприпасов требуется включать следующую информацию:</w:t>
      </w:r>
    </w:p>
    <w:p>
      <w:pPr>
        <w:spacing w:after="120"/>
        <w:jc w:val="both"/>
      </w:pPr>
      <w:r>
        <w:rPr>
          <w:rFonts w:ascii="Arial" w:cs="Arial" w:eastAsia="Arial" w:hAnsi="Arial"/>
          <w:sz w:val="24"/>
          <w:szCs w:val="24"/>
        </w:rPr>
        <w:t xml:space="preserve">(a) информацию, указанную в заголовках формы грузовой ведомости;</w:t>
      </w:r>
    </w:p>
    <w:p>
      <w:pPr>
        <w:spacing w:after="120"/>
        <w:jc w:val="both"/>
      </w:pPr>
      <w:r>
        <w:rPr>
          <w:rFonts w:ascii="Arial" w:cs="Arial" w:eastAsia="Arial" w:hAnsi="Arial"/>
          <w:sz w:val="24"/>
          <w:szCs w:val="24"/>
        </w:rPr>
        <w:t xml:space="preserve">(б) количество единиц каждого товара;</w:t>
      </w:r>
    </w:p>
    <w:p>
      <w:pPr>
        <w:spacing w:after="120"/>
        <w:jc w:val="both"/>
      </w:pPr>
      <w:r>
        <w:rPr>
          <w:rFonts w:ascii="Arial" w:cs="Arial" w:eastAsia="Arial" w:hAnsi="Arial"/>
          <w:sz w:val="24"/>
          <w:szCs w:val="24"/>
        </w:rPr>
        <w:t xml:space="preserve">(в) характер каждого товара.</w:t>
      </w:r>
    </w:p>
    <w:p>
      <w:pPr>
        <w:spacing w:after="120"/>
        <w:jc w:val="both"/>
      </w:pPr>
      <w:r>
        <w:rPr>
          <w:rFonts w:ascii="Arial" w:cs="Arial" w:eastAsia="Arial" w:hAnsi="Arial"/>
          <w:sz w:val="24"/>
          <w:szCs w:val="24"/>
        </w:rPr>
        <w:t xml:space="preserve">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из него.</w:t>
      </w:r>
    </w:p>
    <w:p>
      <w:pPr>
        <w:spacing w:after="120"/>
        <w:jc w:val="both"/>
      </w:pPr>
      <w:r>
        <w:rPr>
          <w:rFonts w:ascii="Arial" w:cs="Arial" w:eastAsia="Arial" w:hAnsi="Arial"/>
          <w:sz w:val="24"/>
          <w:szCs w:val="24"/>
        </w:rPr>
        <w:t xml:space="preserve">2.16. Кыргызская Республика не требует представления никакой иной письменной декларации на почту, кроме формы (форм), предписанной(ых) в действующих актах Всемирного почтового союза.</w:t>
      </w:r>
    </w:p>
    <w:p>
      <w:pPr>
        <w:spacing w:after="120"/>
        <w:jc w:val="both"/>
      </w:pPr>
      <w:r>
        <w:rPr>
          <w:rFonts w:ascii="Arial" w:cs="Arial" w:eastAsia="Arial" w:hAnsi="Arial"/>
          <w:sz w:val="24"/>
          <w:szCs w:val="24"/>
        </w:rPr>
        <w:t xml:space="preserve">2.17. По прибытии или перед вылетом воздушного судна Кыргызская Республика не требует от эксплуатанта воздушного судна представления государственным полномочным органам более трех экземпляров любого из вышеуказанных документов.</w:t>
      </w:r>
    </w:p>
    <w:p>
      <w:pPr>
        <w:spacing w:after="120"/>
        <w:jc w:val="both"/>
      </w:pPr>
      <w:r>
        <w:rPr>
          <w:rFonts w:ascii="Arial" w:cs="Arial" w:eastAsia="Arial" w:hAnsi="Arial"/>
          <w:sz w:val="24"/>
          <w:szCs w:val="24"/>
        </w:rPr>
        <w:t xml:space="preserve">2.18.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В случае, обнаружения ошибок в любом из вышеупомянутых документов соответствующие государственные полномочные органы предоставляют эксплуатанту воздушного судна или уполномоченному агенту возможность исправить такие ошибки или исправляют их сами.</w:t>
      </w:r>
    </w:p>
    <w:p>
      <w:pPr>
        <w:spacing w:after="120"/>
        <w:jc w:val="both"/>
      </w:pPr>
      <w:r>
        <w:rPr>
          <w:rFonts w:ascii="Arial" w:cs="Arial" w:eastAsia="Arial" w:hAnsi="Arial"/>
          <w:sz w:val="24"/>
          <w:szCs w:val="24"/>
        </w:rPr>
        <w:t xml:space="preserve">2.20. Эксплуатант воздушного судна или его уполномоченный агент не подвергается наказанию, если он докажет соответствующим государственным полномочным органам, что любые обнаруженные в таких документах ошибки являются неумышленными и допущены не с намерением обмануть и не в результате грубой небрежности. Наказание, если оно считается необходимым для недопущения повторения таких ошибок, является настолько суровым, насколько это необходимо для данной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Дезинсекция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jc w:val="both"/>
      </w:pPr>
      <w:r>
        <w:rPr>
          <w:rFonts w:ascii="Arial" w:cs="Arial" w:eastAsia="Arial" w:hAnsi="Arial"/>
          <w:sz w:val="24"/>
          <w:szCs w:val="24"/>
        </w:rPr>
        <w:t xml:space="preserve">2.22. Кыргызская Республика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w:t>
      </w:r>
    </w:p>
    <w:p>
      <w:pPr>
        <w:spacing w:after="120"/>
        <w:jc w:val="both"/>
      </w:pPr>
      <w:r>
        <w:rPr>
          <w:rFonts w:ascii="Arial" w:cs="Arial" w:eastAsia="Arial" w:hAnsi="Arial"/>
          <w:sz w:val="24"/>
          <w:szCs w:val="24"/>
        </w:rPr>
        <w:t xml:space="preserve">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 Всемирной организацией здравоохранения и считаются эффективными.</w:t>
      </w:r>
    </w:p>
    <w:p>
      <w:pPr>
        <w:spacing w:after="120"/>
        <w:jc w:val="both"/>
      </w:pPr>
      <w:r>
        <w:rPr>
          <w:rFonts w:ascii="Arial" w:cs="Arial" w:eastAsia="Arial" w:hAnsi="Arial"/>
          <w:sz w:val="24"/>
          <w:szCs w:val="24"/>
        </w:rPr>
        <w:t xml:space="preserve">Примечание.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jc w:val="both"/>
      </w:pPr>
      <w:r>
        <w:rPr>
          <w:rFonts w:ascii="Arial" w:cs="Arial" w:eastAsia="Arial" w:hAnsi="Arial"/>
          <w:sz w:val="24"/>
          <w:szCs w:val="24"/>
        </w:rPr>
        <w:t xml:space="preserve">2.24. Проведение дезинсекции не должно угрожать здоровью пассажиров и экипажа и не должен причинять им каких-либо значительных неудобств.</w:t>
      </w:r>
    </w:p>
    <w:p>
      <w:pPr>
        <w:spacing w:after="120"/>
        <w:jc w:val="both"/>
      </w:pPr>
      <w:r>
        <w:rPr>
          <w:rFonts w:ascii="Arial" w:cs="Arial" w:eastAsia="Arial" w:hAnsi="Arial"/>
          <w:sz w:val="24"/>
          <w:szCs w:val="24"/>
        </w:rPr>
        <w:t xml:space="preserve">2.25. По запросу эксплуатантов воздушных судов, государственные полномочные органы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jc w:val="both"/>
      </w:pPr>
      <w:r>
        <w:rPr>
          <w:rFonts w:ascii="Arial" w:cs="Arial" w:eastAsia="Arial" w:hAnsi="Arial"/>
          <w:sz w:val="24"/>
          <w:szCs w:val="24"/>
        </w:rPr>
        <w:t xml:space="preserve">2.26. В тех случаях, когда дезинсекция проведена в соответствии с процедурами, рекомендованными Всемирной организацией здравоохранения, Кыргызская Республика признает соответствующее засвидетельствование в генеральной декларации, указанной в Приложении 1, или, в случае дезинсекции с последействием, сертификат дезинсекции по форме приведенной в Приложении 4.</w:t>
      </w:r>
    </w:p>
    <w:p>
      <w:pPr>
        <w:spacing w:after="120"/>
        <w:jc w:val="both"/>
      </w:pPr>
      <w:r>
        <w:rPr>
          <w:rFonts w:ascii="Arial" w:cs="Arial" w:eastAsia="Arial" w:hAnsi="Arial"/>
          <w:sz w:val="24"/>
          <w:szCs w:val="24"/>
        </w:rPr>
        <w:t xml:space="preserve">2.27. В случае проведения дезинсекции воздушного судна в аэропортах других государств надлежащим образом в соответствии с п.2.23 и 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w:t>
      </w:r>
    </w:p>
    <w:p>
      <w:pPr>
        <w:spacing w:after="120"/>
        <w:jc w:val="both"/>
      </w:pPr>
      <w:r>
        <w:rPr>
          <w:rFonts w:ascii="Arial" w:cs="Arial" w:eastAsia="Arial" w:hAnsi="Arial"/>
          <w:sz w:val="24"/>
          <w:szCs w:val="24"/>
        </w:rPr>
        <w:t xml:space="preserve">2.28. Кыргызская Республика обеспечивает, чтобы инсектициды или 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 повредить элементы конструкции воздушного судна, не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Дезинфекция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Кыргызская Республика определяет виды животных и продукты животного происхождения, при перевозке которых воздушным транспортом требуется проведение дезинфекции воздушного судна, причем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jc w:val="both"/>
      </w:pPr>
      <w:r>
        <w:rPr>
          <w:rFonts w:ascii="Arial" w:cs="Arial" w:eastAsia="Arial" w:hAnsi="Arial"/>
          <w:sz w:val="24"/>
          <w:szCs w:val="24"/>
        </w:rPr>
        <w:t xml:space="preserve">(a) обработке подвергается только тот контейнер или отсек воздушного судна, в котором осуществлялась перевозка таких грузов;</w:t>
      </w:r>
    </w:p>
    <w:p>
      <w:pPr>
        <w:spacing w:after="120"/>
        <w:jc w:val="both"/>
      </w:pPr>
      <w:r>
        <w:rPr>
          <w:rFonts w:ascii="Arial" w:cs="Arial" w:eastAsia="Arial" w:hAnsi="Arial"/>
          <w:sz w:val="24"/>
          <w:szCs w:val="24"/>
        </w:rPr>
        <w:t xml:space="preserve">(б) дезинфекция проводится оперативно;</w:t>
      </w:r>
    </w:p>
    <w:p>
      <w:pPr>
        <w:spacing w:after="120"/>
        <w:jc w:val="both"/>
      </w:pPr>
      <w:r>
        <w:rPr>
          <w:rFonts w:ascii="Arial" w:cs="Arial" w:eastAsia="Arial" w:hAnsi="Arial"/>
          <w:sz w:val="24"/>
          <w:szCs w:val="24"/>
        </w:rPr>
        <w:t xml:space="preserve">(в) не используются легковоспламеняющиеся химические составы или растворы, которые могут повредить элементы конструкции воздушного судна, в частности, приводящие к коррозии, а также химические вещества, которые могут нанести вред здоровью пассажиров.</w:t>
      </w:r>
    </w:p>
    <w:p>
      <w:pPr>
        <w:spacing w:after="120"/>
        <w:jc w:val="both"/>
      </w:pPr>
      <w:r>
        <w:rPr>
          <w:rFonts w:ascii="Arial" w:cs="Arial" w:eastAsia="Arial" w:hAnsi="Arial"/>
          <w:sz w:val="24"/>
          <w:szCs w:val="24"/>
        </w:rPr>
        <w:t xml:space="preserve">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 эпизоотии.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касающиеся международных рейсов, выполняемых         </w:t>
      </w:r>
    </w:p>
    <w:p>
      <w:pPr>
        <w:spacing w:after="120"/>
        <w:jc w:val="both"/>
      </w:pPr>
      <w:r>
        <w:rPr>
          <w:rFonts w:ascii="Arial" w:cs="Arial" w:eastAsia="Arial" w:hAnsi="Arial"/>
          <w:sz w:val="24"/>
          <w:szCs w:val="24"/>
        </w:rPr>
        <w:t xml:space="preserve">авиацией</w:t>
      </w:r>
    </w:p>
    <w:p>
      <w:pPr>
        <w:spacing w:after="120"/>
        <w:jc w:val="both"/>
      </w:pPr>
      <w:r>
        <w:rPr>
          <w:rFonts w:ascii="Arial" w:cs="Arial" w:eastAsia="Arial" w:hAnsi="Arial"/>
          <w:sz w:val="24"/>
          <w:szCs w:val="24"/>
        </w:rPr>
        <w:t xml:space="preserve">общего назначения, и других нерегулярных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Предварительное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jc w:val="both"/>
      </w:pPr>
      <w:r>
        <w:rPr>
          <w:rFonts w:ascii="Arial" w:cs="Arial" w:eastAsia="Arial" w:hAnsi="Arial"/>
          <w:sz w:val="24"/>
          <w:szCs w:val="24"/>
        </w:rPr>
        <w:t xml:space="preserve">2.32. Все государственные полномочные органы, в случае обращения эксплуатанта воздушного судна за получением предварительного разрешения:</w:t>
      </w:r>
    </w:p>
    <w:p>
      <w:pPr>
        <w:spacing w:after="120"/>
        <w:jc w:val="both"/>
      </w:pPr>
      <w:r>
        <w:rPr>
          <w:rFonts w:ascii="Arial" w:cs="Arial" w:eastAsia="Arial" w:hAnsi="Arial"/>
          <w:sz w:val="24"/>
          <w:szCs w:val="24"/>
        </w:rPr>
        <w:t xml:space="preserve">(a) обеспечивают наиболее быстрое прохождение заявки;</w:t>
      </w:r>
    </w:p>
    <w:p>
      <w:pPr>
        <w:spacing w:after="120"/>
        <w:jc w:val="both"/>
      </w:pPr>
      <w:r>
        <w:rPr>
          <w:rFonts w:ascii="Arial" w:cs="Arial" w:eastAsia="Arial" w:hAnsi="Arial"/>
          <w:sz w:val="24"/>
          <w:szCs w:val="24"/>
        </w:rPr>
        <w:t xml:space="preserve">(б) выдают разрешение на определенный период времени или определенное количество рейсов; и</w:t>
      </w:r>
    </w:p>
    <w:p>
      <w:pPr>
        <w:spacing w:after="120"/>
        <w:jc w:val="both"/>
      </w:pPr>
      <w:r>
        <w:rPr>
          <w:rFonts w:ascii="Arial" w:cs="Arial" w:eastAsia="Arial" w:hAnsi="Arial"/>
          <w:sz w:val="24"/>
          <w:szCs w:val="24"/>
        </w:rPr>
        <w:t xml:space="preserve">(в) при выдаче таких разрешений не взимают каких-либо налогов, пошлин или сборов.</w:t>
      </w:r>
    </w:p>
    <w:p>
      <w:pPr>
        <w:spacing w:after="120"/>
        <w:jc w:val="both"/>
      </w:pPr>
      <w:r>
        <w:rPr>
          <w:rFonts w:ascii="Arial" w:cs="Arial" w:eastAsia="Arial" w:hAnsi="Arial"/>
          <w:sz w:val="24"/>
          <w:szCs w:val="24"/>
        </w:rPr>
        <w:t xml:space="preserve">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w:t>
      </w:r>
    </w:p>
    <w:p>
      <w:pPr>
        <w:spacing w:after="120"/>
        <w:jc w:val="both"/>
      </w:pPr>
      <w:r>
        <w:rPr>
          <w:rFonts w:ascii="Arial" w:cs="Arial" w:eastAsia="Arial" w:hAnsi="Arial"/>
          <w:sz w:val="24"/>
          <w:szCs w:val="24"/>
        </w:rPr>
        <w:t xml:space="preserve">(a) наименования эксплуатанта;</w:t>
      </w:r>
    </w:p>
    <w:p>
      <w:pPr>
        <w:spacing w:after="120"/>
        <w:jc w:val="both"/>
      </w:pPr>
      <w:r>
        <w:rPr>
          <w:rFonts w:ascii="Arial" w:cs="Arial" w:eastAsia="Arial" w:hAnsi="Arial"/>
          <w:sz w:val="24"/>
          <w:szCs w:val="24"/>
        </w:rPr>
        <w:t xml:space="preserve">(б) типа воздушного судна и его регистрационных знаков;</w:t>
      </w:r>
    </w:p>
    <w:p>
      <w:pPr>
        <w:spacing w:after="120"/>
        <w:jc w:val="both"/>
      </w:pPr>
      <w:r>
        <w:rPr>
          <w:rFonts w:ascii="Arial" w:cs="Arial" w:eastAsia="Arial" w:hAnsi="Arial"/>
          <w:sz w:val="24"/>
          <w:szCs w:val="24"/>
        </w:rPr>
        <w:t xml:space="preserve">(в) даты и времени прибытия в данный аэропорт и вылета из него;</w:t>
      </w:r>
    </w:p>
    <w:p>
      <w:pPr>
        <w:spacing w:after="120"/>
        <w:jc w:val="both"/>
      </w:pPr>
      <w:r>
        <w:rPr>
          <w:rFonts w:ascii="Arial" w:cs="Arial" w:eastAsia="Arial" w:hAnsi="Arial"/>
          <w:sz w:val="24"/>
          <w:szCs w:val="24"/>
        </w:rPr>
        <w:t xml:space="preserve">(г) пункта или пунктов посадки или высадки пассажиров и (или) погрузки или выгрузки груза за границей;</w:t>
      </w:r>
    </w:p>
    <w:p>
      <w:pPr>
        <w:spacing w:after="120"/>
        <w:jc w:val="both"/>
      </w:pPr>
      <w:r>
        <w:rPr>
          <w:rFonts w:ascii="Arial" w:cs="Arial" w:eastAsia="Arial" w:hAnsi="Arial"/>
          <w:sz w:val="24"/>
          <w:szCs w:val="24"/>
        </w:rPr>
        <w:t xml:space="preserve">(д) цели полета, количества пассажиров и (или) рода и количества груза; и</w:t>
      </w:r>
    </w:p>
    <w:p>
      <w:pPr>
        <w:spacing w:after="120"/>
        <w:jc w:val="both"/>
      </w:pPr>
      <w:r>
        <w:rPr>
          <w:rFonts w:ascii="Arial" w:cs="Arial" w:eastAsia="Arial" w:hAnsi="Arial"/>
          <w:sz w:val="24"/>
          <w:szCs w:val="24"/>
        </w:rPr>
        <w:t xml:space="preserve">(е) наименования, адреса и рода деятельности фрахтователя, если таковой имеется.</w:t>
      </w:r>
    </w:p>
    <w:p>
      <w:pPr>
        <w:spacing w:after="120"/>
        <w:jc w:val="both"/>
      </w:pPr>
      <w:r>
        <w:rPr>
          <w:rFonts w:ascii="Arial" w:cs="Arial" w:eastAsia="Arial" w:hAnsi="Arial"/>
          <w:sz w:val="24"/>
          <w:szCs w:val="24"/>
        </w:rPr>
        <w:t xml:space="preserve">2.33.1. Минимальный срок, требуемый для обработки заявок на получение предварительного разрешения на выполнение полетов, публикуется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w:t>
      </w:r>
    </w:p>
    <w:p>
      <w:pPr>
        <w:spacing w:after="120"/>
        <w:jc w:val="both"/>
      </w:pPr>
      <w:r>
        <w:rPr>
          <w:rFonts w:ascii="Arial" w:cs="Arial" w:eastAsia="Arial" w:hAnsi="Arial"/>
          <w:sz w:val="24"/>
          <w:szCs w:val="24"/>
        </w:rPr>
        <w:t xml:space="preserve">2.35. Для получения предварительного разрешения на выполнение полетов, упомянутых в п.2.34, заявки подаются не ранее чем за три рабочих дня до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Предварительное уведомление о прибытии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jc w:val="both"/>
      </w:pPr>
      <w:r>
        <w:rPr>
          <w:rFonts w:ascii="Arial" w:cs="Arial" w:eastAsia="Arial" w:hAnsi="Arial"/>
          <w:sz w:val="24"/>
          <w:szCs w:val="24"/>
        </w:rPr>
        <w:t xml:space="preserve">2.37. Кыргызская Республика признает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Проведение досмотра и временное пребывание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 совокупности времени стоянки по расписанию, если не указано иное время для воздушного судна, подлежащего обычному оформлению в аэропорту.</w:t>
      </w:r>
    </w:p>
    <w:p>
      <w:pPr>
        <w:spacing w:after="120"/>
        <w:jc w:val="both"/>
      </w:pPr>
      <w:r>
        <w:rPr>
          <w:rFonts w:ascii="Arial" w:cs="Arial" w:eastAsia="Arial" w:hAnsi="Arial"/>
          <w:sz w:val="24"/>
          <w:szCs w:val="24"/>
        </w:rPr>
        <w:t xml:space="preserve">2.39. Воздушному судну не занятому обеспечением регулярных международных воздушных сообщений, которое выполняет рейс до какого-либо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при этом от него не требуется обеспечения гарантий уплаты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Прибытие и убытие лиц и их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упрощения и ускорения оформления лиц прибывающих или убывающих воздушным транспортом, Кыргызская Республика принимает правила пограничного контроля, соответствующие условиям воздушных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3.2. Процедуры пограничного контроля и меры авиационной безопасности в аэропортах должным образом согласовываются между собой с учетом предназначения каждой из них, и не допускают какого-либо необоснованного дублирования друг друга.</w:t>
      </w:r>
    </w:p>
    <w:p>
      <w:pPr>
        <w:spacing w:after="120"/>
        <w:jc w:val="both"/>
      </w:pPr>
      <w:r>
        <w:rPr>
          <w:rFonts w:ascii="Arial" w:cs="Arial" w:eastAsia="Arial" w:hAnsi="Arial"/>
          <w:sz w:val="24"/>
          <w:szCs w:val="24"/>
        </w:rPr>
        <w:t xml:space="preserve">3.3. При использовании интегральных схем (ИС) или прочих факультативных технологии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 его просьбе.</w:t>
      </w:r>
    </w:p>
    <w:p>
      <w:pPr>
        <w:spacing w:after="120"/>
        <w:jc w:val="both"/>
      </w:pPr>
      <w:r>
        <w:rPr>
          <w:rFonts w:ascii="Arial" w:cs="Arial" w:eastAsia="Arial" w:hAnsi="Arial"/>
          <w:sz w:val="24"/>
          <w:szCs w:val="24"/>
        </w:rPr>
        <w:t xml:space="preserve">3.4. Срок действия машиносчитываемых проездных документов не продлевается.</w:t>
      </w:r>
    </w:p>
    <w:p>
      <w:pPr>
        <w:spacing w:after="120"/>
        <w:jc w:val="both"/>
      </w:pPr>
      <w:r>
        <w:rPr>
          <w:rFonts w:ascii="Arial" w:cs="Arial" w:eastAsia="Arial" w:hAnsi="Arial"/>
          <w:sz w:val="24"/>
          <w:szCs w:val="24"/>
        </w:rPr>
        <w:t xml:space="preserve">Примечание: Не допускается изменение даты истечения срока действия и других данных, указанных в машиносчитываемой зоне.</w:t>
      </w:r>
    </w:p>
    <w:p>
      <w:pPr>
        <w:spacing w:after="120"/>
        <w:jc w:val="both"/>
      </w:pPr>
      <w:r>
        <w:rPr>
          <w:rFonts w:ascii="Arial" w:cs="Arial" w:eastAsia="Arial" w:hAnsi="Arial"/>
          <w:sz w:val="24"/>
          <w:szCs w:val="24"/>
        </w:rPr>
        <w:t xml:space="preserve">3.4.1. Государственные полномочные органы Кыргызской Республики, использующие автоматизированные системы пограничного контроля (АСПК), должны обеспечивать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требующиеся для поездки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Государственные полномочные органы обеспечивают, чтобы при оформлении прибытия и убытия лиц, от них не требовали никаких других документов, кроме тех, которые указаны в настоящей главе.</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pwolidcy7wvhduzhihyfe">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Государственные полномочные органы Кыргызской Республики не требуют от пребывающих лиц следующих воздушным транспортом, которые имеют на законных основаниях действительные паспорта и действительные визы, если они необходимы, предъявления никаких других документов, удостоверяющих личность.</w:t>
      </w:r>
    </w:p>
    <w:p>
      <w:pPr>
        <w:spacing w:after="120"/>
        <w:jc w:val="both"/>
      </w:pPr>
      <w:r>
        <w:rPr>
          <w:rFonts w:ascii="Arial" w:cs="Arial" w:eastAsia="Arial" w:hAnsi="Arial"/>
          <w:sz w:val="24"/>
          <w:szCs w:val="24"/>
        </w:rPr>
        <w:t xml:space="preserve">Примечание.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такие, как национальные карточки, удостоверяющие личность, удостоверения личности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Соответствующие государственные полномочные органы Кыргызской 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w:t>
      </w:r>
    </w:p>
    <w:p>
      <w:pPr>
        <w:spacing w:after="120"/>
        <w:jc w:val="both"/>
      </w:pPr>
      <w:r>
        <w:rPr>
          <w:rFonts w:ascii="Arial" w:cs="Arial" w:eastAsia="Arial" w:hAnsi="Arial"/>
          <w:sz w:val="24"/>
          <w:szCs w:val="24"/>
        </w:rPr>
        <w:t xml:space="preserve">3.8. Кыргызская Республика устанавливает контроль в целях предохранения от хищения бланков проездных документов и неправомерного присвоения выпускаемых проездных документов.</w:t>
      </w:r>
    </w:p>
    <w:p>
      <w:pPr>
        <w:spacing w:after="120"/>
        <w:jc w:val="both"/>
      </w:pPr>
      <w:r>
        <w:rPr>
          <w:rFonts w:ascii="Arial" w:cs="Arial" w:eastAsia="Arial" w:hAnsi="Arial"/>
          <w:sz w:val="24"/>
          <w:szCs w:val="24"/>
        </w:rPr>
        <w:t xml:space="preserve">3.8.1 Государственные полномочные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w:t>
      </w:r>
    </w:p>
    <w:p>
      <w:pPr>
        <w:spacing w:after="120"/>
        <w:jc w:val="both"/>
      </w:pPr>
      <w:r>
        <w:rPr>
          <w:rFonts w:ascii="Arial" w:cs="Arial" w:eastAsia="Arial" w:hAnsi="Arial"/>
          <w:sz w:val="24"/>
          <w:szCs w:val="24"/>
        </w:rPr>
        <w:t xml:space="preserve"> 3.8.2. Государственные полномочные органы незамедлительно представляют в ИНТЕРПОЛ точные сведения об украденных, утерянных отозванных проездных документах, выданных конкретным государством, для в несения их в базу данных об украденных и утерянных проездных документах (SLTD).</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___ijr5uktvsyrsachozr">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Проездные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Все паспорта, выдаваемые в Кыргызской Республике,</w:t>
      </w:r>
    </w:p>
    <w:p>
      <w:pPr>
        <w:spacing w:after="120"/>
        <w:jc w:val="both"/>
      </w:pPr>
      <w:r>
        <w:rPr>
          <w:rFonts w:ascii="Arial" w:cs="Arial" w:eastAsia="Arial" w:hAnsi="Arial"/>
          <w:sz w:val="24"/>
          <w:szCs w:val="24"/>
        </w:rPr>
        <w:t xml:space="preserve">являются машиносчитываемыми в соответствии с техническими требованиями части 1 документа </w:t>
      </w:r>
      <w:r>
        <w:rPr>
          <w:rFonts w:ascii="Arial" w:cs="Arial" w:eastAsia="Arial" w:hAnsi="Arial"/>
          <w:sz w:val="24"/>
          <w:szCs w:val="24"/>
        </w:rPr>
        <w:t xml:space="preserve">Doc 9303.</w:t>
      </w:r>
    </w:p>
    <w:p>
      <w:pPr>
        <w:spacing w:after="120"/>
        <w:jc w:val="both"/>
      </w:pPr>
      <w:r>
        <w:rPr>
          <w:rFonts w:ascii="Arial" w:cs="Arial" w:eastAsia="Arial" w:hAnsi="Arial"/>
          <w:sz w:val="24"/>
          <w:szCs w:val="24"/>
        </w:rPr>
        <w:t xml:space="preserve">Примечание. Данное положение не имеет целью препятствовать выдаче немашиносчитываемых паспортов или временных проездных документов с ограниченным сроком действия в экстренных случаях.</w:t>
      </w:r>
    </w:p>
    <w:p>
      <w:pPr>
        <w:spacing w:after="120"/>
        <w:jc w:val="both"/>
      </w:pPr>
      <w:r>
        <w:rPr>
          <w:rFonts w:ascii="Arial" w:cs="Arial" w:eastAsia="Arial" w:hAnsi="Arial"/>
          <w:sz w:val="24"/>
          <w:szCs w:val="24"/>
        </w:rPr>
        <w:t xml:space="preserve">3.9.1. Срок действия паспортов, выданных после 24 ноября 2005 года и не являющихся машиносчитываемыми, истекает 24 ноября 2015 года.</w:t>
      </w:r>
    </w:p>
    <w:p>
      <w:pPr>
        <w:spacing w:after="120"/>
        <w:jc w:val="both"/>
      </w:pPr>
      <w:r>
        <w:rPr>
          <w:rFonts w:ascii="Arial" w:cs="Arial" w:eastAsia="Arial" w:hAnsi="Arial"/>
          <w:sz w:val="24"/>
          <w:szCs w:val="24"/>
        </w:rPr>
        <w:t xml:space="preserve">3.10. При выдаче документов, удостоверяющих личность, или виз, принятых для целей перевозки, следует выдавать их в машиносчитываемой форме, указанной в Документе ИКАО Машиносчитываемые проездные документы </w:t>
      </w:r>
      <w:r>
        <w:rPr>
          <w:rFonts w:ascii="Arial" w:cs="Arial" w:eastAsia="Arial" w:hAnsi="Arial"/>
          <w:sz w:val="24"/>
          <w:szCs w:val="24"/>
        </w:rPr>
        <w:t xml:space="preserve">(Doc 9303),</w:t>
      </w:r>
      <w:r>
        <w:rPr>
          <w:rFonts w:ascii="Arial" w:cs="Arial" w:eastAsia="Arial" w:hAnsi="Arial"/>
          <w:sz w:val="24"/>
          <w:szCs w:val="24"/>
        </w:rPr>
        <w:t xml:space="preserve"> часть 1 пятое издание 2003 года, часть 2 третье издание 2003 года.</w:t>
      </w:r>
    </w:p>
    <w:p>
      <w:pPr>
        <w:spacing w:after="120"/>
        <w:jc w:val="both"/>
      </w:pPr>
      <w:r>
        <w:rPr>
          <w:rFonts w:ascii="Arial" w:cs="Arial" w:eastAsia="Arial" w:hAnsi="Arial"/>
          <w:sz w:val="24"/>
          <w:szCs w:val="24"/>
        </w:rPr>
        <w:t xml:space="preserve">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 личности и выдаче документа и формата страницы, содержащей данные, техническим требованиям к "визуальной зоне", указанным в части 1 Документа ИКАО Машиносчитываемые паспорта </w:t>
      </w:r>
      <w:r>
        <w:rPr>
          <w:rFonts w:ascii="Arial" w:cs="Arial" w:eastAsia="Arial" w:hAnsi="Arial"/>
          <w:sz w:val="24"/>
          <w:szCs w:val="24"/>
        </w:rPr>
        <w:t xml:space="preserve">(Doc 9303)</w:t>
      </w:r>
      <w:r>
        <w:rPr>
          <w:rFonts w:ascii="Arial" w:cs="Arial" w:eastAsia="Arial" w:hAnsi="Arial"/>
          <w:sz w:val="24"/>
          <w:szCs w:val="24"/>
        </w:rPr>
        <w:t xml:space="preserve"> пятое издание 2003 года.</w:t>
      </w:r>
    </w:p>
    <w:p>
      <w:pPr>
        <w:spacing w:after="120"/>
        <w:jc w:val="both"/>
      </w:pPr>
      <w:r>
        <w:rPr>
          <w:rFonts w:ascii="Arial" w:cs="Arial" w:eastAsia="Arial" w:hAnsi="Arial"/>
          <w:sz w:val="24"/>
          <w:szCs w:val="24"/>
        </w:rPr>
        <w:t xml:space="preserve">3.12. При выдаче паспортов для туристических или деловых поездок следует обеспечивать, чтобы срок их годности составлял не менее пяти лет и чтобы они были действительны для неограниченного числа поездок в любые государства и территории.</w:t>
      </w:r>
    </w:p>
    <w:p>
      <w:pPr>
        <w:spacing w:after="120"/>
        <w:jc w:val="both"/>
      </w:pPr>
      <w:r>
        <w:rPr>
          <w:rFonts w:ascii="Arial" w:cs="Arial" w:eastAsia="Arial" w:hAnsi="Arial"/>
          <w:sz w:val="24"/>
          <w:szCs w:val="24"/>
        </w:rPr>
        <w:t xml:space="preserve"> Государственные полномочные органы обеспечивают, чтобы проездные документы, выдаваемые беженцам и лицам без гражданства (Проездные документы, предусмотренные Конвенцией), были машиносчитываемыми в соответствии с спецификациями документа Doc 9303.</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d-o3sfri79urz91olzmg9">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Примечание 1. С учетом изнашиваемости документов и изменения со временем внешности владельца паспорта рекомендуется, чтобы срок их действия составлял не более 10 лет.</w:t>
      </w:r>
    </w:p>
    <w:p>
      <w:pPr>
        <w:spacing w:after="120"/>
        <w:jc w:val="both"/>
      </w:pPr>
      <w:r>
        <w:rPr>
          <w:rFonts w:ascii="Arial" w:cs="Arial" w:eastAsia="Arial" w:hAnsi="Arial"/>
          <w:sz w:val="24"/>
          <w:szCs w:val="24"/>
        </w:rPr>
        <w:t xml:space="preserve">Примечание 2. Срок действия паспортов, выдаваемых в экстренных случаях, дипломатических, служебных и других специальных паспортов может быть 1 более коротким.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Выездные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w:t>
      </w:r>
    </w:p>
    <w:p>
      <w:pPr>
        <w:spacing w:after="120"/>
        <w:jc w:val="both"/>
      </w:pPr>
      <w:r>
        <w:rPr>
          <w:rFonts w:ascii="Arial" w:cs="Arial" w:eastAsia="Arial" w:hAnsi="Arial"/>
          <w:sz w:val="24"/>
          <w:szCs w:val="24"/>
        </w:rPr>
        <w:t xml:space="preserve">3.14. Кыргызская Республика требует наличия выездных виз у проживающих на их территории иностранцев, желающих совершить туристические поездки за границу, если иное не установлено международными договорами или национальным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Въездные визы/визы для обратного въезда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Кыргызская Республика требует наличие въездных виз у граждан других государств, если иное не установлено международными договорами или внутренним законодательством Кыргызской Республики.</w:t>
      </w:r>
    </w:p>
    <w:p>
      <w:pPr>
        <w:spacing w:after="120"/>
        <w:jc w:val="both"/>
      </w:pPr>
      <w:r>
        <w:rPr>
          <w:rFonts w:ascii="Arial" w:cs="Arial" w:eastAsia="Arial" w:hAnsi="Arial"/>
          <w:sz w:val="24"/>
          <w:szCs w:val="24"/>
        </w:rPr>
        <w:t xml:space="preserve">3.16. Кыргызская Республика не требует наличия виз для обратного въезда у своих граждан.</w:t>
      </w:r>
    </w:p>
    <w:p>
      <w:pPr>
        <w:spacing w:after="120"/>
        <w:jc w:val="both"/>
      </w:pPr>
      <w:r>
        <w:rPr>
          <w:rFonts w:ascii="Arial" w:cs="Arial" w:eastAsia="Arial" w:hAnsi="Arial"/>
          <w:sz w:val="24"/>
          <w:szCs w:val="24"/>
        </w:rPr>
        <w:t xml:space="preserve">3.17. Кыргызская Республика не требует наличия виз для обратного въезда у проживающих на их территории иностранцев, имеющих предусмотренные национальным законодательством разрешения на постоянное проживание.</w:t>
      </w:r>
    </w:p>
    <w:p>
      <w:pPr>
        <w:spacing w:after="120"/>
        <w:jc w:val="both"/>
      </w:pPr>
      <w:r>
        <w:rPr>
          <w:rFonts w:ascii="Arial" w:cs="Arial" w:eastAsia="Arial" w:hAnsi="Arial"/>
          <w:sz w:val="24"/>
          <w:szCs w:val="24"/>
        </w:rPr>
        <w:t xml:space="preserve">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w:t>
      </w:r>
    </w:p>
    <w:p>
      <w:pPr>
        <w:spacing w:after="120"/>
        <w:jc w:val="both"/>
      </w:pPr>
      <w:r>
        <w:rPr>
          <w:rFonts w:ascii="Arial" w:cs="Arial" w:eastAsia="Arial" w:hAnsi="Arial"/>
          <w:sz w:val="24"/>
          <w:szCs w:val="24"/>
        </w:rPr>
        <w:t xml:space="preserve">3.19. При выдаче виз, не являющихся машиносчитываемыми, данные о личности и выдаче, указываемые в таких документах, должны соответствовать техническим требованиям к визуальной зоне машиносчитываемой визы, указанным в части 2 документа ИКАО Машиносчитываемые визы </w:t>
      </w:r>
      <w:r>
        <w:rPr>
          <w:rFonts w:ascii="Arial" w:cs="Arial" w:eastAsia="Arial" w:hAnsi="Arial"/>
          <w:sz w:val="24"/>
          <w:szCs w:val="24"/>
        </w:rPr>
        <w:t xml:space="preserve">(Doc 9303)</w:t>
      </w:r>
      <w:r>
        <w:rPr>
          <w:rFonts w:ascii="Arial" w:cs="Arial" w:eastAsia="Arial" w:hAnsi="Arial"/>
          <w:sz w:val="24"/>
          <w:szCs w:val="24"/>
        </w:rPr>
        <w:t xml:space="preserve"> третье издание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Карточки посадки/высадки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w:t>
      </w:r>
    </w:p>
    <w:p>
      <w:pPr>
        <w:spacing w:after="120"/>
        <w:jc w:val="both"/>
      </w:pPr>
      <w:r>
        <w:rPr>
          <w:rFonts w:ascii="Arial" w:cs="Arial" w:eastAsia="Arial" w:hAnsi="Arial"/>
          <w:sz w:val="24"/>
          <w:szCs w:val="24"/>
        </w:rPr>
        <w:t xml:space="preserve">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 "Карточка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w:t>
      </w:r>
    </w:p>
    <w:p>
      <w:pPr>
        <w:spacing w:after="120"/>
        <w:jc w:val="both"/>
      </w:pPr>
      <w:r>
        <w:rPr>
          <w:rFonts w:ascii="Arial" w:cs="Arial" w:eastAsia="Arial" w:hAnsi="Arial"/>
          <w:sz w:val="24"/>
          <w:szCs w:val="24"/>
        </w:rPr>
        <w:t xml:space="preserve">3.22. 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Свидетельства о вакцинации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В тех случаях, когда требуется наличие документа о прививке 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Проверка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Соответствующие государственные полномочные органы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w:t>
      </w:r>
    </w:p>
    <w:p>
      <w:pPr>
        <w:spacing w:after="120"/>
        <w:jc w:val="both"/>
      </w:pPr>
      <w:r>
        <w:rPr>
          <w:rFonts w:ascii="Arial" w:cs="Arial" w:eastAsia="Arial" w:hAnsi="Arial"/>
          <w:sz w:val="24"/>
          <w:szCs w:val="24"/>
        </w:rPr>
        <w:t xml:space="preserve">3.25. Эксплуатанты воздушных судов в пункте посадки на борт воздушного судна принимают необходимые меры, чтобы убедиться в том, что лица имеют действительные проездные документы, предписанные для целей контроля государствами транзита и назначения и описанные в этой главе.</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gijbjr6xvwpmhphuqtrrz">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Процедуры, связанные с убытием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Кыргызская Республика не требует предъявления пребывающими лицами справок об уплате подоходных налогов.</w:t>
      </w:r>
    </w:p>
    <w:p>
      <w:pPr>
        <w:spacing w:after="120"/>
        <w:jc w:val="both"/>
      </w:pPr>
      <w:r>
        <w:rPr>
          <w:rFonts w:ascii="Arial" w:cs="Arial" w:eastAsia="Arial" w:hAnsi="Arial"/>
          <w:sz w:val="24"/>
          <w:szCs w:val="24"/>
        </w:rPr>
        <w:t xml:space="preserve">3.27. Кыргызская Республика не возлагает на эксплуатанта воздушного судна ответственность в случае неуплаты подоходных налогов каким-либо пассажиром.</w:t>
      </w:r>
    </w:p>
    <w:p>
      <w:pPr>
        <w:spacing w:after="120"/>
        <w:jc w:val="both"/>
      </w:pPr>
      <w:r>
        <w:rPr>
          <w:rFonts w:ascii="Arial" w:cs="Arial" w:eastAsia="Arial" w:hAnsi="Arial"/>
          <w:sz w:val="24"/>
          <w:szCs w:val="24"/>
        </w:rPr>
        <w:t xml:space="preserve">3.28. Эксплуатанты международных аэропортов совместно с соответствующими полномочными органами предпринимают все меры к тому, чтобы, общая продолжительность выполнения требуемых формальностей связанных с вылетом, не превышала в совокупности времени стоянки или вылета воздушного судна по расписанию, если не указано иное время, рассчитывая это время от момента прибытия пассажира в пункт регистрации на рейс, пункт досмотра или другой первый пункт требуемой проверки в данном конкретном аэропорту.</w:t>
      </w:r>
    </w:p>
    <w:p>
      <w:pPr>
        <w:spacing w:after="120"/>
        <w:jc w:val="both"/>
      </w:pPr>
      <w:r>
        <w:rPr>
          <w:rFonts w:ascii="Arial" w:cs="Arial" w:eastAsia="Arial" w:hAnsi="Arial"/>
          <w:sz w:val="24"/>
          <w:szCs w:val="24"/>
        </w:rPr>
        <w:t xml:space="preserve">3.29. Государственные полномочные органы,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w:t>
      </w:r>
    </w:p>
    <w:p>
      <w:pPr>
        <w:spacing w:after="120"/>
        <w:jc w:val="both"/>
      </w:pPr>
      <w:r>
        <w:rPr>
          <w:rFonts w:ascii="Arial" w:cs="Arial" w:eastAsia="Arial" w:hAnsi="Arial"/>
          <w:sz w:val="24"/>
          <w:szCs w:val="24"/>
        </w:rPr>
        <w:t xml:space="preserve">3.30 Государственные полномочные органы изымают сфабрикованные, поддельные или фальшивые проездные документы. Государственные полномочные органы также изымают проездные документы у лица, выдающего себя за законного обладателя проездного документа. Такие документы незамедлительно изымаются из обращения и возвращаются соответствующим полномочным органам государства, указанного в качестве выдавшего их, или постоянному дипломатическому представительству данного государства.</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препятствующее возврату пассажиров без права на въезд, проездные документы которых являются сфабрикованными, поддельными или фальшивыми, или проездные документы имеет лицо, выдающее себя за другое лицо, и изъяты Договаривающимся государством в соответствии со п.</w:t>
      </w:r>
      <w:r>
        <w:rPr>
          <w:rFonts w:ascii="Arial" w:cs="Arial" w:eastAsia="Arial" w:hAnsi="Arial"/>
          <w:sz w:val="24"/>
          <w:szCs w:val="24"/>
        </w:rPr>
        <w:t xml:space="preserve">3.30, и которые совершают поездку на основании сопроводительного письма, выданного в соответствии со п.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и обязанности, связанные с прибытием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Эксплуатанты аэропортов должны обеспечить оформление в течение 60 минут после высадки с борта воздушного судна всех пассажиров, подлежащих обычной проверке, независимо от вместимости воздушного судна и времени прибытия по расписанию.</w:t>
      </w:r>
    </w:p>
    <w:p>
      <w:pPr>
        <w:spacing w:after="120"/>
        <w:jc w:val="both"/>
      </w:pPr>
      <w:r>
        <w:rPr>
          <w:rFonts w:ascii="Arial" w:cs="Arial" w:eastAsia="Arial" w:hAnsi="Arial"/>
          <w:sz w:val="24"/>
          <w:szCs w:val="24"/>
        </w:rPr>
        <w:t xml:space="preserve">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w:t>
      </w:r>
    </w:p>
    <w:p>
      <w:pPr>
        <w:spacing w:after="120"/>
        <w:jc w:val="both"/>
      </w:pPr>
      <w:r>
        <w:rPr>
          <w:rFonts w:ascii="Arial" w:cs="Arial" w:eastAsia="Arial" w:hAnsi="Arial"/>
          <w:sz w:val="24"/>
          <w:szCs w:val="24"/>
        </w:rPr>
        <w:t xml:space="preserve">3.32. Не требуется, за исключением особых случаев, сдачи пассажирами и членами экипажа проездных документов, или прочих документов удостоверяющих личность, до прибытия в пункт паспортного контроля.</w:t>
      </w:r>
    </w:p>
    <w:p>
      <w:pPr>
        <w:spacing w:after="120"/>
        <w:jc w:val="both"/>
      </w:pPr>
      <w:r>
        <w:rPr>
          <w:rFonts w:ascii="Arial" w:cs="Arial" w:eastAsia="Arial" w:hAnsi="Arial"/>
          <w:sz w:val="24"/>
          <w:szCs w:val="24"/>
        </w:rPr>
        <w:t xml:space="preserve">3.33. Соответствующие государственные полномочные органы незамедлительно принимают пассажиров и экипаж для проверки на предмет допуска в Кыргызскую Республику.</w:t>
      </w:r>
    </w:p>
    <w:p>
      <w:pPr>
        <w:spacing w:after="120"/>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цепью получения разрешения на въезд в страну. Такая проверка не включает просмотра проездных документов, который может осуществляться сразу же после высадки с воздушного судна.</w:t>
      </w:r>
    </w:p>
    <w:p>
      <w:pPr>
        <w:spacing w:after="120"/>
        <w:jc w:val="both"/>
      </w:pPr>
      <w:r>
        <w:rPr>
          <w:rFonts w:ascii="Arial" w:cs="Arial" w:eastAsia="Arial" w:hAnsi="Arial"/>
          <w:sz w:val="24"/>
          <w:szCs w:val="24"/>
        </w:rPr>
        <w:t xml:space="preserve">3.34. 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п.3.33.</w:t>
      </w:r>
    </w:p>
    <w:p>
      <w:pPr>
        <w:spacing w:after="120"/>
        <w:jc w:val="both"/>
      </w:pPr>
      <w:r>
        <w:rPr>
          <w:rFonts w:ascii="Arial" w:cs="Arial" w:eastAsia="Arial" w:hAnsi="Arial"/>
          <w:sz w:val="24"/>
          <w:szCs w:val="24"/>
        </w:rPr>
        <w:t xml:space="preserve">3.35. После принятия к проверке соответствующие государственные полномочные органы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jc w:val="both"/>
      </w:pPr>
      <w:r>
        <w:rPr>
          <w:rFonts w:ascii="Arial" w:cs="Arial" w:eastAsia="Arial" w:hAnsi="Arial"/>
          <w:sz w:val="24"/>
          <w:szCs w:val="24"/>
        </w:rPr>
        <w:t xml:space="preserve">3.36. 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данного государства.</w:t>
      </w:r>
    </w:p>
    <w:p>
      <w:pPr>
        <w:spacing w:after="120"/>
        <w:jc w:val="both"/>
      </w:pPr>
      <w:r>
        <w:rPr>
          <w:rFonts w:ascii="Arial" w:cs="Arial" w:eastAsia="Arial" w:hAnsi="Arial"/>
          <w:sz w:val="24"/>
          <w:szCs w:val="24"/>
        </w:rPr>
        <w:t xml:space="preserve">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с тем,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jc w:val="both"/>
      </w:pPr>
      <w:r>
        <w:rPr>
          <w:rFonts w:ascii="Arial" w:cs="Arial" w:eastAsia="Arial" w:hAnsi="Arial"/>
          <w:sz w:val="24"/>
          <w:szCs w:val="24"/>
        </w:rPr>
        <w:t xml:space="preserve">3.38.1. При определении передаваемой идентификационной информации о пассажирах требуется представления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(Док 9303), части 1, пятое издание 2003 года и части 2, третье издание 2003 года.</w:t>
      </w:r>
    </w:p>
    <w:p>
      <w:pPr>
        <w:spacing w:after="120"/>
        <w:jc w:val="both"/>
      </w:pPr>
      <w:r>
        <w:rPr>
          <w:rFonts w:ascii="Arial" w:cs="Arial" w:eastAsia="Arial" w:hAnsi="Arial"/>
          <w:sz w:val="24"/>
          <w:szCs w:val="24"/>
        </w:rPr>
        <w:t xml:space="preserve">3.38.2. В случае передачи данных о пассажирах в электронном виде по системе предварительной информации о пассажирах, не требуется представления пассажирской ведомости на бланке.</w:t>
      </w:r>
    </w:p>
    <w:p>
      <w:pPr>
        <w:spacing w:after="120"/>
        <w:jc w:val="both"/>
      </w:pPr>
      <w:r>
        <w:rPr>
          <w:rFonts w:ascii="Arial" w:cs="Arial" w:eastAsia="Arial" w:hAnsi="Arial"/>
          <w:sz w:val="24"/>
          <w:szCs w:val="24"/>
        </w:rPr>
        <w:t xml:space="preserve">3.39. За исключением особых обстоятельств, соответствующие государственные полномочные органы принимают меры к тому, чтобы документ, удостоверяющий личность пребывающего лица, проверялся по прибытии и при вылете только один раз.</w:t>
      </w:r>
    </w:p>
    <w:p>
      <w:pPr>
        <w:spacing w:after="120"/>
        <w:jc w:val="both"/>
      </w:pPr>
      <w:r>
        <w:rPr>
          <w:rFonts w:ascii="Arial" w:cs="Arial" w:eastAsia="Arial" w:hAnsi="Arial"/>
          <w:sz w:val="24"/>
          <w:szCs w:val="24"/>
        </w:rPr>
        <w:t xml:space="preserve">3. 40 Не требуется письменная декларация о багаже от пассажиров и членов экипажа, если те не перевозят товаров, облагаемых пошлиной, или товаров, ограниченных к перевозке.</w:t>
      </w:r>
    </w:p>
    <w:p>
      <w:pPr>
        <w:spacing w:after="120"/>
        <w:jc w:val="both"/>
      </w:pPr>
      <w:r>
        <w:rPr>
          <w:rFonts w:ascii="Arial" w:cs="Arial" w:eastAsia="Arial" w:hAnsi="Arial"/>
          <w:sz w:val="24"/>
          <w:szCs w:val="24"/>
        </w:rPr>
        <w:t xml:space="preserve">3.41. Международные аэропорты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w:t>
      </w:r>
    </w:p>
    <w:p>
      <w:pPr>
        <w:spacing w:after="120"/>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3.42. На визах, выданные на ограниченное количество въездов, делают пометки надлежащим, ясным и не умаляющим права способом о каждом случае использования визы, с тем чтобы ее владелец, любой эксплуатант 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w:t>
      </w:r>
    </w:p>
    <w:p>
      <w:pPr>
        <w:spacing w:after="120"/>
        <w:jc w:val="both"/>
      </w:pPr>
      <w:r>
        <w:rPr>
          <w:rFonts w:ascii="Arial" w:cs="Arial" w:eastAsia="Arial" w:hAnsi="Arial"/>
          <w:sz w:val="24"/>
          <w:szCs w:val="24"/>
        </w:rPr>
        <w:t xml:space="preserve">3.43. После личного предъявления пассажирами и членами экипажа 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w:t>
      </w:r>
    </w:p>
    <w:p>
      <w:pPr>
        <w:spacing w:after="120"/>
        <w:jc w:val="both"/>
      </w:pPr>
      <w:r>
        <w:rPr>
          <w:rFonts w:ascii="Arial" w:cs="Arial" w:eastAsia="Arial" w:hAnsi="Arial"/>
          <w:sz w:val="24"/>
          <w:szCs w:val="24"/>
        </w:rPr>
        <w:t xml:space="preserve">3.44. Медицинскому осмотру следует подвергать только тех пассажиров, которые, прибывают воздушным транспортом из района распространения инфекционной болезни и у которых эта болезнь может проходить инкубационный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и требования, связанные с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В международных аэропортах Кыргызской Республики следует создать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багажом, отделенным от его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Эксплуатантам воздушных судов следует направлять засланный 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w:t>
      </w:r>
    </w:p>
    <w:p>
      <w:pPr>
        <w:spacing w:after="120"/>
        <w:jc w:val="both"/>
      </w:pPr>
      <w:r>
        <w:rPr>
          <w:rFonts w:ascii="Arial" w:cs="Arial" w:eastAsia="Arial" w:hAnsi="Arial"/>
          <w:sz w:val="24"/>
          <w:szCs w:val="24"/>
        </w:rPr>
        <w:t xml:space="preserve">3.47. 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w:t>
      </w:r>
    </w:p>
    <w:p>
      <w:pPr>
        <w:spacing w:after="120"/>
        <w:jc w:val="both"/>
      </w:pPr>
      <w:r>
        <w:rPr>
          <w:rFonts w:ascii="Arial" w:cs="Arial" w:eastAsia="Arial" w:hAnsi="Arial"/>
          <w:sz w:val="24"/>
          <w:szCs w:val="24"/>
        </w:rPr>
        <w:t xml:space="preserve">3.48. 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w:t>
      </w:r>
    </w:p>
    <w:p>
      <w:pPr>
        <w:spacing w:after="120"/>
        <w:jc w:val="both"/>
      </w:pPr>
      <w:r>
        <w:rPr>
          <w:rFonts w:ascii="Arial" w:cs="Arial" w:eastAsia="Arial" w:hAnsi="Arial"/>
          <w:sz w:val="24"/>
          <w:szCs w:val="24"/>
        </w:rPr>
        <w:t xml:space="preserve">3.49. Для соответствующего распоряжения неопознанного, невостребованного или засланного багажа и его возврат эксплуатанту воздушного судна, соответствующие государственные полномочные органы ускоряют таможенную очистку. Для установления его владельца при необходимости, эксплуатантам воздушных судов разрешается вскрывать такой багаж.</w:t>
      </w:r>
    </w:p>
    <w:p>
      <w:pPr>
        <w:spacing w:after="120"/>
        <w:jc w:val="both"/>
      </w:pPr>
      <w:r>
        <w:rPr>
          <w:rFonts w:ascii="Arial" w:cs="Arial" w:eastAsia="Arial" w:hAnsi="Arial"/>
          <w:sz w:val="24"/>
          <w:szCs w:val="24"/>
        </w:rPr>
        <w:t xml:space="preserve">3.50. Эксплуатант воздушного судна освобождается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личности и въезд членов экипажей и прочего персонала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Эксплуатанты аэропортов с соответствующими государственными полномочными органами устанавливают меры, направленные на ускорение досмотра членов экипажа и их багажа, требующегося при вылете и по прибытии.</w:t>
      </w:r>
    </w:p>
    <w:p>
      <w:pPr>
        <w:spacing w:after="120"/>
        <w:jc w:val="both"/>
      </w:pPr>
      <w:r>
        <w:rPr>
          <w:rFonts w:ascii="Arial" w:cs="Arial" w:eastAsia="Arial" w:hAnsi="Arial"/>
          <w:sz w:val="24"/>
          <w:szCs w:val="24"/>
        </w:rPr>
        <w:t xml:space="preserve">3.52. Эксплуатанты воздушных судов Кыргызской Республики, могут обращаться за получением удостоверения члена экипажа (УЧЭ) для членов своих экипажей. Выдача УЧЭ производится по упрощенной процедуре и в кратчайшие сроки.</w:t>
      </w:r>
    </w:p>
    <w:p>
      <w:pPr>
        <w:spacing w:after="120"/>
        <w:jc w:val="both"/>
      </w:pPr>
      <w:r>
        <w:rPr>
          <w:rFonts w:ascii="Arial" w:cs="Arial" w:eastAsia="Arial" w:hAnsi="Arial"/>
          <w:sz w:val="24"/>
          <w:szCs w:val="24"/>
        </w:rPr>
        <w:t xml:space="preserve">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jc w:val="both"/>
      </w:pPr>
      <w:r>
        <w:rPr>
          <w:rFonts w:ascii="Arial" w:cs="Arial" w:eastAsia="Arial" w:hAnsi="Arial"/>
          <w:sz w:val="24"/>
          <w:szCs w:val="24"/>
        </w:rPr>
        <w:t xml:space="preserve">Примечание 2. 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w:t>
      </w:r>
      <w:r>
        <w:rPr>
          <w:rFonts w:ascii="Arial" w:cs="Arial" w:eastAsia="Arial" w:hAnsi="Arial"/>
          <w:sz w:val="24"/>
          <w:szCs w:val="24"/>
        </w:rPr>
        <w:t xml:space="preserve">(Doc 9303).</w:t>
      </w:r>
    </w:p>
    <w:p>
      <w:pPr>
        <w:spacing w:after="120"/>
        <w:jc w:val="both"/>
      </w:pPr>
      <w:r>
        <w:rPr>
          <w:rFonts w:ascii="Arial" w:cs="Arial" w:eastAsia="Arial" w:hAnsi="Arial"/>
          <w:sz w:val="24"/>
          <w:szCs w:val="24"/>
        </w:rPr>
        <w:t xml:space="preserve">3.53.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jc w:val="both"/>
      </w:pPr>
      <w:r>
        <w:rPr>
          <w:rFonts w:ascii="Arial" w:cs="Arial" w:eastAsia="Arial" w:hAnsi="Arial"/>
          <w:sz w:val="24"/>
          <w:szCs w:val="24"/>
        </w:rPr>
        <w:t xml:space="preserve">3.54. Идентификационные карточки члена экипажа, удостоверяющие личность, изготавливаются в формате, указанной в Приложении 7.</w:t>
      </w:r>
    </w:p>
    <w:p>
      <w:pPr>
        <w:spacing w:after="120"/>
        <w:jc w:val="both"/>
      </w:pPr>
      <w:r>
        <w:rPr>
          <w:rFonts w:ascii="Arial" w:cs="Arial" w:eastAsia="Arial" w:hAnsi="Arial"/>
          <w:sz w:val="24"/>
          <w:szCs w:val="24"/>
        </w:rPr>
        <w:t xml:space="preserve">3.54.1. Информация о каждом выданном, приостановленном или аннулированном документе удостоверяющем личность, должны хранится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w:t>
      </w:r>
    </w:p>
    <w:p>
      <w:pPr>
        <w:spacing w:after="120"/>
        <w:jc w:val="both"/>
      </w:pPr>
      <w:r>
        <w:rPr>
          <w:rFonts w:ascii="Arial" w:cs="Arial" w:eastAsia="Arial" w:hAnsi="Arial"/>
          <w:sz w:val="24"/>
          <w:szCs w:val="24"/>
        </w:rPr>
        <w:t xml:space="preserve">3.55. В отношении выдачи УЧЭ и других официальных документов, удостоверяющих личность членов экипажа, должны применятся надлежащие меры контроля в целях предотвращения мошенничества, такие, например, как проверка анкетных данных и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документы.</w:t>
      </w:r>
    </w:p>
    <w:p>
      <w:pPr>
        <w:spacing w:after="120"/>
        <w:jc w:val="both"/>
      </w:pPr>
      <w:r>
        <w:rPr>
          <w:rFonts w:ascii="Arial" w:cs="Arial" w:eastAsia="Arial" w:hAnsi="Arial"/>
          <w:sz w:val="24"/>
          <w:szCs w:val="24"/>
        </w:rPr>
        <w:t xml:space="preserve">3.56. Кыргызская Республика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7 суток.</w:t>
      </w:r>
    </w:p>
    <w:p>
      <w:pPr>
        <w:spacing w:after="120"/>
        <w:jc w:val="both"/>
      </w:pPr>
      <w:r>
        <w:rPr>
          <w:rFonts w:ascii="Arial" w:cs="Arial" w:eastAsia="Arial" w:hAnsi="Arial"/>
          <w:sz w:val="24"/>
          <w:szCs w:val="24"/>
        </w:rPr>
        <w:t xml:space="preserve">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w:t>
      </w:r>
    </w:p>
    <w:p>
      <w:pPr>
        <w:spacing w:after="120"/>
        <w:jc w:val="both"/>
      </w:pPr>
      <w:r>
        <w:rPr>
          <w:rFonts w:ascii="Arial" w:cs="Arial" w:eastAsia="Arial" w:hAnsi="Arial"/>
          <w:sz w:val="24"/>
          <w:szCs w:val="24"/>
        </w:rPr>
        <w:t xml:space="preserve">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 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w:t>
      </w:r>
    </w:p>
    <w:p>
      <w:pPr>
        <w:spacing w:after="120"/>
        <w:jc w:val="both"/>
      </w:pPr>
      <w:r>
        <w:rPr>
          <w:rFonts w:ascii="Arial" w:cs="Arial" w:eastAsia="Arial" w:hAnsi="Arial"/>
          <w:sz w:val="24"/>
          <w:szCs w:val="24"/>
        </w:rPr>
        <w:t xml:space="preserve">3.58. Продление сроков указанных в пп. 3.56, 3.56.1 и 3.57 производится в установленном пограничной службой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Инспекторы по производству полетов и обеспечению безопасности в   салоне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w:t>
      </w:r>
    </w:p>
    <w:p>
      <w:pPr>
        <w:spacing w:after="120"/>
        <w:jc w:val="both"/>
      </w:pPr>
      <w:r>
        <w:rPr>
          <w:rFonts w:ascii="Arial" w:cs="Arial" w:eastAsia="Arial" w:hAnsi="Arial"/>
          <w:sz w:val="24"/>
          <w:szCs w:val="24"/>
        </w:rPr>
        <w:t xml:space="preserve">3.60. Инспекторам по производству полетов и обеспечению безопасности в салоне воздушного судна выдается документ, удостоверяющий личность указанный в Приложении 8.</w:t>
      </w:r>
    </w:p>
    <w:p>
      <w:pPr>
        <w:spacing w:after="120"/>
        <w:jc w:val="both"/>
      </w:pPr>
      <w:r>
        <w:rPr>
          <w:rFonts w:ascii="Arial" w:cs="Arial" w:eastAsia="Arial" w:hAnsi="Arial"/>
          <w:sz w:val="24"/>
          <w:szCs w:val="24"/>
        </w:rPr>
        <w:t xml:space="preserve">Примечание: Инспекторам по производству полетов и обеспечению безопасности в салоне воздушного судна следует иметь при себе документ, удостоверяющий личность, упомянутый в п.3.59, копию маршрута поездки инспектора и действительный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Ввоз и вывоз грузов и других предметов</w:t>
      </w:r>
    </w:p>
    <w:p>
      <w:pPr>
        <w:spacing w:after="120"/>
        <w:jc w:val="both"/>
      </w:pP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упрощения и ускорения выпуска и таможенной очистки 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4.2. При перевозке груза как воздушным, так и наземным транспортом 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w:t>
      </w:r>
    </w:p>
    <w:p>
      <w:pPr>
        <w:spacing w:after="120"/>
        <w:jc w:val="both"/>
      </w:pPr>
      <w:r>
        <w:rPr>
          <w:rFonts w:ascii="Arial" w:cs="Arial" w:eastAsia="Arial" w:hAnsi="Arial"/>
          <w:sz w:val="24"/>
          <w:szCs w:val="24"/>
        </w:rPr>
        <w:t xml:space="preserve">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уведомляет в установленном порядке эксплуатантов воздушных судов и других заинтересованных сторон с целью осуществления действий, изложенных в п.4.1.</w:t>
      </w:r>
    </w:p>
    <w:p>
      <w:pPr>
        <w:spacing w:after="120"/>
        <w:jc w:val="both"/>
      </w:pPr>
      <w:r>
        <w:rPr>
          <w:rFonts w:ascii="Arial" w:cs="Arial" w:eastAsia="Arial" w:hAnsi="Arial"/>
          <w:sz w:val="24"/>
          <w:szCs w:val="24"/>
        </w:rPr>
        <w:t xml:space="preserve">4.4. 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w:t>
      </w:r>
    </w:p>
    <w:p>
      <w:pPr>
        <w:spacing w:after="120"/>
        <w:jc w:val="both"/>
      </w:pPr>
      <w:r>
        <w:rPr>
          <w:rFonts w:ascii="Arial" w:cs="Arial" w:eastAsia="Arial" w:hAnsi="Arial"/>
          <w:sz w:val="24"/>
          <w:szCs w:val="24"/>
        </w:rPr>
        <w:t xml:space="preserve">4.5. В международных аэропортах следует создавать открытые зоны и/или таможенные склады, оборудовать и использовать их самостоятельно или разрешать их оборудование и использование другим сторонам, следует также публиковать подробные правила, касающиеся видов операций, которые могут выполняться в их пределах.</w:t>
      </w:r>
    </w:p>
    <w:p>
      <w:pPr>
        <w:spacing w:after="120"/>
        <w:jc w:val="both"/>
      </w:pPr>
      <w:r>
        <w:rPr>
          <w:rFonts w:ascii="Arial" w:cs="Arial" w:eastAsia="Arial" w:hAnsi="Arial"/>
          <w:sz w:val="24"/>
          <w:szCs w:val="24"/>
        </w:rPr>
        <w:t xml:space="preserve">4.6. В случаях, когда в международном аэропорту нет открытых зон и/или таможенных складов, но они имеются в близлежащих районах, соответствующие государственные полномочные органы принимают меры к тому, чтобы воздушный транспорт мог пользоваться вышеупомянутыми средствами на тех же условиях, что и другие виды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Информации, требуемая государственными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4.8. Соответствующим государственным полномочным органам следует предусматривать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4.9. 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если государственные полномочные органы располагают для этого техническими возможностями.</w:t>
      </w:r>
    </w:p>
    <w:p>
      <w:pPr>
        <w:spacing w:after="120"/>
        <w:jc w:val="both"/>
      </w:pPr>
      <w:r>
        <w:rPr>
          <w:rFonts w:ascii="Arial" w:cs="Arial" w:eastAsia="Arial" w:hAnsi="Arial"/>
          <w:sz w:val="24"/>
          <w:szCs w:val="24"/>
        </w:rPr>
        <w:t xml:space="preserve">4.10. 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w:t>
      </w:r>
    </w:p>
    <w:p>
      <w:pPr>
        <w:spacing w:after="120"/>
        <w:jc w:val="both"/>
      </w:pPr>
      <w:r>
        <w:rPr>
          <w:rFonts w:ascii="Arial" w:cs="Arial" w:eastAsia="Arial" w:hAnsi="Arial"/>
          <w:sz w:val="24"/>
          <w:szCs w:val="24"/>
        </w:rPr>
        <w:t xml:space="preserve">4.11. В тех случаях, когда государственные полномочные органы требуют представления счет-фактур, деклараций, импортных лицензий и других документов такого рода, оно не обязывает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w:t>
      </w:r>
    </w:p>
    <w:p>
      <w:pPr>
        <w:spacing w:after="120"/>
        <w:jc w:val="both"/>
      </w:pPr>
      <w:r>
        <w:rPr>
          <w:rFonts w:ascii="Arial" w:cs="Arial" w:eastAsia="Arial" w:hAnsi="Arial"/>
          <w:sz w:val="24"/>
          <w:szCs w:val="24"/>
        </w:rPr>
        <w:t xml:space="preserve">4.12. 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w:t>
      </w:r>
    </w:p>
    <w:p>
      <w:pPr>
        <w:spacing w:after="120"/>
        <w:jc w:val="both"/>
      </w:pPr>
      <w:r>
        <w:rPr>
          <w:rFonts w:ascii="Arial" w:cs="Arial" w:eastAsia="Arial" w:hAnsi="Arial"/>
          <w:sz w:val="24"/>
          <w:szCs w:val="24"/>
        </w:rPr>
        <w:t xml:space="preserve">4.13. Государственные полномочные органы,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w:t>
      </w:r>
    </w:p>
    <w:p>
      <w:pPr>
        <w:spacing w:after="120"/>
        <w:jc w:val="both"/>
      </w:pPr>
      <w:r>
        <w:rPr>
          <w:rFonts w:ascii="Arial" w:cs="Arial" w:eastAsia="Arial" w:hAnsi="Arial"/>
          <w:sz w:val="24"/>
          <w:szCs w:val="24"/>
        </w:rPr>
        <w:t xml:space="preserve">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и таможенная очистка экспортных и импортных  грузов</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7cxdbusp6mcyheixzndd-">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 декларации.</w:t>
      </w:r>
    </w:p>
    <w:p>
      <w:pPr>
        <w:spacing w:after="120"/>
        <w:jc w:val="both"/>
      </w:pPr>
      <w:r>
        <w:rPr>
          <w:rFonts w:ascii="Arial" w:cs="Arial" w:eastAsia="Arial" w:hAnsi="Arial"/>
          <w:sz w:val="24"/>
          <w:szCs w:val="24"/>
        </w:rPr>
        <w:t xml:space="preserve">4.16. Государственные полномочные органы обеспечивают выпуск экспортных грузов ко времени вылета воздушного судна.</w:t>
      </w:r>
    </w:p>
    <w:p>
      <w:pPr>
        <w:spacing w:after="120"/>
        <w:jc w:val="both"/>
      </w:pPr>
      <w:r>
        <w:rPr>
          <w:rFonts w:ascii="Arial" w:cs="Arial" w:eastAsia="Arial" w:hAnsi="Arial"/>
          <w:sz w:val="24"/>
          <w:szCs w:val="24"/>
        </w:rPr>
        <w:t xml:space="preserve">4.17. Государственные полномочные органы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аэропорт, из которого товары подлежат отправке за границу, производится в соответствии с процедурами и правилами, установленными в Кыргызской Республике.</w:t>
      </w:r>
    </w:p>
    <w:p>
      <w:pPr>
        <w:spacing w:after="120"/>
        <w:jc w:val="both"/>
      </w:pPr>
      <w:r>
        <w:rPr>
          <w:rFonts w:ascii="Arial" w:cs="Arial" w:eastAsia="Arial" w:hAnsi="Arial"/>
          <w:sz w:val="24"/>
          <w:szCs w:val="24"/>
        </w:rPr>
        <w:t xml:space="preserve">4.18. В тех случаях, когда государственные полномочные органы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w:t>
      </w:r>
    </w:p>
    <w:p>
      <w:pPr>
        <w:spacing w:after="120"/>
        <w:jc w:val="both"/>
      </w:pPr>
      <w:r>
        <w:rPr>
          <w:rFonts w:ascii="Arial" w:cs="Arial" w:eastAsia="Arial" w:hAnsi="Arial"/>
          <w:sz w:val="24"/>
          <w:szCs w:val="24"/>
        </w:rPr>
        <w:t xml:space="preserve"> 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 оформление.</w:t>
      </w:r>
    </w:p>
    <w:p>
      <w:pPr>
        <w:spacing w:after="120"/>
        <w:jc w:val="both"/>
      </w:pPr>
      <w:r>
        <w:rPr>
          <w:rFonts w:ascii="Arial" w:cs="Arial" w:eastAsia="Arial" w:hAnsi="Arial"/>
          <w:sz w:val="24"/>
          <w:szCs w:val="24"/>
        </w:rPr>
        <w:t xml:space="preserve">4.20. Таможенная очистка грузов, заявленных в качестве личного имущества и перевозимых как несопровождаемый багаж, производится по упрощенным процедурам.</w:t>
      </w:r>
    </w:p>
    <w:p>
      <w:pPr>
        <w:spacing w:after="120"/>
        <w:jc w:val="both"/>
      </w:pPr>
      <w:r>
        <w:rPr>
          <w:rFonts w:ascii="Arial" w:cs="Arial" w:eastAsia="Arial" w:hAnsi="Arial"/>
          <w:sz w:val="24"/>
          <w:szCs w:val="24"/>
        </w:rPr>
        <w:t xml:space="preserve">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w:t>
      </w:r>
    </w:p>
    <w:p>
      <w:pPr>
        <w:spacing w:after="120"/>
        <w:jc w:val="both"/>
      </w:pPr>
      <w:r>
        <w:rPr>
          <w:rFonts w:ascii="Arial" w:cs="Arial" w:eastAsia="Arial" w:hAnsi="Arial"/>
          <w:sz w:val="24"/>
          <w:szCs w:val="24"/>
        </w:rPr>
        <w:t xml:space="preserve">(a) стоимость товаров не превышает максимальной стоимости, ниже которой импортные пошлины и налоги не взимаются; или</w:t>
      </w:r>
    </w:p>
    <w:p>
      <w:pPr>
        <w:spacing w:after="120"/>
        <w:jc w:val="both"/>
      </w:pPr>
      <w:r>
        <w:rPr>
          <w:rFonts w:ascii="Arial" w:cs="Arial" w:eastAsia="Arial" w:hAnsi="Arial"/>
          <w:sz w:val="24"/>
          <w:szCs w:val="24"/>
        </w:rPr>
        <w:t xml:space="preserve">(б) сумма импортных пошлин и налогов на товары не превышает минимальной взимаемой суммы, установленной государством; или</w:t>
      </w:r>
    </w:p>
    <w:p>
      <w:pPr>
        <w:spacing w:after="120"/>
        <w:jc w:val="both"/>
      </w:pPr>
      <w:r>
        <w:rPr>
          <w:rFonts w:ascii="Arial" w:cs="Arial" w:eastAsia="Arial" w:hAnsi="Arial"/>
          <w:sz w:val="24"/>
          <w:szCs w:val="24"/>
        </w:rPr>
        <w:t xml:space="preserve">(в)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w:t>
      </w:r>
    </w:p>
    <w:p>
      <w:pPr>
        <w:spacing w:after="120"/>
        <w:jc w:val="both"/>
      </w:pPr>
      <w:r>
        <w:rPr>
          <w:rFonts w:ascii="Arial" w:cs="Arial" w:eastAsia="Arial" w:hAnsi="Arial"/>
          <w:sz w:val="24"/>
          <w:szCs w:val="24"/>
        </w:rPr>
        <w:t xml:space="preserve">(г) товары импортируются уполномоченным лицом и являются товарами конкретного типа.</w:t>
      </w:r>
    </w:p>
    <w:p>
      <w:pPr>
        <w:spacing w:after="120"/>
        <w:jc w:val="both"/>
      </w:pPr>
      <w:r>
        <w:rPr>
          <w:rFonts w:ascii="Arial" w:cs="Arial" w:eastAsia="Arial" w:hAnsi="Arial"/>
          <w:sz w:val="24"/>
          <w:szCs w:val="24"/>
        </w:rPr>
        <w:t xml:space="preserve">4.22. Товары, на которые не распространяются упрощенные или специальные процедуры, упомянутые в пп.4.19-4.21,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w:t>
      </w:r>
    </w:p>
    <w:p>
      <w:pPr>
        <w:spacing w:after="120"/>
        <w:jc w:val="both"/>
      </w:pPr>
      <w:r>
        <w:rPr>
          <w:rFonts w:ascii="Arial" w:cs="Arial" w:eastAsia="Arial" w:hAnsi="Arial"/>
          <w:sz w:val="24"/>
          <w:szCs w:val="24"/>
        </w:rPr>
        <w:t xml:space="preserve">4.23. Государственным полномочным органам следует рассматривать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w:t>
      </w:r>
    </w:p>
    <w:p>
      <w:pPr>
        <w:spacing w:after="120"/>
        <w:jc w:val="both"/>
      </w:pPr>
      <w:r>
        <w:rPr>
          <w:rFonts w:ascii="Arial" w:cs="Arial" w:eastAsia="Arial" w:hAnsi="Arial"/>
          <w:sz w:val="24"/>
          <w:szCs w:val="24"/>
        </w:rPr>
        <w:t xml:space="preserve">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w:t>
      </w:r>
    </w:p>
    <w:p>
      <w:pPr>
        <w:spacing w:after="120"/>
        <w:jc w:val="both"/>
      </w:pPr>
      <w:r>
        <w:rPr>
          <w:rFonts w:ascii="Arial" w:cs="Arial" w:eastAsia="Arial" w:hAnsi="Arial"/>
          <w:sz w:val="24"/>
          <w:szCs w:val="24"/>
        </w:rPr>
        <w:t xml:space="preserve">4.25. 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(б) наличия уважительной причины не выгрузки товаров, приемлемой для таможенных органов; и</w:t>
      </w:r>
    </w:p>
    <w:p>
      <w:pPr>
        <w:spacing w:after="120"/>
        <w:jc w:val="both"/>
      </w:pPr>
      <w:r>
        <w:rPr>
          <w:rFonts w:ascii="Arial" w:cs="Arial" w:eastAsia="Arial" w:hAnsi="Arial"/>
          <w:sz w:val="24"/>
          <w:szCs w:val="24"/>
        </w:rPr>
        <w:t xml:space="preserve">(в) надлежащего изменения грузовой ведомости.</w:t>
      </w:r>
    </w:p>
    <w:p>
      <w:pPr>
        <w:spacing w:after="120"/>
        <w:jc w:val="both"/>
      </w:pPr>
      <w:r>
        <w:rPr>
          <w:rFonts w:ascii="Arial" w:cs="Arial" w:eastAsia="Arial" w:hAnsi="Arial"/>
          <w:sz w:val="24"/>
          <w:szCs w:val="24"/>
        </w:rPr>
        <w:t xml:space="preserve">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(б) наличия уважительной причины непредставления сведений о товарах, приемлемой для таможенных органов;</w:t>
      </w:r>
    </w:p>
    <w:p>
      <w:pPr>
        <w:spacing w:after="120"/>
        <w:jc w:val="both"/>
      </w:pPr>
      <w:r>
        <w:rPr>
          <w:rFonts w:ascii="Arial" w:cs="Arial" w:eastAsia="Arial" w:hAnsi="Arial"/>
          <w:sz w:val="24"/>
          <w:szCs w:val="24"/>
        </w:rPr>
        <w:t xml:space="preserve">(в) надлежащего изменения ведомости; и</w:t>
      </w:r>
    </w:p>
    <w:p>
      <w:pPr>
        <w:spacing w:after="120"/>
        <w:jc w:val="both"/>
      </w:pPr>
      <w:r>
        <w:rPr>
          <w:rFonts w:ascii="Arial" w:cs="Arial" w:eastAsia="Arial" w:hAnsi="Arial"/>
          <w:sz w:val="24"/>
          <w:szCs w:val="24"/>
        </w:rPr>
        <w:t xml:space="preserve">(г) помещения товаров под соответствующий таможенный режим.</w:t>
      </w:r>
    </w:p>
    <w:p>
      <w:pPr>
        <w:spacing w:after="120"/>
        <w:jc w:val="both"/>
      </w:pPr>
      <w:r>
        <w:rPr>
          <w:rFonts w:ascii="Arial" w:cs="Arial" w:eastAsia="Arial" w:hAnsi="Arial"/>
          <w:sz w:val="24"/>
          <w:szCs w:val="24"/>
        </w:rPr>
        <w:t xml:space="preserve">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 разрешают такую отправку, не требуя представления импортных, экспортных или транзитных лицензий, если это не противоречит действующим законам и правилам.</w:t>
      </w:r>
    </w:p>
    <w:p>
      <w:pPr>
        <w:spacing w:after="120"/>
        <w:jc w:val="both"/>
      </w:pPr>
      <w:r>
        <w:rPr>
          <w:rFonts w:ascii="Arial" w:cs="Arial" w:eastAsia="Arial" w:hAnsi="Arial"/>
          <w:sz w:val="24"/>
          <w:szCs w:val="24"/>
        </w:rPr>
        <w:t xml:space="preserve">4.28. Государственные полномочные органы освобождает эксплуатанта воздушного судна или, при необходимости, его уполномоченного агента от обязанности уплачивать импортные пошлины и налоги, когда товары передаются на хранение государственным полномочным органам или с согласия последних, передаются в распоряжение третьей стороны, которая представила таможне надлежащие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таможенных правил государства.</w:t>
      </w:r>
    </w:p>
    <w:p>
      <w:pPr>
        <w:spacing w:after="120"/>
        <w:jc w:val="both"/>
      </w:pPr>
      <w:r>
        <w:rPr>
          <w:rFonts w:ascii="Arial" w:cs="Arial" w:eastAsia="Arial" w:hAnsi="Arial"/>
          <w:sz w:val="24"/>
          <w:szCs w:val="24"/>
        </w:rPr>
        <w:t xml:space="preserve">4.30. Государственные полномочные органы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w:t>
      </w:r>
    </w:p>
    <w:p>
      <w:pPr>
        <w:spacing w:after="120"/>
        <w:jc w:val="both"/>
      </w:pPr>
      <w:r>
        <w:rPr>
          <w:rFonts w:ascii="Arial" w:cs="Arial" w:eastAsia="Arial" w:hAnsi="Arial"/>
          <w:sz w:val="24"/>
          <w:szCs w:val="24"/>
        </w:rPr>
        <w:t xml:space="preserve">4.31. 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w:t>
      </w:r>
    </w:p>
    <w:p>
      <w:pPr>
        <w:spacing w:after="120"/>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w:t>
      </w:r>
    </w:p>
    <w:p>
      <w:pPr>
        <w:spacing w:after="120"/>
        <w:jc w:val="both"/>
      </w:pPr>
      <w:r>
        <w:rPr>
          <w:rFonts w:ascii="Arial" w:cs="Arial" w:eastAsia="Arial" w:hAnsi="Arial"/>
          <w:sz w:val="24"/>
          <w:szCs w:val="24"/>
        </w:rPr>
        <w:t xml:space="preserve">(б) не принимают на борт никаких пассажиров, следующих по внутренним линиям.</w:t>
      </w:r>
    </w:p>
    <w:p>
      <w:pPr>
        <w:spacing w:after="120"/>
        <w:jc w:val="both"/>
      </w:pPr>
      <w:r>
        <w:rPr>
          <w:rFonts w:ascii="Arial" w:cs="Arial" w:eastAsia="Arial" w:hAnsi="Arial"/>
          <w:sz w:val="24"/>
          <w:szCs w:val="24"/>
        </w:rPr>
        <w:t xml:space="preserve">4.32. При соблюдении соответствующих правил и требований Кыргызской Республики, государственным полномочным органам следует освобождать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w:t>
      </w:r>
    </w:p>
    <w:p>
      <w:pPr>
        <w:spacing w:after="120"/>
        <w:jc w:val="both"/>
      </w:pPr>
      <w:r>
        <w:rPr>
          <w:rFonts w:ascii="Arial" w:cs="Arial" w:eastAsia="Arial" w:hAnsi="Arial"/>
          <w:sz w:val="24"/>
          <w:szCs w:val="24"/>
        </w:rPr>
        <w:t xml:space="preserve">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w:t>
      </w:r>
    </w:p>
    <w:p>
      <w:pPr>
        <w:spacing w:after="120"/>
        <w:jc w:val="both"/>
      </w:pPr>
      <w:r>
        <w:rPr>
          <w:rFonts w:ascii="Arial" w:cs="Arial" w:eastAsia="Arial" w:hAnsi="Arial"/>
          <w:sz w:val="24"/>
          <w:szCs w:val="24"/>
        </w:rPr>
        <w:t xml:space="preserve">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w:t>
      </w:r>
    </w:p>
    <w:p>
      <w:pPr>
        <w:spacing w:after="120"/>
        <w:jc w:val="both"/>
      </w:pPr>
      <w:r>
        <w:rPr>
          <w:rFonts w:ascii="Arial" w:cs="Arial" w:eastAsia="Arial" w:hAnsi="Arial"/>
          <w:sz w:val="24"/>
          <w:szCs w:val="24"/>
        </w:rPr>
        <w:t xml:space="preserve">4.35. Государственные полномочные органы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w:t>
      </w:r>
    </w:p>
    <w:p>
      <w:pPr>
        <w:spacing w:after="120"/>
        <w:jc w:val="both"/>
      </w:pPr>
      <w:r>
        <w:rPr>
          <w:rFonts w:ascii="Arial" w:cs="Arial" w:eastAsia="Arial" w:hAnsi="Arial"/>
          <w:sz w:val="24"/>
          <w:szCs w:val="24"/>
        </w:rPr>
        <w:t xml:space="preserve">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Контейнеры и поддоны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Государственные полномочные органы разрешают эксплуатантам воздушных судов других государств, при соблюдении соответствующих национальных правил, временный ввоз контейнеров и поддонов - независимо от того, принадлежат ли они эксплуатанту воздушного судна, на котором они прибыли, - при условии их использования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4.38. Государственным полномочным органам следует требовать предъявления документа о временном ввозе контейнеров и поддонов только в том случае, если они считают это необходимым для целей таможенного контроля.</w:t>
      </w:r>
    </w:p>
    <w:p>
      <w:pPr>
        <w:spacing w:after="120"/>
        <w:jc w:val="both"/>
      </w:pPr>
      <w:r>
        <w:rPr>
          <w:rFonts w:ascii="Arial" w:cs="Arial" w:eastAsia="Arial" w:hAnsi="Arial"/>
          <w:sz w:val="24"/>
          <w:szCs w:val="24"/>
        </w:rPr>
        <w:t xml:space="preserve">4.39. В тех случаях, когда требуется подтверждение обратного вывоза контейнеров и поддонов, государственные полномочные органы принимают в качестве такого подтверждения соответствующую документацию эксплуатанта воздушного судна или его уполномоченного агента об их использовании.</w:t>
      </w:r>
    </w:p>
    <w:p>
      <w:pPr>
        <w:spacing w:after="120"/>
        <w:jc w:val="both"/>
      </w:pPr>
      <w:r>
        <w:rPr>
          <w:rFonts w:ascii="Arial" w:cs="Arial" w:eastAsia="Arial" w:hAnsi="Arial"/>
          <w:sz w:val="24"/>
          <w:szCs w:val="24"/>
        </w:rPr>
        <w:t xml:space="preserve">4.40. 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производить под наблюдением соответствующих государственных полномочных органов</w:t>
      </w:r>
    </w:p>
    <w:p>
      <w:pPr>
        <w:spacing w:after="120"/>
        <w:jc w:val="both"/>
      </w:pPr>
      <w:r>
        <w:rPr>
          <w:rFonts w:ascii="Arial" w:cs="Arial" w:eastAsia="Arial" w:hAnsi="Arial"/>
          <w:sz w:val="24"/>
          <w:szCs w:val="24"/>
        </w:rPr>
        <w:t xml:space="preserve">4.41. Контейнеры и поддоны, импортированные в Кыргызскую Республику в соответствии с положениями п.4.44,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w:t>
      </w:r>
    </w:p>
    <w:p>
      <w:pPr>
        <w:spacing w:after="120"/>
        <w:jc w:val="both"/>
      </w:pPr>
      <w:r>
        <w:rPr>
          <w:rFonts w:ascii="Arial" w:cs="Arial" w:eastAsia="Arial" w:hAnsi="Arial"/>
          <w:sz w:val="24"/>
          <w:szCs w:val="24"/>
        </w:rPr>
        <w:t xml:space="preserve">4.42. При необходимости, разрешается хранение временно ввезенных контейнеров и поддонов за пределами аэропортов.</w:t>
      </w:r>
    </w:p>
    <w:p>
      <w:pPr>
        <w:spacing w:after="120"/>
        <w:jc w:val="both"/>
      </w:pPr>
      <w:r>
        <w:rPr>
          <w:rFonts w:ascii="Arial" w:cs="Arial" w:eastAsia="Arial" w:hAnsi="Arial"/>
          <w:sz w:val="24"/>
          <w:szCs w:val="24"/>
        </w:rPr>
        <w:t xml:space="preserve">4.43. Эксплуатантам воздушных судов разрешается предоставлять друг другу во временное пользование ввезенные в соответствии с положениями п.4.44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4.44. Государственные полномочные органы разрешают вывоз временно ввезенных контейнеров и поддонов через любое таможенное учреждение Кыргызской Республики.</w:t>
      </w:r>
    </w:p>
    <w:p>
      <w:pPr>
        <w:spacing w:after="120"/>
        <w:jc w:val="both"/>
      </w:pPr>
      <w:r>
        <w:rPr>
          <w:rFonts w:ascii="Arial" w:cs="Arial" w:eastAsia="Arial" w:hAnsi="Arial"/>
          <w:sz w:val="24"/>
          <w:szCs w:val="24"/>
        </w:rPr>
        <w:t xml:space="preserve">4.45. Государственные полномочные органы разрешают временно ввозить сменные детали, когда они необходимы для ремонта контейнеров и поддонов, импортированных в соответствии с положениями п.4.44.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Почтовые документы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Государственные полномочные органы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Лица без права на въезд и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Государственные полномочные органы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w:t>
      </w:r>
    </w:p>
    <w:p>
      <w:pPr>
        <w:spacing w:after="120"/>
        <w:jc w:val="both"/>
      </w:pPr>
      <w:r>
        <w:rPr>
          <w:rFonts w:ascii="Arial" w:cs="Arial" w:eastAsia="Arial" w:hAnsi="Arial"/>
          <w:sz w:val="24"/>
          <w:szCs w:val="24"/>
        </w:rPr>
        <w:t xml:space="preserve">5.2. Во время нахождения депортируемого пассажира или выдворяемого 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w:t>
      </w:r>
    </w:p>
    <w:p>
      <w:pPr>
        <w:spacing w:after="120"/>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тех случаях, когда согласно п.3.35 установлено, что лицо не имеет права на въезд, Государственные полномочные органы незамедлительно уведомляют об этом эксплуатанта воздушного судна и как можно скорее подтверждают это в письменном виде.</w:t>
      </w:r>
    </w:p>
    <w:p>
      <w:pPr>
        <w:spacing w:after="120"/>
        <w:jc w:val="both"/>
      </w:pPr>
      <w:r>
        <w:rPr>
          <w:rFonts w:ascii="Arial" w:cs="Arial" w:eastAsia="Arial" w:hAnsi="Arial"/>
          <w:sz w:val="24"/>
          <w:szCs w:val="24"/>
        </w:rPr>
        <w:t xml:space="preserve">5.4. Государственные полномочные органы проводят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jc w:val="both"/>
      </w:pPr>
      <w:r>
        <w:rPr>
          <w:rFonts w:ascii="Arial" w:cs="Arial" w:eastAsia="Arial" w:hAnsi="Arial"/>
          <w:sz w:val="24"/>
          <w:szCs w:val="24"/>
        </w:rPr>
        <w:t xml:space="preserve">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В постановлении о выдворении (депортации) указываются фамилия, возраст, пол и гражданство данного лица.</w:t>
      </w:r>
    </w:p>
    <w:p>
      <w:pPr>
        <w:spacing w:after="120"/>
        <w:jc w:val="both"/>
      </w:pPr>
      <w:r>
        <w:rPr>
          <w:rFonts w:ascii="Arial" w:cs="Arial" w:eastAsia="Arial" w:hAnsi="Arial"/>
          <w:sz w:val="24"/>
          <w:szCs w:val="24"/>
        </w:rPr>
        <w:t xml:space="preserve">5.6. Государственные полномочные органы,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добавлении 9.1, для предоставления информации полномочным органам государства (государств) транзита и/или начала поездки.</w:t>
      </w:r>
    </w:p>
    <w:p>
      <w:pPr>
        <w:spacing w:after="120"/>
        <w:jc w:val="both"/>
      </w:pPr>
      <w:r>
        <w:rPr>
          <w:rFonts w:ascii="Arial" w:cs="Arial" w:eastAsia="Arial" w:hAnsi="Arial"/>
          <w:sz w:val="24"/>
          <w:szCs w:val="24"/>
        </w:rPr>
        <w:t xml:space="preserve">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5.7. Государственные полномочные органы, постановляющие выдворить лицо без права на въезд, проездные документы которого были изъяты в соответствии с п.3.37, выдают сопроводительное письмо по форме, указанной в Приложении 9.2,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5.8. Государственные полномочные органы,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jc w:val="both"/>
      </w:pPr>
      <w:r>
        <w:rPr>
          <w:rFonts w:ascii="Arial" w:cs="Arial" w:eastAsia="Arial" w:hAnsi="Arial"/>
          <w:sz w:val="24"/>
          <w:szCs w:val="24"/>
        </w:rPr>
        <w:t xml:space="preserve">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5.9.1. Кыргызская Республика несет ответственность за расходы, 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 их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5.10. В тех случаях, когда какому-либо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jc w:val="both"/>
      </w:pPr>
      <w:r>
        <w:rPr>
          <w:rFonts w:ascii="Arial" w:cs="Arial" w:eastAsia="Arial" w:hAnsi="Arial"/>
          <w:sz w:val="24"/>
          <w:szCs w:val="24"/>
        </w:rPr>
        <w:t xml:space="preserve">5.11. Эксплуатант воздушного судна отправляет лицо без права на въезд:</w:t>
      </w:r>
    </w:p>
    <w:p>
      <w:pPr>
        <w:spacing w:after="120"/>
        <w:jc w:val="both"/>
      </w:pPr>
      <w:r>
        <w:rPr>
          <w:rFonts w:ascii="Arial" w:cs="Arial" w:eastAsia="Arial" w:hAnsi="Arial"/>
          <w:sz w:val="24"/>
          <w:szCs w:val="24"/>
        </w:rPr>
        <w:t xml:space="preserve">(a) в пункт, где оно начало свою поездку; или</w:t>
      </w:r>
    </w:p>
    <w:p>
      <w:pPr>
        <w:spacing w:after="120"/>
        <w:jc w:val="both"/>
      </w:pPr>
      <w:r>
        <w:rPr>
          <w:rFonts w:ascii="Arial" w:cs="Arial" w:eastAsia="Arial" w:hAnsi="Arial"/>
          <w:sz w:val="24"/>
          <w:szCs w:val="24"/>
        </w:rPr>
        <w:t xml:space="preserve">(б) в любое другое место, куда въезд ему разрешен.</w:t>
      </w:r>
    </w:p>
    <w:p>
      <w:pPr>
        <w:spacing w:after="120"/>
        <w:jc w:val="both"/>
      </w:pPr>
      <w:r>
        <w:rPr>
          <w:rFonts w:ascii="Arial" w:cs="Arial" w:eastAsia="Arial" w:hAnsi="Arial"/>
          <w:sz w:val="24"/>
          <w:szCs w:val="24"/>
        </w:rPr>
        <w:t xml:space="preserve">5.12. Государственные полномочные органы в целях проверки принимает лицо, выдворенное из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jc w:val="both"/>
      </w:pPr>
      <w:r>
        <w:rPr>
          <w:rFonts w:ascii="Arial" w:cs="Arial" w:eastAsia="Arial" w:hAnsi="Arial"/>
          <w:sz w:val="24"/>
          <w:szCs w:val="24"/>
        </w:rPr>
        <w:t xml:space="preserve">5.13. Государственные полномочные органы признают сопроводительное письмо и другие документы, выданные в соответствии с п. 5.6 или 5.7, как достаточную документацию для осуществления проверки лица, названного в письме.</w:t>
      </w:r>
    </w:p>
    <w:p>
      <w:pPr>
        <w:spacing w:after="120"/>
        <w:jc w:val="both"/>
      </w:pPr>
      <w:r>
        <w:rPr>
          <w:rFonts w:ascii="Arial" w:cs="Arial" w:eastAsia="Arial" w:hAnsi="Arial"/>
          <w:sz w:val="24"/>
          <w:szCs w:val="24"/>
        </w:rPr>
        <w:t xml:space="preserve">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необходимые меры предосторожности для обеспечения того, чтобы эти лица выполнили требования, предъявляемые к документам для въезда в принимающее государство.</w:t>
      </w:r>
    </w:p>
    <w:p>
      <w:pPr>
        <w:spacing w:after="120"/>
        <w:jc w:val="center"/>
      </w:pPr>
      <w:r>
        <w:rPr>
          <w:rFonts w:ascii="Arial" w:cs="Arial" w:eastAsia="Arial" w:hAnsi="Arial"/>
          <w:i/>
          <w:iCs/>
          <w:sz w:val="24"/>
          <w:szCs w:val="24"/>
        </w:rPr>
        <w:t xml:space="preserve">(В редакции приказа Министерство транспорта и дорог КР </w:t>
      </w:r>
      <w:hyperlink w:history="1" r:id="rId3vlltt30imxbx5jbrwe6i">
        <w:r>
          <w:rPr>
            <w:rFonts w:ascii="Arial" w:cs="Arial" w:eastAsia="Arial" w:hAnsi="Arial"/>
            <w:i/>
            <w:iCs/>
            <w:color w:val="1D4ED8"/>
            <w:sz w:val="24"/>
            <w:szCs w:val="24"/>
            <w:u w:val="single"/>
          </w:rPr>
          <w:t xml:space="preserve">от 11 мая 2017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5.15. Государственные полномочные органы не препятствуют вылету воздушного судна эксплуатанта во время выяснения, имеет ли право на въезд кто-либо из прибывающих пассажиров.</w:t>
      </w:r>
    </w:p>
    <w:p>
      <w:pPr>
        <w:spacing w:after="120"/>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Государственные полномочные органы, депортирующее лицо с территории Кыргызской Республики, предъявляет ему постановление о депортации, и указывают депортируемому лицу название государства назначения.</w:t>
      </w:r>
    </w:p>
    <w:p>
      <w:pPr>
        <w:spacing w:after="120"/>
        <w:jc w:val="both"/>
      </w:pPr>
      <w:r>
        <w:rPr>
          <w:rFonts w:ascii="Arial" w:cs="Arial" w:eastAsia="Arial" w:hAnsi="Arial"/>
          <w:sz w:val="24"/>
          <w:szCs w:val="24"/>
        </w:rPr>
        <w:t xml:space="preserve">5.17. Государственные полномочные органы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 до времени вылета рейса по расписанию, следующую информацию:</w:t>
      </w:r>
    </w:p>
    <w:p>
      <w:pPr>
        <w:spacing w:after="120"/>
        <w:jc w:val="both"/>
      </w:pPr>
      <w:r>
        <w:rPr>
          <w:rFonts w:ascii="Arial" w:cs="Arial" w:eastAsia="Arial" w:hAnsi="Arial"/>
          <w:sz w:val="24"/>
          <w:szCs w:val="24"/>
        </w:rPr>
        <w:t xml:space="preserve">(a) копию документа о депортации;</w:t>
      </w:r>
    </w:p>
    <w:p>
      <w:pPr>
        <w:spacing w:after="120"/>
        <w:jc w:val="both"/>
      </w:pPr>
      <w:r>
        <w:rPr>
          <w:rFonts w:ascii="Arial" w:cs="Arial" w:eastAsia="Arial" w:hAnsi="Arial"/>
          <w:sz w:val="24"/>
          <w:szCs w:val="24"/>
        </w:rPr>
        <w:t xml:space="preserve">(б) оценку риска государством и/или любую другую соответствующую информацию, которая может помочь эксплуатанту воздушного судна оценить угрозу безопасности полета;</w:t>
      </w:r>
    </w:p>
    <w:p>
      <w:pPr>
        <w:spacing w:after="120"/>
        <w:jc w:val="both"/>
      </w:pPr>
      <w:r>
        <w:rPr>
          <w:rFonts w:ascii="Arial" w:cs="Arial" w:eastAsia="Arial" w:hAnsi="Arial"/>
          <w:sz w:val="24"/>
          <w:szCs w:val="24"/>
        </w:rPr>
        <w:t xml:space="preserve">(в) фамилии и гражданство сопровождающих.</w:t>
      </w:r>
    </w:p>
    <w:p>
      <w:pPr>
        <w:spacing w:after="120"/>
        <w:jc w:val="both"/>
      </w:pPr>
      <w:r>
        <w:rPr>
          <w:rFonts w:ascii="Arial" w:cs="Arial" w:eastAsia="Arial" w:hAnsi="Arial"/>
          <w:sz w:val="24"/>
          <w:szCs w:val="24"/>
        </w:rPr>
        <w:t xml:space="preserve">5.18. Государственные полномочные органы, организующие отправку депортируемого лица в государство назначения, используют, когда это практически возможно, прямые беспосадочные рейсы.</w:t>
      </w:r>
    </w:p>
    <w:p>
      <w:pPr>
        <w:spacing w:after="120"/>
        <w:jc w:val="both"/>
      </w:pPr>
      <w:r>
        <w:rPr>
          <w:rFonts w:ascii="Arial" w:cs="Arial" w:eastAsia="Arial" w:hAnsi="Arial"/>
          <w:sz w:val="24"/>
          <w:szCs w:val="24"/>
        </w:rPr>
        <w:t xml:space="preserve">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w:t>
      </w:r>
    </w:p>
    <w:p>
      <w:pPr>
        <w:spacing w:after="120"/>
        <w:jc w:val="both"/>
      </w:pPr>
      <w:r>
        <w:rPr>
          <w:rFonts w:ascii="Arial" w:cs="Arial" w:eastAsia="Arial" w:hAnsi="Arial"/>
          <w:sz w:val="24"/>
          <w:szCs w:val="24"/>
        </w:rPr>
        <w:t xml:space="preserve">5.19.1 Эксплуатант воздушного судна и/или командир воздушного судна имеют право отказаться перевозить депортируемое лицо на конкретном рейсе при наличии обоснованных причин, связанных с обеспечением безопасности полёта и авиационной безопасность в ходе выполнения соответствующего рейса.</w:t>
      </w:r>
    </w:p>
    <w:p>
      <w:pPr>
        <w:spacing w:after="120"/>
        <w:jc w:val="both"/>
      </w:pPr>
      <w:r>
        <w:rPr>
          <w:rFonts w:ascii="Arial" w:cs="Arial" w:eastAsia="Arial" w:hAnsi="Arial"/>
          <w:sz w:val="24"/>
          <w:szCs w:val="24"/>
        </w:rPr>
        <w:t xml:space="preserve">             Примечание. Внимание обращается на пп. 12.2.1.3 и 12.1.2.6 Руководства ИКАО по авиационной безопасности </w:t>
      </w:r>
      <w:r>
        <w:rPr>
          <w:rFonts w:ascii="Arial" w:cs="Arial" w:eastAsia="Arial" w:hAnsi="Arial"/>
          <w:sz w:val="24"/>
          <w:szCs w:val="24"/>
        </w:rPr>
        <w:t xml:space="preserve">(Doc 8973)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5.19.2  Государственные полномочные органы, организующие отправку депортируемого лица, принимают во внимание политику эксплуатанта воздушного судна в отношении количества таких лиц, которое может перевозиться на данном рейсе.</w:t>
      </w:r>
    </w:p>
    <w:p>
      <w:pPr>
        <w:spacing w:after="120"/>
        <w:jc w:val="both"/>
      </w:pPr>
      <w:r>
        <w:rPr>
          <w:rFonts w:ascii="Arial" w:cs="Arial" w:eastAsia="Arial" w:hAnsi="Arial"/>
          <w:sz w:val="24"/>
          <w:szCs w:val="24"/>
        </w:rPr>
        <w:t xml:space="preserve">              Примечание. Государственные полномочные органы должны проводить консультации с эксплуатантом воздушного судна относительно наиболее оптимального, с практической точки зрения, рейса или альтернативного метода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Кыргызская Республика допускает на свою территорию своих граждан, депортированных из другого государства.</w:t>
      </w:r>
    </w:p>
    <w:p>
      <w:pPr>
        <w:spacing w:after="120"/>
        <w:jc w:val="both"/>
      </w:pPr>
      <w:r>
        <w:rPr>
          <w:rFonts w:ascii="Arial" w:cs="Arial" w:eastAsia="Arial" w:hAnsi="Arial"/>
          <w:sz w:val="24"/>
          <w:szCs w:val="24"/>
        </w:rPr>
        <w:t xml:space="preserve">5.21. Государственные полномочные органы уделяет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w:t>
      </w:r>
    </w:p>
    <w:p>
      <w:pPr>
        <w:spacing w:after="120"/>
        <w:jc w:val="both"/>
      </w:pPr>
      <w:r>
        <w:rPr>
          <w:rFonts w:ascii="Arial" w:cs="Arial" w:eastAsia="Arial" w:hAnsi="Arial"/>
          <w:sz w:val="24"/>
          <w:szCs w:val="24"/>
        </w:rPr>
        <w:t xml:space="preserve">5.22. В тех случаях, когда государственные полномочные органы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нового проездного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Если для упрощения отправки и приема лица в его пункте назначения необходимо иметь заменяющий проездной документ, государственные полномочные органы, выносящее постановление о выдворении, оказывает максимально возможное содействие в обеспечении выдачи такого документа.</w:t>
      </w:r>
    </w:p>
    <w:p>
      <w:pPr>
        <w:spacing w:after="120"/>
        <w:jc w:val="both"/>
      </w:pPr>
      <w:r>
        <w:rPr>
          <w:rFonts w:ascii="Arial" w:cs="Arial" w:eastAsia="Arial" w:hAnsi="Arial"/>
          <w:sz w:val="24"/>
          <w:szCs w:val="24"/>
        </w:rPr>
        <w:t xml:space="preserve">5.24. Государственные полномочные органы в случае обращения к нему с просьбой о предоставлении проездных документов с целью обеспечения возвращения одного из граждан Кыргызской Республики, отвечает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w:t>
      </w:r>
    </w:p>
    <w:p>
      <w:pPr>
        <w:spacing w:after="120"/>
        <w:jc w:val="both"/>
      </w:pPr>
      <w:r>
        <w:rPr>
          <w:rFonts w:ascii="Arial" w:cs="Arial" w:eastAsia="Arial" w:hAnsi="Arial"/>
          <w:sz w:val="24"/>
          <w:szCs w:val="24"/>
        </w:rPr>
        <w:t xml:space="preserve">5.25. Подписание заинтересованным лицом заявления о предоставлении проездного документа не рассматривается государственным полномочным органом в качестве необходимого условия для выдачи такого документа.</w:t>
      </w:r>
    </w:p>
    <w:p>
      <w:pPr>
        <w:spacing w:after="120"/>
        <w:jc w:val="both"/>
      </w:pPr>
      <w:r>
        <w:rPr>
          <w:rFonts w:ascii="Arial" w:cs="Arial" w:eastAsia="Arial" w:hAnsi="Arial"/>
          <w:sz w:val="24"/>
          <w:szCs w:val="24"/>
        </w:rPr>
        <w:t xml:space="preserve">5.26. Если государственный полномочный орган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w:t>
      </w:r>
    </w:p>
    <w:p>
      <w:pPr>
        <w:spacing w:after="120"/>
        <w:jc w:val="both"/>
      </w:pPr>
      <w:r>
        <w:rPr>
          <w:rFonts w:ascii="Arial" w:cs="Arial" w:eastAsia="Arial" w:hAnsi="Arial"/>
          <w:sz w:val="24"/>
          <w:szCs w:val="24"/>
        </w:rPr>
        <w:t xml:space="preserve">5.27. Кыргызская Республика не отказывает в выдаче проездного документа одному из своих граждан и не препятствует его возвращению путем лишения этого лица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Средства и службы, предназначенные для обработки 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Государственные полномочные органы обеспечивают дальнейшее выполнение положений данных Правил в случае приватизации аэропортов.</w:t>
      </w:r>
    </w:p>
    <w:p>
      <w:pPr>
        <w:spacing w:after="120"/>
        <w:jc w:val="both"/>
      </w:pPr>
      <w:r>
        <w:rPr>
          <w:rFonts w:ascii="Arial" w:cs="Arial" w:eastAsia="Arial" w:hAnsi="Arial"/>
          <w:sz w:val="24"/>
          <w:szCs w:val="24"/>
        </w:rPr>
        <w:t xml:space="preserve">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w:t>
      </w:r>
    </w:p>
    <w:p>
      <w:pPr>
        <w:spacing w:after="120"/>
        <w:jc w:val="both"/>
      </w:pPr>
      <w:r>
        <w:rPr>
          <w:rFonts w:ascii="Arial" w:cs="Arial" w:eastAsia="Arial" w:hAnsi="Arial"/>
          <w:sz w:val="24"/>
          <w:szCs w:val="24"/>
        </w:rPr>
        <w:t xml:space="preserve">Государственные полномочные органы должны предусмотреть введение мер контроля в целях безопасности и правил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правил.</w:t>
      </w:r>
    </w:p>
    <w:p>
      <w:pPr>
        <w:spacing w:after="120"/>
        <w:jc w:val="both"/>
      </w:pPr>
      <w:r>
        <w:rPr>
          <w:rFonts w:ascii="Arial" w:cs="Arial" w:eastAsia="Arial" w:hAnsi="Arial"/>
          <w:sz w:val="24"/>
          <w:szCs w:val="24"/>
        </w:rPr>
        <w:t xml:space="preserve">6.2. Эксплуатантами аэропортов следует принять такие меры с тем, чтобы при проектировании средств и служб в международных аэропортах обеспечивалось оптимальное регулирование потока движения в аэропортах.</w:t>
      </w:r>
    </w:p>
    <w:p>
      <w:pPr>
        <w:spacing w:after="120"/>
        <w:jc w:val="both"/>
      </w:pPr>
      <w:r>
        <w:rPr>
          <w:rFonts w:ascii="Arial" w:cs="Arial" w:eastAsia="Arial" w:hAnsi="Arial"/>
          <w:sz w:val="24"/>
          <w:szCs w:val="24"/>
        </w:rPr>
        <w:t xml:space="preserve">6.3.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w:t>
      </w:r>
    </w:p>
    <w:p>
      <w:pPr>
        <w:spacing w:after="120"/>
        <w:jc w:val="both"/>
      </w:pPr>
      <w:r>
        <w:rPr>
          <w:rFonts w:ascii="Arial" w:cs="Arial" w:eastAsia="Arial" w:hAnsi="Arial"/>
          <w:sz w:val="24"/>
          <w:szCs w:val="24"/>
        </w:rPr>
        <w:t xml:space="preserve">6.4. Когда это возможно, использование кредитных карточек следует рассматривать в качестве приемлемого средства оплаты услуг, предоставляемых в международных аэропортах, включая пошлины и налоги.</w:t>
      </w:r>
    </w:p>
    <w:p>
      <w:pPr>
        <w:spacing w:after="120"/>
        <w:jc w:val="both"/>
      </w:pPr>
      <w:r>
        <w:rPr>
          <w:rFonts w:ascii="Arial" w:cs="Arial" w:eastAsia="Arial" w:hAnsi="Arial"/>
          <w:sz w:val="24"/>
          <w:szCs w:val="24"/>
        </w:rPr>
        <w:t xml:space="preserve">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утвержденному эксплуатантом аэропорта агентству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регулированию потока движения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Международным аэропортам следует иметь надлежащие средства обслуживания, обеспечивающих быструю посадку и высадку пассажиров.</w:t>
      </w:r>
    </w:p>
    <w:p>
      <w:pPr>
        <w:spacing w:after="120"/>
        <w:jc w:val="both"/>
      </w:pPr>
      <w:r>
        <w:rPr>
          <w:rFonts w:ascii="Arial" w:cs="Arial" w:eastAsia="Arial" w:hAnsi="Arial"/>
          <w:sz w:val="24"/>
          <w:szCs w:val="24"/>
        </w:rPr>
        <w:t xml:space="preserve">6.7. Для упрощения ориентации пассажиров в международных аэропортах должны вводится знаки, воспроизведенные в документе ИКАО Международные пиктограммы, способствующие ориентации посетителей аэропортов и морских вокзалов (Doc 9636).</w:t>
      </w:r>
    </w:p>
    <w:p>
      <w:pPr>
        <w:spacing w:after="120"/>
        <w:jc w:val="both"/>
      </w:pPr>
      <w:r>
        <w:rPr>
          <w:rFonts w:ascii="Arial" w:cs="Arial" w:eastAsia="Arial" w:hAnsi="Arial"/>
          <w:sz w:val="24"/>
          <w:szCs w:val="24"/>
        </w:rPr>
        <w:t xml:space="preserve">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 могут применяться в отношении лиц, признанных виновными в нарушении законов о наркотиках.</w:t>
      </w:r>
    </w:p>
    <w:p>
      <w:pPr>
        <w:spacing w:after="120"/>
        <w:jc w:val="both"/>
      </w:pPr>
      <w:r>
        <w:rPr>
          <w:rFonts w:ascii="Arial" w:cs="Arial" w:eastAsia="Arial" w:hAnsi="Arial"/>
          <w:sz w:val="24"/>
          <w:szCs w:val="24"/>
        </w:rPr>
        <w:t xml:space="preserve">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w:t>
      </w:r>
    </w:p>
    <w:p>
      <w:pPr>
        <w:spacing w:after="120"/>
        <w:jc w:val="both"/>
      </w:pPr>
      <w:r>
        <w:rPr>
          <w:rFonts w:ascii="Arial" w:cs="Arial" w:eastAsia="Arial" w:hAnsi="Arial"/>
          <w:sz w:val="24"/>
          <w:szCs w:val="24"/>
        </w:rPr>
        <w:t xml:space="preserve">6.9. Международные аэропорты должны оборудоваться соответствующими местами для кратковременной и длительной стоянки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Меры по организации стоянки и перронного обслуживания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Для ускорения оформления, а также в целях сокращения времени перронного обслуживания и стоянки воздушных судов аэропорты должны 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w:t>
      </w:r>
    </w:p>
    <w:p>
      <w:pPr>
        <w:spacing w:after="120"/>
        <w:jc w:val="both"/>
      </w:pPr>
      <w:r>
        <w:rPr>
          <w:rFonts w:ascii="Arial" w:cs="Arial" w:eastAsia="Arial" w:hAnsi="Arial"/>
          <w:sz w:val="24"/>
          <w:szCs w:val="24"/>
        </w:rPr>
        <w:t xml:space="preserve">(a) принимать меры для размещения мест стоянки воздушных судов как можно ближе к аэровокзалу в целях ускорения их погрузки и разгрузки;</w:t>
      </w:r>
    </w:p>
    <w:p>
      <w:pPr>
        <w:spacing w:after="120"/>
        <w:jc w:val="both"/>
      </w:pPr>
      <w:r>
        <w:rPr>
          <w:rFonts w:ascii="Arial" w:cs="Arial" w:eastAsia="Arial" w:hAnsi="Arial"/>
          <w:sz w:val="24"/>
          <w:szCs w:val="24"/>
        </w:rPr>
        <w:t xml:space="preserve">(б) выделять места для стоянки воздушных судов находящихся под погрузкой или разгрузкой, на удалении от здания аэровокзала, с тем, чтобы они не препятствовали потоку движения на перроне, а также принимать соответствующие меры для должного использования этих мест;</w:t>
      </w:r>
    </w:p>
    <w:p>
      <w:pPr>
        <w:spacing w:after="120"/>
        <w:jc w:val="both"/>
      </w:pPr>
      <w:r>
        <w:rPr>
          <w:rFonts w:ascii="Arial" w:cs="Arial" w:eastAsia="Arial" w:hAnsi="Arial"/>
          <w:sz w:val="24"/>
          <w:szCs w:val="24"/>
        </w:rPr>
        <w:t xml:space="preserve">(в)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w:t>
      </w:r>
    </w:p>
    <w:p>
      <w:pPr>
        <w:spacing w:after="120"/>
        <w:jc w:val="both"/>
      </w:pPr>
      <w:r>
        <w:rPr>
          <w:rFonts w:ascii="Arial" w:cs="Arial" w:eastAsia="Arial" w:hAnsi="Arial"/>
          <w:sz w:val="24"/>
          <w:szCs w:val="24"/>
        </w:rPr>
        <w:t xml:space="preserve">(г) обращать особое внимание на меры, способствующие проведению посадки и высадки пассажиров;</w:t>
      </w:r>
    </w:p>
    <w:p>
      <w:pPr>
        <w:spacing w:after="120"/>
        <w:jc w:val="both"/>
      </w:pPr>
      <w:r>
        <w:rPr>
          <w:rFonts w:ascii="Arial" w:cs="Arial" w:eastAsia="Arial" w:hAnsi="Arial"/>
          <w:sz w:val="24"/>
          <w:szCs w:val="24"/>
        </w:rPr>
        <w:t xml:space="preserve">(д) обеспечивать средства для заправки воздушных судов в часы, установленные государственными полномочными органами;</w:t>
      </w:r>
    </w:p>
    <w:p>
      <w:pPr>
        <w:spacing w:after="120"/>
        <w:jc w:val="both"/>
      </w:pPr>
      <w:r>
        <w:rPr>
          <w:rFonts w:ascii="Arial" w:cs="Arial" w:eastAsia="Arial" w:hAnsi="Arial"/>
          <w:sz w:val="24"/>
          <w:szCs w:val="24"/>
        </w:rPr>
        <w:t xml:space="preserve">(е)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w:t>
      </w:r>
    </w:p>
    <w:p>
      <w:pPr>
        <w:spacing w:after="120"/>
        <w:jc w:val="both"/>
      </w:pPr>
      <w:r>
        <w:rPr>
          <w:rFonts w:ascii="Arial" w:cs="Arial" w:eastAsia="Arial" w:hAnsi="Arial"/>
          <w:sz w:val="24"/>
          <w:szCs w:val="24"/>
        </w:rPr>
        <w:t xml:space="preserve">(ж)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Убывающие пассажиры, экипаж и багаж</w:t>
      </w:r>
    </w:p>
    <w:p>
      <w:pPr>
        <w:spacing w:after="120"/>
        <w:jc w:val="both"/>
      </w:pPr>
      <w:r>
        <w:rPr>
          <w:rFonts w:ascii="Arial" w:cs="Arial" w:eastAsia="Arial" w:hAnsi="Arial"/>
          <w:sz w:val="24"/>
          <w:szCs w:val="24"/>
        </w:rPr>
        <w:t xml:space="preserve">6.11. В аэропортах должны быть созданы:</w:t>
      </w:r>
    </w:p>
    <w:p>
      <w:pPr>
        <w:spacing w:after="120"/>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w:t>
      </w:r>
    </w:p>
    <w:p>
      <w:pPr>
        <w:spacing w:after="120"/>
        <w:jc w:val="both"/>
      </w:pPr>
      <w:r>
        <w:rPr>
          <w:rFonts w:ascii="Arial" w:cs="Arial" w:eastAsia="Arial" w:hAnsi="Arial"/>
          <w:sz w:val="24"/>
          <w:szCs w:val="24"/>
        </w:rPr>
        <w:t xml:space="preserve">(б) в залах вылета и транзита пассажирских аэровокзалов комнат ухода за ребенком, оборудованных необходимыми средствами ухода за ребенком. Такие комнаты следует четко обозначать соответствующими пиктограммами.</w:t>
      </w:r>
    </w:p>
    <w:p>
      <w:pPr>
        <w:spacing w:after="120"/>
        <w:jc w:val="both"/>
      </w:pPr>
      <w:r>
        <w:rPr>
          <w:rFonts w:ascii="Arial" w:cs="Arial" w:eastAsia="Arial" w:hAnsi="Arial"/>
          <w:sz w:val="24"/>
          <w:szCs w:val="24"/>
        </w:rPr>
        <w:t xml:space="preserve">6.12. Для упрощения вылета воздушных судов, государственные полномочные органы при проверке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число лиц, подлежащих проверке с помощью других средств.</w:t>
      </w:r>
    </w:p>
    <w:p>
      <w:pPr>
        <w:spacing w:after="120"/>
        <w:jc w:val="both"/>
      </w:pPr>
      <w:r>
        <w:rPr>
          <w:rFonts w:ascii="Arial" w:cs="Arial" w:eastAsia="Arial" w:hAnsi="Arial"/>
          <w:sz w:val="24"/>
          <w:szCs w:val="24"/>
        </w:rPr>
        <w:t xml:space="preserve">Примечание 1. Следует избегать использования радиологических методов проверки пассажиров.</w:t>
      </w:r>
    </w:p>
    <w:p>
      <w:pPr>
        <w:spacing w:after="120"/>
        <w:jc w:val="both"/>
      </w:pPr>
      <w:r>
        <w:rPr>
          <w:rFonts w:ascii="Arial" w:cs="Arial" w:eastAsia="Arial" w:hAnsi="Arial"/>
          <w:sz w:val="24"/>
          <w:szCs w:val="24"/>
        </w:rPr>
        <w:t xml:space="preserve">Примечание 2. Тщательный личный досмотр следует проводить в изолированном помещении. Если нет специальных комнат, для этой цели можно использовать переносные ширмы.</w:t>
      </w:r>
    </w:p>
    <w:p>
      <w:pPr>
        <w:spacing w:after="120"/>
        <w:jc w:val="both"/>
      </w:pPr>
      <w:r>
        <w:rPr>
          <w:rFonts w:ascii="Arial" w:cs="Arial" w:eastAsia="Arial" w:hAnsi="Arial"/>
          <w:sz w:val="24"/>
          <w:szCs w:val="24"/>
        </w:rPr>
        <w:t xml:space="preserve">6.13. В целях упрощения вылета воздушных судов, государственные полномочные органы при проверке багажа убывающих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объем багажа, подлежащего проверке с помощью других средств.</w:t>
      </w:r>
    </w:p>
    <w:p>
      <w:pPr>
        <w:spacing w:after="120"/>
        <w:jc w:val="both"/>
      </w:pPr>
      <w:r>
        <w:rPr>
          <w:rFonts w:ascii="Arial" w:cs="Arial" w:eastAsia="Arial" w:hAnsi="Arial"/>
          <w:sz w:val="24"/>
          <w:szCs w:val="24"/>
        </w:rPr>
        <w:t xml:space="preserve">6.14. Для увеличения пропускной способности пассажиро/грузопотока международные аэропорты могут быть оборудованы устройствами для сортировки, транспортировки, установления принадлежности и погрузки багажа. В этом случае должны быть предусмотрены:</w:t>
      </w:r>
    </w:p>
    <w:p>
      <w:pPr>
        <w:spacing w:after="120"/>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w:t>
      </w:r>
    </w:p>
    <w:p>
      <w:pPr>
        <w:spacing w:after="120"/>
        <w:jc w:val="both"/>
      </w:pPr>
      <w:r>
        <w:rPr>
          <w:rFonts w:ascii="Arial" w:cs="Arial" w:eastAsia="Arial" w:hAnsi="Arial"/>
          <w:sz w:val="24"/>
          <w:szCs w:val="24"/>
        </w:rPr>
        <w:t xml:space="preserve">(б) наличие площадки для размещения багажных контейнеров и пересортировки их содержимого;</w:t>
      </w:r>
    </w:p>
    <w:p>
      <w:pPr>
        <w:spacing w:after="120"/>
        <w:jc w:val="both"/>
      </w:pPr>
      <w:r>
        <w:rPr>
          <w:rFonts w:ascii="Arial" w:cs="Arial" w:eastAsia="Arial" w:hAnsi="Arial"/>
          <w:sz w:val="24"/>
          <w:szCs w:val="24"/>
        </w:rPr>
        <w:t xml:space="preserve">(в) наличие механических средств для обработки и хранения пустых багажных контейнеров.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Международные аэропорты должны иметь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следует предусмотреть наличие дополнительного(ых) канала(ов), по которому(ым) можно направлять отдельных пассажиров, не задерживая основного потока.</w:t>
      </w:r>
    </w:p>
    <w:p>
      <w:pPr>
        <w:spacing w:after="120"/>
        <w:jc w:val="both"/>
      </w:pPr>
      <w:r>
        <w:rPr>
          <w:rFonts w:ascii="Arial" w:cs="Arial" w:eastAsia="Arial" w:hAnsi="Arial"/>
          <w:sz w:val="24"/>
          <w:szCs w:val="24"/>
        </w:rPr>
        <w:t xml:space="preserve">6.16. Для недопущения любых задержек пассажиров эксплуатантам аэропорта следует принять необходимые меры для обеспечения своевременной доставки багажа в зону выдачи багажа.</w:t>
      </w:r>
    </w:p>
    <w:p>
      <w:pPr>
        <w:spacing w:after="120"/>
        <w:jc w:val="both"/>
      </w:pPr>
      <w:r>
        <w:rPr>
          <w:rFonts w:ascii="Arial" w:cs="Arial" w:eastAsia="Arial" w:hAnsi="Arial"/>
          <w:sz w:val="24"/>
          <w:szCs w:val="24"/>
        </w:rPr>
        <w:t xml:space="preserve">6.17. Зона выдачи багажа должна иметь площадь, достаточной для того, чтобы пассажиры могли легко опознать и быстро получить зарегистрированный багаж.</w:t>
      </w:r>
    </w:p>
    <w:p>
      <w:pPr>
        <w:spacing w:after="120"/>
        <w:jc w:val="both"/>
      </w:pPr>
      <w:r>
        <w:rPr>
          <w:rFonts w:ascii="Arial" w:cs="Arial" w:eastAsia="Arial" w:hAnsi="Arial"/>
          <w:sz w:val="24"/>
          <w:szCs w:val="24"/>
        </w:rPr>
        <w:t xml:space="preserve">6.18. Эксплуатантам международных аэропортов следует оказывать помощь или предоставлять услуги пассажирам при переноске багажа от зон выдачи багажа в пункты, расположенные ближе к местам стоянок средств наземного транспорта.</w:t>
      </w:r>
    </w:p>
    <w:p>
      <w:pPr>
        <w:spacing w:after="120"/>
        <w:jc w:val="both"/>
      </w:pPr>
      <w:r>
        <w:rPr>
          <w:rFonts w:ascii="Arial" w:cs="Arial" w:eastAsia="Arial" w:hAnsi="Arial"/>
          <w:sz w:val="24"/>
          <w:szCs w:val="24"/>
        </w:rPr>
        <w:t xml:space="preserve">V. Транзит и пересадка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Пассажирам разрешается оставаться на борту воздушного судна, а также производить посадку и высадку во время заправки топливом при условии соблюдения необходимых мер безопасности.</w:t>
      </w:r>
    </w:p>
    <w:p>
      <w:pPr>
        <w:spacing w:after="120"/>
        <w:jc w:val="both"/>
      </w:pPr>
      <w:r>
        <w:rPr>
          <w:rFonts w:ascii="Arial" w:cs="Arial" w:eastAsia="Arial" w:hAnsi="Arial"/>
          <w:sz w:val="24"/>
          <w:szCs w:val="24"/>
        </w:rPr>
        <w:t xml:space="preserve">Примечание: В частности, принимать технические и организационные меры для обеспечения того, чтобы во время заправки воздушного судна использовались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w:t>
      </w:r>
    </w:p>
    <w:p>
      <w:pPr>
        <w:spacing w:after="120"/>
        <w:jc w:val="both"/>
      </w:pPr>
      <w:r>
        <w:rPr>
          <w:rFonts w:ascii="Arial" w:cs="Arial" w:eastAsia="Arial" w:hAnsi="Arial"/>
          <w:sz w:val="24"/>
          <w:szCs w:val="24"/>
        </w:rPr>
        <w:t xml:space="preserve">6.20. В тех случаях, когда этого требуют объем и характер перевозок, в аэропортах следует предусматривать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принятию надлежащих мер контроля за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Различные средства и службы в зданиях пассажирских аэровокзалов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международных аэропортах следует предусмотреть наличие помещений для багажа, оставленного на хранение владельцами.</w:t>
      </w:r>
    </w:p>
    <w:p>
      <w:pPr>
        <w:spacing w:after="120"/>
        <w:jc w:val="both"/>
      </w:pPr>
      <w:r>
        <w:rPr>
          <w:rFonts w:ascii="Arial" w:cs="Arial" w:eastAsia="Arial" w:hAnsi="Arial"/>
          <w:sz w:val="24"/>
          <w:szCs w:val="24"/>
        </w:rPr>
        <w:t xml:space="preserve">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 процедурам. Персонал авиакомпаний имеет доступ к этому багажу, по крайней мере, в часы работы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Средства обеспечения обработки и оформления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Грузовые воздушные суда и перевозимые на них грузы принимаются и оформляются в зоне грузового аэровокзала.</w:t>
      </w:r>
    </w:p>
    <w:p>
      <w:pPr>
        <w:spacing w:after="120"/>
        <w:jc w:val="both"/>
      </w:pPr>
      <w:r>
        <w:rPr>
          <w:rFonts w:ascii="Arial" w:cs="Arial" w:eastAsia="Arial" w:hAnsi="Arial"/>
          <w:sz w:val="24"/>
          <w:szCs w:val="24"/>
        </w:rPr>
        <w:t xml:space="preserve">6.24. Должен обеспечиваться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w:t>
      </w:r>
    </w:p>
    <w:p>
      <w:pPr>
        <w:spacing w:after="120"/>
        <w:jc w:val="both"/>
      </w:pPr>
      <w:r>
        <w:rPr>
          <w:rFonts w:ascii="Arial" w:cs="Arial" w:eastAsia="Arial" w:hAnsi="Arial"/>
          <w:sz w:val="24"/>
          <w:szCs w:val="24"/>
        </w:rPr>
        <w:t xml:space="preserve">6.25. При погрузке, разгрузке, транспортировке и хранении грузов следует пользоваться, где это оправдано, механизированными и автоматизированными устройствами.</w:t>
      </w:r>
    </w:p>
    <w:p>
      <w:pPr>
        <w:spacing w:after="120"/>
        <w:jc w:val="both"/>
      </w:pPr>
      <w:r>
        <w:rPr>
          <w:rFonts w:ascii="Arial" w:cs="Arial" w:eastAsia="Arial" w:hAnsi="Arial"/>
          <w:sz w:val="24"/>
          <w:szCs w:val="24"/>
        </w:rPr>
        <w:t xml:space="preserve">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 следует располагать рядом с зоной таможенного контроля с таким расчетом, чтобы оно было удобным для доступа имеющих на это разрешение лиц и транспортных средств, как со стороны перрона, так и из неконтролируемой зоны. При этом необходимо учитывать требования авиационной безопасности и надлежащие меры контроля за наркотиками.</w:t>
      </w:r>
    </w:p>
    <w:p>
      <w:pPr>
        <w:spacing w:after="120"/>
        <w:jc w:val="both"/>
      </w:pPr>
      <w:r>
        <w:rPr>
          <w:rFonts w:ascii="Arial" w:cs="Arial" w:eastAsia="Arial" w:hAnsi="Arial"/>
          <w:sz w:val="24"/>
          <w:szCs w:val="24"/>
        </w:rPr>
        <w:t xml:space="preserve">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 и специальный груз и почта находятся в ожидании отправки воздушным транспортом, доступ посторонним лицам запрещен.</w:t>
      </w:r>
    </w:p>
    <w:p>
      <w:pPr>
        <w:spacing w:after="120"/>
        <w:jc w:val="both"/>
      </w:pPr>
      <w:r>
        <w:rPr>
          <w:rFonts w:ascii="Arial" w:cs="Arial" w:eastAsia="Arial" w:hAnsi="Arial"/>
          <w:sz w:val="24"/>
          <w:szCs w:val="24"/>
        </w:rPr>
        <w:t xml:space="preserve">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w:t>
      </w:r>
    </w:p>
    <w:p>
      <w:pPr>
        <w:spacing w:after="120"/>
        <w:jc w:val="both"/>
      </w:pPr>
      <w:r>
        <w:rPr>
          <w:rFonts w:ascii="Arial" w:cs="Arial" w:eastAsia="Arial" w:hAnsi="Arial"/>
          <w:sz w:val="24"/>
          <w:szCs w:val="24"/>
        </w:rPr>
        <w:t xml:space="preserve">6.29. 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должны быть предусмотрены наличие всех необходимых средств для быстрой погрузки, разгрузки и 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w:t>
      </w:r>
    </w:p>
    <w:p>
      <w:pPr>
        <w:spacing w:after="120"/>
        <w:jc w:val="both"/>
      </w:pPr>
      <w:r>
        <w:rPr>
          <w:rFonts w:ascii="Arial" w:cs="Arial" w:eastAsia="Arial" w:hAnsi="Arial"/>
          <w:sz w:val="24"/>
          <w:szCs w:val="24"/>
        </w:rPr>
        <w:t xml:space="preserve">6.30. В международных аэропортах должны быть предусмотрены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w:t>
      </w:r>
    </w:p>
    <w:p>
      <w:pPr>
        <w:spacing w:after="120"/>
        <w:jc w:val="both"/>
      </w:pPr>
      <w:r>
        <w:rPr>
          <w:rFonts w:ascii="Arial" w:cs="Arial" w:eastAsia="Arial" w:hAnsi="Arial"/>
          <w:sz w:val="24"/>
          <w:szCs w:val="24"/>
        </w:rPr>
        <w:t xml:space="preserve">6.31. В аэропортах, пропускная способность которых в плане обработки грузов недостаточна, а возможности для расширения ограничены или 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необходимые для принятия мер по здравоохранению, оказанию скорой медицинской помощи и организации карантина животных 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Соответствующие государственные полномочные органы совместно 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w:t>
      </w:r>
    </w:p>
    <w:p>
      <w:pPr>
        <w:spacing w:after="120"/>
        <w:jc w:val="both"/>
      </w:pPr>
      <w:r>
        <w:rPr>
          <w:rFonts w:ascii="Arial" w:cs="Arial" w:eastAsia="Arial" w:hAnsi="Arial"/>
          <w:sz w:val="24"/>
          <w:szCs w:val="24"/>
        </w:rPr>
        <w:t xml:space="preserve">6.33. В международных аэропортах или поблизости от них, должны быть санитарно-ветеринарные службы необходимые для проведения вакцинации или ревакцинации и выдачи соответствующих свидетельств.</w:t>
      </w:r>
    </w:p>
    <w:p>
      <w:pPr>
        <w:spacing w:after="120"/>
        <w:jc w:val="both"/>
      </w:pPr>
      <w:r>
        <w:rPr>
          <w:rFonts w:ascii="Arial" w:cs="Arial" w:eastAsia="Arial" w:hAnsi="Arial"/>
          <w:sz w:val="24"/>
          <w:szCs w:val="24"/>
        </w:rPr>
        <w:t xml:space="preserve">6.34. Международные аэропорты должны иметь в наличии надлежащие 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w:t>
      </w:r>
    </w:p>
    <w:p>
      <w:pPr>
        <w:spacing w:after="120"/>
        <w:jc w:val="both"/>
      </w:pPr>
      <w:r>
        <w:rPr>
          <w:rFonts w:ascii="Arial" w:cs="Arial" w:eastAsia="Arial" w:hAnsi="Arial"/>
          <w:sz w:val="24"/>
          <w:szCs w:val="24"/>
        </w:rPr>
        <w:t xml:space="preserve">6.35. Соответствующие государственные полномочные органы совместно с эксплуатантами аэропортов и эксплуатантами воздушных судов принимают 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6.36. Соответствующие государственные полномочные органы совместно с эксплуатантами аэропортов и эксплуатантами воздушных судов делают все необходимое для создания эффективной системы удаления и нейтрализации 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 рекомендациями Всемирной организации здравоохранения или рекомендациями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6.37. В международных аэропортах должны предусматриваться наличие оборудования и средств для оказания первой помощи на месте, а в более серьезных случаях должны приниматься меры для быстрого направления пострадавших в заранее установленные компетентные медицинские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службы, необходимые для осуществления контроля, связанного с оформлением, и для осуществления деятельности контрольных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Помещения и средства, необходимые для осуществления связанного с оформлением контроля следует, но возможности предоставлять за государственный счет.</w:t>
      </w:r>
    </w:p>
    <w:p>
      <w:pPr>
        <w:spacing w:after="120"/>
        <w:jc w:val="both"/>
      </w:pPr>
      <w:r>
        <w:rPr>
          <w:rFonts w:ascii="Arial" w:cs="Arial" w:eastAsia="Arial" w:hAnsi="Arial"/>
          <w:sz w:val="24"/>
          <w:szCs w:val="24"/>
        </w:rPr>
        <w:t xml:space="preserve">6.39. Если помещения и средства, о которых говорится в п.6.38, не предоставляются за государственный счет, государственным полномочным органам следует принять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w:t>
      </w:r>
    </w:p>
    <w:p>
      <w:pPr>
        <w:spacing w:after="120"/>
        <w:jc w:val="both"/>
      </w:pPr>
      <w:r>
        <w:rPr>
          <w:rFonts w:ascii="Arial" w:cs="Arial" w:eastAsia="Arial" w:hAnsi="Arial"/>
          <w:sz w:val="24"/>
          <w:szCs w:val="24"/>
        </w:rPr>
        <w:t xml:space="preserve">6.40. Эксплуатантам предоставляется достаточное бесплатное обслуживание, осуществляемое соответствующими государственными полномочными органами в часы работы, установленные этими полномочными органами.</w:t>
      </w:r>
    </w:p>
    <w:p>
      <w:pPr>
        <w:spacing w:after="120"/>
        <w:jc w:val="both"/>
      </w:pPr>
      <w:r>
        <w:rPr>
          <w:rFonts w:ascii="Arial" w:cs="Arial" w:eastAsia="Arial" w:hAnsi="Arial"/>
          <w:sz w:val="24"/>
          <w:szCs w:val="24"/>
        </w:rPr>
        <w:t xml:space="preserve">Примечание. В тех международных аэропортах, где это оправдано с точки зрения объема загрузки и наличия помещения и средств, оформление пассажиров и их багажа могут проводиться в нескольких помещениях.</w:t>
      </w:r>
    </w:p>
    <w:p>
      <w:pPr>
        <w:spacing w:after="120"/>
        <w:jc w:val="both"/>
      </w:pPr>
      <w:r>
        <w:rPr>
          <w:rFonts w:ascii="Arial" w:cs="Arial" w:eastAsia="Arial" w:hAnsi="Arial"/>
          <w:sz w:val="24"/>
          <w:szCs w:val="24"/>
        </w:rPr>
        <w:t xml:space="preserve">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jc w:val="both"/>
      </w:pPr>
      <w:r>
        <w:rPr>
          <w:rFonts w:ascii="Arial" w:cs="Arial" w:eastAsia="Arial" w:hAnsi="Arial"/>
          <w:sz w:val="24"/>
          <w:szCs w:val="24"/>
        </w:rPr>
        <w:t xml:space="preserve">Примечание 1. Положения пп. 6.60 и 6.60.1 следует применять в соответствии со статьей 82 Международных медико-санитарных правил 1969 года (третье аннотированное издание, 1983 год).</w:t>
      </w:r>
    </w:p>
    <w:p>
      <w:pPr>
        <w:spacing w:after="120"/>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6.41. 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В международных аэропортах следует вывешивать правила обмена валюты других государств на валюту Кыргызской Республики.</w:t>
      </w:r>
    </w:p>
    <w:p>
      <w:pPr>
        <w:spacing w:after="120"/>
        <w:jc w:val="both"/>
      </w:pPr>
      <w:r>
        <w:rPr>
          <w:rFonts w:ascii="Arial" w:cs="Arial" w:eastAsia="Arial" w:hAnsi="Arial"/>
          <w:sz w:val="24"/>
          <w:szCs w:val="24"/>
        </w:rPr>
        <w:t xml:space="preserve">6.43. Государственные полномочные органы, осуществляющие контроль за обменом валюты других государств, принимают меры к тому, чтобы:</w:t>
      </w:r>
    </w:p>
    <w:p>
      <w:pPr>
        <w:spacing w:after="120"/>
        <w:jc w:val="both"/>
      </w:pPr>
      <w:r>
        <w:rPr>
          <w:rFonts w:ascii="Arial" w:cs="Arial" w:eastAsia="Arial" w:hAnsi="Arial"/>
          <w:sz w:val="24"/>
          <w:szCs w:val="24"/>
        </w:rPr>
        <w:t xml:space="preserve">(a) публиковать текущие официальные обменные курсы валюты;</w:t>
      </w:r>
    </w:p>
    <w:p>
      <w:pPr>
        <w:spacing w:after="120"/>
        <w:jc w:val="both"/>
      </w:pPr>
      <w:r>
        <w:rPr>
          <w:rFonts w:ascii="Arial" w:cs="Arial" w:eastAsia="Arial" w:hAnsi="Arial"/>
          <w:sz w:val="24"/>
          <w:szCs w:val="24"/>
        </w:rPr>
        <w:t xml:space="preserve">(b) вывешивать на видном месте (или обнародовать каким-либо другим образом) в международных аэропортах информацию об обменном курсе валют.</w:t>
      </w:r>
    </w:p>
    <w:p>
      <w:pPr>
        <w:spacing w:after="120"/>
        <w:jc w:val="both"/>
      </w:pPr>
      <w:r>
        <w:rPr>
          <w:rFonts w:ascii="Arial" w:cs="Arial" w:eastAsia="Arial" w:hAnsi="Arial"/>
          <w:sz w:val="24"/>
          <w:szCs w:val="24"/>
        </w:rPr>
        <w:t xml:space="preserve">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Недисциплинированные 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 международных аэропортах следует предпринимать необходимые меры для повышения уровня информированности пассажиров о недопустимости и юридических последствиях недисциплинированного или нарушающего порядок поведения на авиационных объектах и на борту воздушных судов.</w:t>
      </w:r>
    </w:p>
    <w:p>
      <w:pPr>
        <w:spacing w:after="120"/>
        <w:jc w:val="both"/>
      </w:pPr>
      <w:r>
        <w:rPr>
          <w:rFonts w:ascii="Arial" w:cs="Arial" w:eastAsia="Arial" w:hAnsi="Arial"/>
          <w:sz w:val="24"/>
          <w:szCs w:val="24"/>
        </w:rPr>
        <w:t xml:space="preserve">6.46. Сотрудники соответствующих служб международных аэропортов и члены экипажей, вступающие в контакт с пассажирами, должны быть обучены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Посадка в немеждународных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полномочные органы должны оказывать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сводит к минимуму формальности и процедуры, связанные с контролем.</w:t>
      </w:r>
    </w:p>
    <w:p>
      <w:pPr>
        <w:spacing w:after="120"/>
        <w:jc w:val="both"/>
      </w:pPr>
      <w:r>
        <w:rPr>
          <w:rFonts w:ascii="Arial" w:cs="Arial" w:eastAsia="Arial" w:hAnsi="Arial"/>
          <w:sz w:val="24"/>
          <w:szCs w:val="24"/>
        </w:rPr>
        <w:t xml:space="preserve">7.2. Командир воздушного судна или следующий по рангу член экипажа принимают меры к тому, чтобы как можно скорее сообщить о совершенной посадке соответствующим государственным полномочным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Кратковременная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jc w:val="both"/>
      </w:pPr>
      <w:r>
        <w:rPr>
          <w:rFonts w:ascii="Arial" w:cs="Arial" w:eastAsia="Arial" w:hAnsi="Arial"/>
          <w:sz w:val="24"/>
          <w:szCs w:val="24"/>
        </w:rPr>
        <w:t xml:space="preserve">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 полномочные органы ускоряют ее оформление и содействуют быстрой дальнейшей транспортировке этой загрузки в пункт назначения.</w:t>
      </w:r>
    </w:p>
    <w:p>
      <w:pPr>
        <w:spacing w:after="120"/>
        <w:jc w:val="both"/>
      </w:pPr>
      <w:r>
        <w:rPr>
          <w:rFonts w:ascii="Arial" w:cs="Arial" w:eastAsia="Arial" w:hAnsi="Arial"/>
          <w:sz w:val="24"/>
          <w:szCs w:val="24"/>
        </w:rPr>
        <w:t xml:space="preserve">7.3.2. При необходимости государственные полномочные органы выделяют находящуюся под их общим наблюдением соответствующую зону, где пассажиры и экипаж могут находиться во время остановки.</w:t>
      </w:r>
    </w:p>
    <w:p>
      <w:pPr>
        <w:spacing w:after="120"/>
        <w:jc w:val="both"/>
      </w:pPr>
      <w:r>
        <w:rPr>
          <w:rFonts w:ascii="Arial" w:cs="Arial" w:eastAsia="Arial" w:hAnsi="Arial"/>
          <w:sz w:val="24"/>
          <w:szCs w:val="24"/>
        </w:rPr>
        <w:t xml:space="preserve">7.3.3. Командир воздушного судна обращается за получением разрешения на вылет (не считая необходимых диспетчерских разрешений) только в одно государственное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возобновление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случае когда вылет воздушного судна задерживается на значительное время или что оно не может продолжать полет, применяется следующая процедура:</w:t>
      </w:r>
    </w:p>
    <w:p>
      <w:pPr>
        <w:spacing w:after="120"/>
        <w:jc w:val="both"/>
      </w:pPr>
      <w:r>
        <w:rPr>
          <w:rFonts w:ascii="Arial" w:cs="Arial" w:eastAsia="Arial" w:hAnsi="Arial"/>
          <w:sz w:val="24"/>
          <w:szCs w:val="24"/>
        </w:rPr>
        <w:t xml:space="preserve">7.4.1. В тех случаях, когда командир воздушного судна ожидает указаний от соответствующих государственных полномочных органов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w:t>
      </w:r>
    </w:p>
    <w:p>
      <w:pPr>
        <w:spacing w:after="120"/>
        <w:jc w:val="both"/>
      </w:pPr>
      <w:r>
        <w:rPr>
          <w:rFonts w:ascii="Arial" w:cs="Arial" w:eastAsia="Arial" w:hAnsi="Arial"/>
          <w:sz w:val="24"/>
          <w:szCs w:val="24"/>
        </w:rPr>
        <w:t xml:space="preserve">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w:t>
      </w:r>
    </w:p>
    <w:p>
      <w:pPr>
        <w:spacing w:after="120"/>
        <w:jc w:val="both"/>
      </w:pPr>
      <w:r>
        <w:rPr>
          <w:rFonts w:ascii="Arial" w:cs="Arial" w:eastAsia="Arial" w:hAnsi="Arial"/>
          <w:sz w:val="24"/>
          <w:szCs w:val="24"/>
        </w:rPr>
        <w:t xml:space="preserve">7.4.3. 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w:t>
      </w:r>
    </w:p>
    <w:p>
      <w:pPr>
        <w:spacing w:after="120"/>
        <w:jc w:val="both"/>
      </w:pPr>
      <w:r>
        <w:rPr>
          <w:rFonts w:ascii="Arial" w:cs="Arial" w:eastAsia="Arial" w:hAnsi="Arial"/>
          <w:sz w:val="24"/>
          <w:szCs w:val="24"/>
        </w:rPr>
        <w:t xml:space="preserve">7.4.4. Порядок обращения с почтой определяется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Прочие положения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Гарантии и освобождение от реквизиции или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 ему следует, когда это возможно, разрешать использование единой, включающей все обязательства, гарантии.</w:t>
      </w:r>
    </w:p>
    <w:p>
      <w:pPr>
        <w:spacing w:after="120"/>
        <w:jc w:val="both"/>
      </w:pPr>
      <w:r>
        <w:rPr>
          <w:rFonts w:ascii="Arial" w:cs="Arial" w:eastAsia="Arial" w:hAnsi="Arial"/>
          <w:sz w:val="24"/>
          <w:szCs w:val="24"/>
        </w:rPr>
        <w:t xml:space="preserve">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формальностей при поиске, спасании, расследовании  авиационных происшествий и спасении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w:t>
      </w:r>
    </w:p>
    <w:p>
      <w:pPr>
        <w:spacing w:after="120"/>
        <w:jc w:val="both"/>
      </w:pPr>
      <w:r>
        <w:rPr>
          <w:rFonts w:ascii="Arial" w:cs="Arial" w:eastAsia="Arial" w:hAnsi="Arial"/>
          <w:sz w:val="24"/>
          <w:szCs w:val="24"/>
        </w:rPr>
        <w:t xml:space="preserve">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 других проездных документов, кроме паспорта.</w:t>
      </w:r>
    </w:p>
    <w:p>
      <w:pPr>
        <w:spacing w:after="120"/>
        <w:jc w:val="both"/>
      </w:pPr>
      <w:r>
        <w:rPr>
          <w:rFonts w:ascii="Arial" w:cs="Arial" w:eastAsia="Arial" w:hAnsi="Arial"/>
          <w:sz w:val="24"/>
          <w:szCs w:val="24"/>
        </w:rPr>
        <w:t xml:space="preserve">8.3.2. Кыргызская Республика в порядке исключения выдает визы лицам, указанным в п.8.3,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w:t>
      </w:r>
    </w:p>
    <w:p>
      <w:pPr>
        <w:spacing w:after="120"/>
        <w:jc w:val="both"/>
      </w:pPr>
      <w:r>
        <w:rPr>
          <w:rFonts w:ascii="Arial" w:cs="Arial" w:eastAsia="Arial" w:hAnsi="Arial"/>
          <w:sz w:val="24"/>
          <w:szCs w:val="24"/>
        </w:rPr>
        <w:t xml:space="preserve">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w:t>
      </w:r>
    </w:p>
    <w:p>
      <w:pPr>
        <w:spacing w:after="120"/>
        <w:jc w:val="both"/>
      </w:pPr>
      <w:r>
        <w:rPr>
          <w:rFonts w:ascii="Arial" w:cs="Arial" w:eastAsia="Arial" w:hAnsi="Arial"/>
          <w:sz w:val="24"/>
          <w:szCs w:val="24"/>
        </w:rPr>
        <w:t xml:space="preserve">Примечание. Предполагается, что данное положение не исключает применения, при необходимости, санитарных и карантинных мер (при перевозке животных и растений).</w:t>
      </w:r>
    </w:p>
    <w:p>
      <w:pPr>
        <w:spacing w:after="120"/>
        <w:jc w:val="both"/>
      </w:pPr>
      <w:r>
        <w:rPr>
          <w:rFonts w:ascii="Arial" w:cs="Arial" w:eastAsia="Arial" w:hAnsi="Arial"/>
          <w:sz w:val="24"/>
          <w:szCs w:val="24"/>
        </w:rPr>
        <w:t xml:space="preserve">8.5. Кыргызская Республика упрощает вывоз с ее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w:t>
      </w:r>
    </w:p>
    <w:p>
      <w:pPr>
        <w:spacing w:after="120"/>
        <w:jc w:val="both"/>
      </w:pPr>
      <w:r>
        <w:rPr>
          <w:rFonts w:ascii="Arial" w:cs="Arial" w:eastAsia="Arial" w:hAnsi="Arial"/>
          <w:sz w:val="24"/>
          <w:szCs w:val="24"/>
        </w:rPr>
        <w:t xml:space="preserve">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w:t>
      </w:r>
    </w:p>
    <w:p>
      <w:pPr>
        <w:spacing w:after="120"/>
        <w:jc w:val="both"/>
      </w:pPr>
      <w:r>
        <w:rPr>
          <w:rFonts w:ascii="Arial" w:cs="Arial" w:eastAsia="Arial" w:hAnsi="Arial"/>
          <w:sz w:val="24"/>
          <w:szCs w:val="24"/>
        </w:rPr>
        <w:t xml:space="preserve">8.7. 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Рейсы для оказания помощи при стихийных бедствиях и антропогенных   катастрофах, представляющих серьезную опасность для здоровья людей и   окружающей среды, и аналогичных чрезвычайных ситуациях, требующих   помощи со стороны Организации Объединенных Наций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jc w:val="both"/>
      </w:pPr>
      <w:r>
        <w:rPr>
          <w:rFonts w:ascii="Arial" w:cs="Arial" w:eastAsia="Arial" w:hAnsi="Arial"/>
          <w:sz w:val="24"/>
          <w:szCs w:val="24"/>
        </w:rPr>
        <w:t xml:space="preserve">8.9. Персонал и предметы, доставляемые рейсами для оказания помощи в соответствии с положениями п.8.8, должны допускаться без задержки.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Загрязнение моря и аварийно-спасательные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В экстренных случаях Кыргызская Республика упрощает прибытие, транзитное следование и вылет воздушных судов, используемых в борьбе с загрязнением моря или для предотвращения его загрязнения, или в других операциях, необходимых для обеспечения безопасности на море, безопасности населения или защиты морской среды.</w:t>
      </w:r>
    </w:p>
    <w:p>
      <w:pPr>
        <w:spacing w:after="120"/>
        <w:jc w:val="both"/>
      </w:pPr>
      <w:r>
        <w:rPr>
          <w:rFonts w:ascii="Arial" w:cs="Arial" w:eastAsia="Arial" w:hAnsi="Arial"/>
          <w:sz w:val="24"/>
          <w:szCs w:val="24"/>
        </w:rPr>
        <w:t xml:space="preserve">8.11. В экстренных случаях Кыргызская Республика в максимально возможной степени упрощают прибытие, транзитное следование и убытие лиц, грузов, материалов и оборудования, необходимых для борьбы с загрязнением моря и проведения аварийно-спасательных операций, указанных в п.8.10.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Международных медико-санитарных правил и связанных</w:t>
      </w:r>
    </w:p>
    <w:p>
      <w:pPr>
        <w:spacing w:after="120"/>
        <w:jc w:val="both"/>
      </w:pPr>
      <w:r>
        <w:rPr>
          <w:rFonts w:ascii="Arial" w:cs="Arial" w:eastAsia="Arial" w:hAnsi="Arial"/>
          <w:sz w:val="24"/>
          <w:szCs w:val="24"/>
        </w:rPr>
        <w:t xml:space="preserve">с ними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w:t>
      </w:r>
    </w:p>
    <w:p>
      <w:pPr>
        <w:spacing w:after="120"/>
        <w:jc w:val="both"/>
      </w:pPr>
      <w:r>
        <w:rPr>
          <w:rFonts w:ascii="Arial" w:cs="Arial" w:eastAsia="Arial" w:hAnsi="Arial"/>
          <w:sz w:val="24"/>
          <w:szCs w:val="24"/>
        </w:rPr>
        <w:t xml:space="preserve">8.13. Кыргызская Республика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Международных медико-санитарных правил (2005) с целью обеспечения их повсеместного признания.</w:t>
      </w:r>
    </w:p>
    <w:p>
      <w:pPr>
        <w:spacing w:after="120"/>
        <w:jc w:val="both"/>
      </w:pPr>
      <w:r>
        <w:rPr>
          <w:rFonts w:ascii="Arial" w:cs="Arial" w:eastAsia="Arial" w:hAnsi="Arial"/>
          <w:sz w:val="24"/>
          <w:szCs w:val="24"/>
        </w:rPr>
        <w:t xml:space="preserve">8.14. Государственные полномочные органы 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 а также снабдить их типовыми международными свидетельствами о вакцинации или профилактике, отвечающими требованиям статьи 36 Международных медико-санитарных правил (2005).</w:t>
      </w:r>
    </w:p>
    <w:p>
      <w:pPr>
        <w:spacing w:after="120"/>
        <w:jc w:val="both"/>
      </w:pPr>
      <w:r>
        <w:rPr>
          <w:rFonts w:ascii="Arial" w:cs="Arial" w:eastAsia="Arial" w:hAnsi="Arial"/>
          <w:sz w:val="24"/>
          <w:szCs w:val="24"/>
        </w:rPr>
        <w:t xml:space="preserve">8.15. 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лихорадка (температура 38 град. Цельсия/100 град. по Фаренгейту или выше), сопровождающаяся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 страны назначения, должен будет выполнять протоколы и процедуры, которые содержатся в Сборниках аэронавигационной информации соответствующих государств.</w:t>
      </w:r>
    </w:p>
    <w:p>
      <w:pPr>
        <w:spacing w:after="120"/>
        <w:jc w:val="both"/>
      </w:pPr>
      <w:r>
        <w:rPr>
          <w:rFonts w:ascii="Arial" w:cs="Arial" w:eastAsia="Arial" w:hAnsi="Arial"/>
          <w:sz w:val="24"/>
          <w:szCs w:val="24"/>
        </w:rPr>
        <w:t xml:space="preserve">8.15.1. В тех случаях, когда имеет место угроза для здоровья населения, органы здравоохранения Кыргызской Республики должны требовать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авиационный план подготовки к вспышке эпидемии инфекционной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Кыргызская Республика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формальностей при перевозке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Эксплуатанты воздушного транспорта должны оказывать помощь пассажирам-инвалидам гарантирующая получение обслуживания. Помощь должна оказываться так, чтобы не ущемлять достоинство человека.</w:t>
      </w:r>
    </w:p>
    <w:p>
      <w:pPr>
        <w:spacing w:after="120"/>
        <w:jc w:val="both"/>
      </w:pPr>
      <w:r>
        <w:rPr>
          <w:rFonts w:ascii="Arial" w:cs="Arial" w:eastAsia="Arial" w:hAnsi="Arial"/>
          <w:sz w:val="24"/>
          <w:szCs w:val="24"/>
        </w:rPr>
        <w:t xml:space="preserve">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8.19. Эксплуатанты воздушного транспорта должны принять необходимые меры в целях, установления минимальных единообразных стандартов доступности транспортных услуг для инвалидов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8.20. Соответствующие государственные полномочные органы должны принять необходимые меры совместно с эксплуатантами воздушных судов, аэропортами, эксплуатантами по наземному обслуживанию и туристическими агентствами в целях предоставления инвалидам необходимой информации в форме, удобной для пассажиров с функциональными нарушениями органов чувств или восприятия, а также меры, обеспечивающие возможность предоставления эксплуатантами воздушных судов, аэропортов и агентств по наземному обслуживанию, необходимого содействия таким пассажирам, в зависимости от их потребностей, в целях оказания им помощи в поездке.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Доступ в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Эксплуатанты аэропортов принимают все необходимые меры к тому, чтобы сооружения и службы в аэропортах отвечали потребностям инвалидов.</w:t>
      </w:r>
    </w:p>
    <w:p>
      <w:pPr>
        <w:spacing w:after="120"/>
        <w:jc w:val="both"/>
      </w:pPr>
      <w:r>
        <w:rPr>
          <w:rFonts w:ascii="Arial" w:cs="Arial" w:eastAsia="Arial" w:hAnsi="Arial"/>
          <w:sz w:val="24"/>
          <w:szCs w:val="24"/>
        </w:rPr>
        <w:t xml:space="preserve">8.22. В целях облегчения перемещения инвалидов и престарелых лиц между воздушным судном и аэровокзалом как по прибытии, так и при вылете, эксплуатантам аэропортов следует при необходимости обеспечивать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jc w:val="both"/>
      </w:pPr>
      <w:r>
        <w:rPr>
          <w:rFonts w:ascii="Arial" w:cs="Arial" w:eastAsia="Arial" w:hAnsi="Arial"/>
          <w:sz w:val="24"/>
          <w:szCs w:val="24"/>
        </w:rPr>
        <w:t xml:space="preserve">8.23. Следует принимать меры к тому, чтобы пассажиры, страдающие дефектами слуха и зрения, имели возможность получать информацию об обслуживании в ходе полёта в доступных форматах.</w:t>
      </w:r>
    </w:p>
    <w:p>
      <w:pPr>
        <w:spacing w:after="120"/>
        <w:jc w:val="both"/>
      </w:pPr>
      <w:r>
        <w:rPr>
          <w:rFonts w:ascii="Arial" w:cs="Arial" w:eastAsia="Arial" w:hAnsi="Arial"/>
          <w:sz w:val="24"/>
          <w:szCs w:val="24"/>
        </w:rPr>
        <w:t xml:space="preserve">8.24. Специально отведённые места посадки/высадки инвалидов в здании аэровокзала, следует располагать по возможности ближе к главному входу и/или выходу. В целях облегчения движения на территории аэропорта маршруты доступа должны быть свободны от препятствий.</w:t>
      </w:r>
    </w:p>
    <w:p>
      <w:pPr>
        <w:spacing w:after="120"/>
        <w:jc w:val="both"/>
      </w:pPr>
      <w:r>
        <w:rPr>
          <w:rFonts w:ascii="Arial" w:cs="Arial" w:eastAsia="Arial" w:hAnsi="Arial"/>
          <w:sz w:val="24"/>
          <w:szCs w:val="24"/>
        </w:rPr>
        <w:t xml:space="preserve">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 между стоянками и зданиями аэровокзала.</w:t>
      </w:r>
    </w:p>
    <w:p>
      <w:pPr>
        <w:spacing w:after="120"/>
        <w:jc w:val="both"/>
      </w:pPr>
      <w:r>
        <w:rPr>
          <w:rFonts w:ascii="Arial" w:cs="Arial" w:eastAsia="Arial" w:hAnsi="Arial"/>
          <w:sz w:val="24"/>
          <w:szCs w:val="24"/>
        </w:rPr>
        <w:t xml:space="preserve">8.26. Помощь инвалидам при пересадке с одного воздушного судна на другое должна оказываться, по возможности, быстро с учётом времени стыковочных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Доступ к воздушным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8.27. Государственные полномочные органы Кыргызской Республики принимают необходимые меры к тому, чтобы инвалиды имели равноценный доступ к воздушным перевозкам.</w:t>
      </w:r>
    </w:p>
    <w:p>
      <w:pPr>
        <w:spacing w:after="120"/>
        <w:jc w:val="both"/>
      </w:pPr>
      <w:r>
        <w:rPr>
          <w:rFonts w:ascii="Arial" w:cs="Arial" w:eastAsia="Arial" w:hAnsi="Arial"/>
          <w:sz w:val="24"/>
          <w:szCs w:val="24"/>
        </w:rPr>
        <w:t xml:space="preserve">8.28. Оборудование, которым пользуются инвалиды, подлежит перевозке бесплатно в пассажирском салоне, если для этого есть, достаточно места, позволяет вес и если это соответствует требованиям безопасности, или относить к категории приоритетного багажа, провозимого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8.28.1 Служебные животные, сопровождающие инвалидов, должны бесплатно перевозиться в пассажирском салоне на полу рядом с креслом такого лица при условии соблюдения соответствующих норм или правил эксплуатанта воздушного судна</w:t>
      </w:r>
    </w:p>
    <w:p>
      <w:pPr>
        <w:spacing w:after="120"/>
        <w:jc w:val="both"/>
      </w:pPr>
      <w:r>
        <w:rPr>
          <w:rFonts w:ascii="Arial" w:cs="Arial" w:eastAsia="Arial" w:hAnsi="Arial"/>
          <w:sz w:val="24"/>
          <w:szCs w:val="24"/>
        </w:rPr>
        <w:t xml:space="preserve">8.29. Инвалидам предоставляется право самим принимать решение о 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 быть обязательным. Эксплуатантам воздушных судов разрешается:</w:t>
      </w:r>
    </w:p>
    <w:p>
      <w:pPr>
        <w:spacing w:after="120"/>
        <w:jc w:val="both"/>
      </w:pPr>
      <w:r>
        <w:rPr>
          <w:rFonts w:ascii="Arial" w:cs="Arial" w:eastAsia="Arial" w:hAnsi="Arial"/>
          <w:sz w:val="24"/>
          <w:szCs w:val="24"/>
        </w:rPr>
        <w:t xml:space="preserve">(a)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w:t>
      </w:r>
    </w:p>
    <w:p>
      <w:pPr>
        <w:spacing w:after="120"/>
        <w:jc w:val="both"/>
      </w:pPr>
      <w:r>
        <w:rPr>
          <w:rFonts w:ascii="Arial" w:cs="Arial" w:eastAsia="Arial" w:hAnsi="Arial"/>
          <w:sz w:val="24"/>
          <w:szCs w:val="24"/>
        </w:rPr>
        <w:t xml:space="preserve">(б) требовать наличия сопровождающего только в тех случаях, когда очевидно, что инвалид не может без этого обойтись, и поэтому не может гарантироваться безопасность или здоровье этого инвалида или других пассажиров.</w:t>
      </w:r>
    </w:p>
    <w:p>
      <w:pPr>
        <w:spacing w:after="120"/>
        <w:jc w:val="both"/>
      </w:pPr>
      <w:r>
        <w:rPr>
          <w:rFonts w:ascii="Arial" w:cs="Arial" w:eastAsia="Arial" w:hAnsi="Arial"/>
          <w:sz w:val="24"/>
          <w:szCs w:val="24"/>
        </w:rPr>
        <w:t xml:space="preserve">8.30. 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jc w:val="both"/>
      </w:pPr>
      <w:r>
        <w:rPr>
          <w:rFonts w:ascii="Arial" w:cs="Arial" w:eastAsia="Arial" w:hAnsi="Arial"/>
          <w:sz w:val="24"/>
          <w:szCs w:val="24"/>
        </w:rPr>
        <w:t xml:space="preserve">8.30.1 Настоятельно рекомендуется направлять заблаговременное уведомление в тех случаях, когда требуется помощь или подъёмное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помощи пострадавшим в авиационном происшествии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В случае, когда Кыргызская Республика является государством места авиационного происшествия, принимает меры к упрощению временного въезда на свою территорию членов семей пострадавших в авиационном происшествии.</w:t>
      </w:r>
    </w:p>
    <w:p>
      <w:pPr>
        <w:spacing w:after="120"/>
        <w:jc w:val="both"/>
      </w:pPr>
      <w:r>
        <w:rPr>
          <w:rFonts w:ascii="Arial" w:cs="Arial" w:eastAsia="Arial" w:hAnsi="Arial"/>
          <w:sz w:val="24"/>
          <w:szCs w:val="24"/>
        </w:rPr>
        <w:t xml:space="preserve">8.32. В случае, когда Кыргызская Республика является государством места события принимает меры к упрощению временного въезда на свою территорию уполномоченных представителей эксплуатанта, с воздушным судном которого произошло авиационное происшествие, или партнера данного эксплуатанта по альянсу, чтобы позволить ему оказать помощь оставшимся в живых и членам их семей, членам семей погибших в происшествии и соответствующим полномочным органам в данных государствах.</w:t>
      </w:r>
    </w:p>
    <w:p>
      <w:pPr>
        <w:spacing w:after="120"/>
        <w:jc w:val="both"/>
      </w:pPr>
      <w:r>
        <w:rPr>
          <w:rFonts w:ascii="Arial" w:cs="Arial" w:eastAsia="Arial" w:hAnsi="Arial"/>
          <w:sz w:val="24"/>
          <w:szCs w:val="24"/>
        </w:rPr>
        <w:t xml:space="preserve">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8.31 и 8.32 выше, им следует ускорять выдачу таких виз.</w:t>
      </w:r>
    </w:p>
    <w:p>
      <w:pPr>
        <w:spacing w:after="120"/>
        <w:jc w:val="both"/>
      </w:pPr>
      <w:r>
        <w:rPr>
          <w:rFonts w:ascii="Arial" w:cs="Arial" w:eastAsia="Arial" w:hAnsi="Arial"/>
          <w:sz w:val="24"/>
          <w:szCs w:val="24"/>
        </w:rPr>
        <w:t xml:space="preserve">8.34. Кыргызская Республика принимает меры к выдаче временных проездных документов, если таковые требуются, своим гражданам, оставшимся в живых после авиационного происшествия.</w:t>
      </w:r>
    </w:p>
    <w:p>
      <w:pPr>
        <w:spacing w:after="120"/>
        <w:jc w:val="both"/>
      </w:pPr>
      <w:r>
        <w:rPr>
          <w:rFonts w:ascii="Arial" w:cs="Arial" w:eastAsia="Arial" w:hAnsi="Arial"/>
          <w:sz w:val="24"/>
          <w:szCs w:val="24"/>
        </w:rPr>
        <w:t xml:space="preserve">8.35.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ГЕНЕРАЛЬНАЯ ДЕКЛАРАЦИЯ</w:t>
            </w:r>
          </w:p>
          <w:p>
            <w:pPr>
              <w:jc w:val="left"/>
            </w:pPr>
            <w:r>
              <w:rPr>
                <w:rFonts w:ascii="Arial" w:cs="Arial" w:eastAsia="Arial" w:hAnsi="Arial"/>
                <w:sz w:val="24"/>
                <w:szCs w:val="24"/>
              </w:rPr>
              <w:t xml:space="preserve">(въезд/выезд)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вылета……………………………….……………..… Пункт прибытия ……………….………………………………………..</w:t>
            </w:r>
          </w:p>
          <w:p>
            <w:pPr>
              <w:jc w:val="left"/>
            </w:pPr>
            <w:r>
              <w:rPr>
                <w:rFonts w:ascii="Arial" w:cs="Arial" w:eastAsia="Arial" w:hAnsi="Arial"/>
                <w:sz w:val="24"/>
                <w:szCs w:val="24"/>
              </w:rPr>
              <w:t xml:space="preserve">                                   (название места)                                                                                      (название места)</w:t>
            </w:r>
          </w:p>
        </w:tc>
      </w:tr>
      <w:tr>
        <w:tc>
          <w:tcPr>
            <w:tcW w:type="dxa" w:w="203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108"/>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МАРШРУТ ПОЛЕТА</w:t>
            </w:r>
          </w:p>
          <w:p>
            <w:pPr>
              <w:jc w:val="left"/>
            </w:pPr>
            <w:r>
              <w:rPr>
                <w:rFonts w:ascii="Arial" w:cs="Arial" w:eastAsia="Arial" w:hAnsi="Arial"/>
                <w:sz w:val="24"/>
                <w:szCs w:val="24"/>
              </w:rPr>
              <w:t xml:space="preserve">(В графе «Пункты»всегда указывается пункт отправления, все остановки по маршруту и пункт назначения)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ЧЛЕНОВ ЭКИПАЖА*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ПАССАЖИРОВ НА ДАННОМ ЭТАПЕ ПОЛЕТА**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Санитарная декларация*</w:t>
            </w:r>
          </w:p>
          <w:p>
            <w:pPr>
              <w:jc w:val="left"/>
            </w:pPr>
            <w:r>
              <w:rPr>
                <w:rFonts w:ascii="Arial" w:cs="Arial" w:eastAsia="Arial" w:hAnsi="Arial"/>
                <w:sz w:val="24"/>
                <w:szCs w:val="24"/>
              </w:rPr>
              <w:t xml:space="preserve">Фамилии и номера кресел или функции лиц на борту (за исключением лиц, страдающих воздушной болезнью, и лиц, получивших случайные повреждения), которые могут страдать инфекционной болезнью (лихорадкой с температурой 38 .С/100 .F или выше, сопровождающейся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 – повышает вероятность того, что лицо страдает инфекционной болезнью), а также больных, снятых с борта во время предыдущей  остановки……...............................................................................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о всех дезинсекциях и санитарных обработках, производившихся во время выполнения рейса (место, дата, время, способ). Если во время выполнения рейса дезинсекция не производилась, укажите сведения о последней произведенной дезинсекции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(если необходимо), время и дата _____________________________________</w:t>
            </w:r>
          </w:p>
          <w:p>
            <w:pPr>
              <w:jc w:val="left"/>
            </w:pPr>
            <w:r>
              <w:rPr>
                <w:rFonts w:ascii="Arial" w:cs="Arial" w:eastAsia="Arial" w:hAnsi="Arial"/>
                <w:sz w:val="24"/>
                <w:szCs w:val="24"/>
              </w:rPr>
              <w:t xml:space="preserve">                                                                                  Соответствующий член экипажа</w:t>
            </w:r>
          </w:p>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служебных отметок</w:t>
            </w:r>
          </w:p>
        </w:tc>
      </w:tr>
      <w:tr>
        <w:tc>
          <w:tcPr>
            <w:gridSpan w:val="3"/>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Заявляю, что все сведения и данные, содержащиеся в настоящей генеральной декларации и любых необходимых приложениях к ней, являются, насколько мне</w:t>
            </w:r>
          </w:p>
          <w:p>
            <w:pPr>
              <w:jc w:val="left"/>
            </w:pPr>
            <w:r>
              <w:rPr>
                <w:rFonts w:ascii="Arial" w:cs="Arial" w:eastAsia="Arial" w:hAnsi="Arial"/>
                <w:sz w:val="24"/>
                <w:szCs w:val="24"/>
              </w:rPr>
              <w:t xml:space="preserve">известно, полными, точными и верными и что все транзитные пассажиры продолжают или будут продолжать полет.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_____________________________________________________________</w:t>
            </w:r>
          </w:p>
          <w:p>
            <w:pPr>
              <w:jc w:val="left"/>
            </w:pPr>
            <w:r>
              <w:rPr>
                <w:rFonts w:ascii="Arial" w:cs="Arial" w:eastAsia="Arial" w:hAnsi="Arial"/>
                <w:sz w:val="24"/>
                <w:szCs w:val="24"/>
              </w:rPr>
              <w:t xml:space="preserve">                                                                                                 Уполномоченный агент или командир воздушного судна</w:t>
            </w:r>
          </w:p>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ПАССАЖИРСКАЯ ВЕДОМОСТЬ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Пункт высадки……………………………………………………………………..                               (Название места)                                                                                                                 (Название места)</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 инициалы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Заполняется только эксплуатантом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служебных отметок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ГРУЗОВАЯ ВЕДОМОСТЬ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 . . . . . . . . . . . . . . . . . . . . . . . . . . . . . . . . . . . . . . . . . . . . . . . . . . . . . . . Пункт высадки. . . . . . . . . . . . . . . . . . . . . . . . . . . . . . . . . . . . . . . . . . . . . . . . . . .</w:t>
            </w:r>
          </w:p>
          <w:p>
            <w:pPr>
              <w:jc w:val="left"/>
            </w:pPr>
            <w:r>
              <w:rPr>
                <w:rFonts w:ascii="Arial" w:cs="Arial" w:eastAsia="Arial" w:hAnsi="Arial"/>
                <w:sz w:val="24"/>
                <w:szCs w:val="24"/>
              </w:rPr>
              <w:t xml:space="preserve">                                                                (Название места)                                                                                                             (Название места)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накладной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 груза*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только эксплуатантом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служебных отметок</w:t>
            </w:r>
          </w:p>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ДЕЗИНСЕКЦИИ С ПОСЛЕДЕЙСТВИЕМ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ПРАВИТЕЛЬСТВО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СЕРТИФИКАТ ДЕЗИНСЕКЦИИ С ПОСЛЕДЕЙСТВИЕМ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Внутренние поверхности, включая грузовые отсеки воздушного судна ………............................................................................................................</w:t>
            </w:r>
          </w:p>
          <w:p>
            <w:pPr>
              <w:jc w:val="left"/>
            </w:pPr>
            <w:r>
              <w:rPr>
                <w:rFonts w:ascii="Arial" w:cs="Arial" w:eastAsia="Arial" w:hAnsi="Arial"/>
                <w:sz w:val="24"/>
                <w:szCs w:val="24"/>
              </w:rPr>
              <w:t xml:space="preserve">                                                                                                                                              (регистрационный номер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обработаны перметрином . . …………………………     в соответствии с рекомендацией Всемирной организации здравоохранения</w:t>
            </w:r>
          </w:p>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(Еженедельник эпидемиологической информации ВОЗ № 7, 1985 г., с. 47; № 12, 1985 г., с. 90; № 45, 1985 г., с. 345-346 и № 44, 1987г., с. 335-336).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действия:...............................................................................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КАРТОЧКА ПОСАДКИ/ВЫСАДКИ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МЕЖДУНАРОДНАЯ</w:t>
            </w:r>
          </w:p>
          <w:p>
            <w:pPr>
              <w:jc w:val="left"/>
            </w:pPr>
            <w:r>
              <w:rPr>
                <w:rFonts w:ascii="Arial" w:cs="Arial" w:eastAsia="Arial" w:hAnsi="Arial"/>
                <w:sz w:val="24"/>
                <w:szCs w:val="24"/>
              </w:rPr>
              <w:t xml:space="preserve">КАРТОЧКА ПОСАДКИ/ВЫСАДКИ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(Просьба заполнять печатными буквами.*)</w:t>
            </w:r>
          </w:p>
          <w:p>
            <w:pPr>
              <w:jc w:val="left"/>
            </w:pPr>
            <w:r>
              <w:rPr>
                <w:rFonts w:ascii="Arial" w:cs="Arial" w:eastAsia="Arial" w:hAnsi="Arial"/>
                <w:sz w:val="24"/>
                <w:szCs w:val="24"/>
              </w:rPr>
              <w:t xml:space="preserve">1. Фамилия, имя: ....................................…………                                     … .........................................………</w:t>
            </w:r>
          </w:p>
          <w:p>
            <w:pPr>
              <w:jc w:val="left"/>
            </w:pPr>
            <w:r>
              <w:rPr>
                <w:rFonts w:ascii="Arial" w:cs="Arial" w:eastAsia="Arial" w:hAnsi="Arial"/>
                <w:sz w:val="24"/>
                <w:szCs w:val="24"/>
              </w:rPr>
              <w:t xml:space="preserve">                                                       Фамилия                                                                      Имя (имена)</w:t>
            </w:r>
          </w:p>
          <w:p>
            <w:pPr>
              <w:jc w:val="left"/>
            </w:pPr>
            <w:r>
              <w:rPr>
                <w:rFonts w:ascii="Arial" w:cs="Arial" w:eastAsia="Arial" w:hAnsi="Arial"/>
                <w:sz w:val="24"/>
                <w:szCs w:val="24"/>
              </w:rPr>
              <w:t xml:space="preserve">2. Дата рождения: ...................               ..................……. ......                      .....................……</w:t>
            </w:r>
          </w:p>
          <w:p>
            <w:pPr>
              <w:jc w:val="left"/>
            </w:pPr>
            <w:r>
              <w:rPr>
                <w:rFonts w:ascii="Arial" w:cs="Arial" w:eastAsia="Arial" w:hAnsi="Arial"/>
                <w:sz w:val="24"/>
                <w:szCs w:val="24"/>
              </w:rPr>
              <w:t xml:space="preserve">                                       Год                              Месяц                                              День</w:t>
            </w:r>
          </w:p>
          <w:p>
            <w:pPr>
              <w:jc w:val="left"/>
            </w:pPr>
            <w:r>
              <w:rPr>
                <w:rFonts w:ascii="Arial" w:cs="Arial" w:eastAsia="Arial" w:hAnsi="Arial"/>
                <w:sz w:val="24"/>
                <w:szCs w:val="24"/>
              </w:rPr>
              <w:t xml:space="preserve">3. Гражданство: .........................................................................................................................</w:t>
            </w:r>
          </w:p>
          <w:p>
            <w:pPr>
              <w:jc w:val="left"/>
            </w:pPr>
            <w:r>
              <w:rPr>
                <w:rFonts w:ascii="Arial" w:cs="Arial" w:eastAsia="Arial" w:hAnsi="Arial"/>
                <w:sz w:val="24"/>
                <w:szCs w:val="24"/>
              </w:rPr>
              <w:t xml:space="preserve">4. Проездной документ: ........................ .......................... .           .......................................……                 …………………….</w:t>
            </w:r>
          </w:p>
          <w:p>
            <w:pPr>
              <w:jc w:val="left"/>
            </w:pPr>
            <w:r>
              <w:rPr>
                <w:rFonts w:ascii="Arial" w:cs="Arial" w:eastAsia="Arial" w:hAnsi="Arial"/>
                <w:sz w:val="24"/>
                <w:szCs w:val="24"/>
              </w:rPr>
              <w:t xml:space="preserve">                                                     Государство,                                        Вид документа                                     Номер</w:t>
            </w:r>
          </w:p>
          <w:p>
            <w:pPr>
              <w:jc w:val="left"/>
            </w:pPr>
            <w:r>
              <w:rPr>
                <w:rFonts w:ascii="Arial" w:cs="Arial" w:eastAsia="Arial" w:hAnsi="Arial"/>
                <w:sz w:val="24"/>
                <w:szCs w:val="24"/>
              </w:rPr>
              <w:t xml:space="preserve">                                                        выдавшее</w:t>
            </w:r>
          </w:p>
          <w:p>
            <w:pPr>
              <w:jc w:val="left"/>
            </w:pPr>
            <w:r>
              <w:rPr>
                <w:rFonts w:ascii="Arial" w:cs="Arial" w:eastAsia="Arial" w:hAnsi="Arial"/>
                <w:sz w:val="24"/>
                <w:szCs w:val="24"/>
              </w:rPr>
              <w:t xml:space="preserve">                                                        документ</w:t>
            </w:r>
          </w:p>
          <w:p>
            <w:pPr>
              <w:jc w:val="left"/>
            </w:pPr>
            <w:r>
              <w:rPr>
                <w:rFonts w:ascii="Arial" w:cs="Arial" w:eastAsia="Arial" w:hAnsi="Arial"/>
                <w:sz w:val="24"/>
                <w:szCs w:val="24"/>
              </w:rPr>
              <w:t xml:space="preserve">5. Для прибывающих пассажиров:</w:t>
            </w:r>
          </w:p>
          <w:p>
            <w:pPr>
              <w:jc w:val="left"/>
            </w:pPr>
            <w:r>
              <w:rPr>
                <w:rFonts w:ascii="Arial" w:cs="Arial" w:eastAsia="Arial" w:hAnsi="Arial"/>
                <w:sz w:val="24"/>
                <w:szCs w:val="24"/>
              </w:rPr>
              <w:t xml:space="preserve">порт посадки</w:t>
            </w:r>
          </w:p>
          <w:p>
            <w:pPr>
              <w:jc w:val="left"/>
            </w:pPr>
            <w:r>
              <w:rPr>
                <w:rFonts w:ascii="Arial" w:cs="Arial" w:eastAsia="Arial" w:hAnsi="Arial"/>
                <w:sz w:val="24"/>
                <w:szCs w:val="24"/>
              </w:rPr>
              <w:t xml:space="preserve">                           или                                                   ....................................................................................................</w:t>
            </w:r>
          </w:p>
          <w:p>
            <w:pPr>
              <w:jc w:val="left"/>
            </w:pPr>
            <w:r>
              <w:rPr>
                <w:rFonts w:ascii="Arial" w:cs="Arial" w:eastAsia="Arial" w:hAnsi="Arial"/>
                <w:sz w:val="24"/>
                <w:szCs w:val="24"/>
              </w:rPr>
              <w:t xml:space="preserve">Для убывающих пассажиров:</w:t>
            </w:r>
          </w:p>
          <w:p>
            <w:pPr>
              <w:jc w:val="left"/>
            </w:pPr>
            <w:r>
              <w:rPr>
                <w:rFonts w:ascii="Arial" w:cs="Arial" w:eastAsia="Arial" w:hAnsi="Arial"/>
                <w:sz w:val="24"/>
                <w:szCs w:val="24"/>
              </w:rPr>
              <w:t xml:space="preserve">порт высадки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(Прочие данные, требуемые по усмотрению государства)</w:t>
            </w:r>
          </w:p>
          <w:p>
            <w:pPr>
              <w:jc w:val="left"/>
            </w:pPr>
            <w:r>
              <w:rPr>
                <w:rFonts w:ascii="Arial" w:cs="Arial" w:eastAsia="Arial" w:hAnsi="Arial"/>
                <w:sz w:val="24"/>
                <w:szCs w:val="24"/>
              </w:rPr>
              <w:t xml:space="preserve">а) ............................................................................................................................................................................................................</w:t>
            </w:r>
          </w:p>
          <w:p>
            <w:pPr>
              <w:jc w:val="left"/>
            </w:pPr>
            <w:r>
              <w:rPr>
                <w:rFonts w:ascii="Arial" w:cs="Arial" w:eastAsia="Arial" w:hAnsi="Arial"/>
                <w:sz w:val="24"/>
                <w:szCs w:val="24"/>
              </w:rPr>
              <w:t xml:space="preserve">b) ............................................................................................................................................................................................................</w:t>
            </w:r>
          </w:p>
          <w:p>
            <w:pPr>
              <w:jc w:val="left"/>
            </w:pPr>
            <w:r>
              <w:rPr>
                <w:rFonts w:ascii="Arial" w:cs="Arial" w:eastAsia="Arial" w:hAnsi="Arial"/>
                <w:sz w:val="24"/>
                <w:szCs w:val="24"/>
              </w:rPr>
              <w:t xml:space="preserve">с) ............................................................................................................................................................................................................</w:t>
            </w:r>
          </w:p>
          <w:p>
            <w:pPr>
              <w:jc w:val="left"/>
            </w:pPr>
            <w:r>
              <w:rPr>
                <w:rFonts w:ascii="Arial" w:cs="Arial" w:eastAsia="Arial" w:hAnsi="Arial"/>
                <w:sz w:val="24"/>
                <w:szCs w:val="24"/>
              </w:rPr>
              <w:t xml:space="preserve">* Касается языков, в которых используется латинский алфавит.</w:t>
            </w:r>
          </w:p>
          <w:p>
            <w:pPr>
              <w:jc w:val="left"/>
            </w:pPr>
            <w:r>
              <w:rPr>
                <w:rFonts w:ascii="Arial" w:cs="Arial" w:eastAsia="Arial" w:hAnsi="Arial"/>
                <w:sz w:val="24"/>
                <w:szCs w:val="24"/>
              </w:rPr>
              <w:t xml:space="preserve">__________________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Всемирной таможенной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jc w:val="both"/>
      </w:pPr>
      <w:r>
        <w:rPr>
          <w:rFonts w:ascii="Arial" w:cs="Arial" w:eastAsia="Arial" w:hAnsi="Arial"/>
          <w:sz w:val="24"/>
          <w:szCs w:val="24"/>
        </w:rPr>
        <w:t xml:space="preserve">(Ь) красный канал - для прочих пассажиров.</w:t>
      </w:r>
    </w:p>
    <w:p>
      <w:pPr>
        <w:spacing w:after="120"/>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("NОTHING ТО DECLARE");</w:t>
      </w:r>
    </w:p>
    <w:p>
      <w:pPr>
        <w:spacing w:after="120"/>
        <w:jc w:val="both"/>
      </w:pPr>
      <w:r>
        <w:rPr>
          <w:rFonts w:ascii="Arial" w:cs="Arial" w:eastAsia="Arial" w:hAnsi="Arial"/>
          <w:sz w:val="24"/>
          <w:szCs w:val="24"/>
        </w:rPr>
        <w:t xml:space="preserve">(b) для канала, о котором говорится в пункте 1 Ь), - красный квадрат и слова "ТОВАРЫ ДЛЯ ЗАЯВЛЕНИЯ" ("GOODS ТО DECLARE").</w:t>
      </w:r>
    </w:p>
    <w:p>
      <w:pPr>
        <w:spacing w:after="120"/>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jc w:val="both"/>
      </w:pPr>
      <w:r>
        <w:rPr>
          <w:rFonts w:ascii="Arial" w:cs="Arial" w:eastAsia="Arial" w:hAnsi="Arial"/>
          <w:sz w:val="24"/>
          <w:szCs w:val="24"/>
        </w:rPr>
        <w:t xml:space="preserve">(Ь) путь каналам был ясно обозначен.</w:t>
      </w:r>
    </w:p>
    <w:p>
      <w:pPr>
        <w:spacing w:after="120"/>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ЧЛЕНА ЭКИПАЖА (УЧЭ)</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                                                УДОСТОВЕРЕНИЕ</w:t>
            </w:r>
          </w:p>
          <w:p>
            <w:pPr>
              <w:jc w:val="left"/>
            </w:pPr>
            <w:r>
              <w:rPr>
                <w:rFonts w:ascii="Arial" w:cs="Arial" w:eastAsia="Arial" w:hAnsi="Arial"/>
                <w:sz w:val="24"/>
                <w:szCs w:val="24"/>
              </w:rPr>
              <w:t xml:space="preserve">Компетентный орган выдачи                                   ЧЛЕНА ЭКИПАЖА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владельца)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Владелец имеет право въехать в (государство выдачи)</w:t>
            </w:r>
          </w:p>
          <w:p>
            <w:pPr>
              <w:jc w:val="left"/>
            </w:pPr>
            <w:r>
              <w:rPr>
                <w:rFonts w:ascii="Arial" w:cs="Arial" w:eastAsia="Arial" w:hAnsi="Arial"/>
                <w:sz w:val="24"/>
                <w:szCs w:val="24"/>
              </w:rPr>
              <w:t xml:space="preserve">по предъявлении действительного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 в                                                                                         (Подпись)</w:t>
            </w:r>
          </w:p>
          <w:p>
            <w:pPr>
              <w:jc w:val="left"/>
            </w:pPr>
            <w:r>
              <w:rPr>
                <w:rFonts w:ascii="Arial" w:cs="Arial" w:eastAsia="Arial" w:hAnsi="Arial"/>
                <w:sz w:val="24"/>
                <w:szCs w:val="24"/>
              </w:rPr>
              <w:t xml:space="preserve">(место выдачи)                                                                               Компетентный орган</w:t>
            </w:r>
          </w:p>
          <w:p>
            <w:pPr>
              <w:jc w:val="left"/>
            </w:pPr>
            <w:r>
              <w:rPr>
                <w:rFonts w:ascii="Arial" w:cs="Arial" w:eastAsia="Arial" w:hAnsi="Arial"/>
                <w:sz w:val="24"/>
                <w:szCs w:val="24"/>
              </w:rPr>
              <w:t xml:space="preserve">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Машиносчитываемая зона</w:t>
            </w:r>
          </w:p>
          <w:p>
            <w:pPr>
              <w:jc w:val="left"/>
            </w:pPr>
            <w:r>
              <w:rPr>
                <w:rFonts w:ascii="Arial" w:cs="Arial" w:eastAsia="Arial" w:hAnsi="Arial"/>
                <w:sz w:val="24"/>
                <w:szCs w:val="24"/>
              </w:rPr>
              <w:t xml:space="preserve">(не заполняется, если удостоверение не</w:t>
            </w:r>
          </w:p>
          <w:p>
            <w:pPr>
              <w:jc w:val="left"/>
            </w:pPr>
            <w:r>
              <w:rPr>
                <w:rFonts w:ascii="Arial" w:cs="Arial" w:eastAsia="Arial" w:hAnsi="Arial"/>
                <w:sz w:val="24"/>
                <w:szCs w:val="24"/>
              </w:rPr>
              <w:t xml:space="preserve">предназначено для машинного считывания)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ИНСПЕКТОРА ПО БЕЗОПАСНОСТИ</w:t>
      </w:r>
    </w:p>
    <w:p>
      <w:pPr>
        <w:spacing w:after="120"/>
        <w:jc w:val="both"/>
      </w:pPr>
      <w:r>
        <w:rPr>
          <w:rFonts w:ascii="Arial" w:cs="Arial" w:eastAsia="Arial" w:hAnsi="Arial"/>
          <w:sz w:val="24"/>
          <w:szCs w:val="24"/>
        </w:rPr>
        <w:t xml:space="preserve">ПОЛЕТОВ ГРАЖДАНСКОЙ АВИАЦИИ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                 УДОСТОВЕРЕНИЕ ИНСПЕКТОРА Компетентный орган выдачи             ПО БЕЗОПАСНОСТИ ПОЛЕТОВ</w:t>
            </w:r>
          </w:p>
          <w:p>
            <w:pPr>
              <w:jc w:val="left"/>
            </w:pPr>
            <w:r>
              <w:rPr>
                <w:rFonts w:ascii="Arial" w:cs="Arial" w:eastAsia="Arial" w:hAnsi="Arial"/>
                <w:sz w:val="24"/>
                <w:szCs w:val="24"/>
              </w:rPr>
              <w:t xml:space="preserve">                                                     ГРАЖДАНСКОЙ АВИАЦИИ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владельца)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Государство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Владелец имеет право въехать в (государство выдачи)</w:t>
            </w:r>
          </w:p>
          <w:p>
            <w:pPr>
              <w:jc w:val="left"/>
            </w:pPr>
            <w:r>
              <w:rPr>
                <w:rFonts w:ascii="Arial" w:cs="Arial" w:eastAsia="Arial" w:hAnsi="Arial"/>
                <w:sz w:val="24"/>
                <w:szCs w:val="24"/>
              </w:rPr>
              <w:t xml:space="preserve">по предъявлении действительного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 в                                                                                         (Подпись)</w:t>
            </w:r>
          </w:p>
          <w:p>
            <w:pPr>
              <w:jc w:val="left"/>
            </w:pPr>
            <w:r>
              <w:rPr>
                <w:rFonts w:ascii="Arial" w:cs="Arial" w:eastAsia="Arial" w:hAnsi="Arial"/>
                <w:sz w:val="24"/>
                <w:szCs w:val="24"/>
              </w:rPr>
              <w:t xml:space="preserve">(место выдачи)                                                                               Компетентный орган</w:t>
            </w:r>
          </w:p>
          <w:p>
            <w:pPr>
              <w:jc w:val="left"/>
            </w:pPr>
            <w:r>
              <w:rPr>
                <w:rFonts w:ascii="Arial" w:cs="Arial" w:eastAsia="Arial" w:hAnsi="Arial"/>
                <w:sz w:val="24"/>
                <w:szCs w:val="24"/>
              </w:rPr>
              <w:t xml:space="preserve">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Машиносчитываемая зона</w:t>
            </w:r>
          </w:p>
          <w:p>
            <w:pPr>
              <w:jc w:val="left"/>
            </w:pPr>
            <w:r>
              <w:rPr>
                <w:rFonts w:ascii="Arial" w:cs="Arial" w:eastAsia="Arial" w:hAnsi="Arial"/>
                <w:sz w:val="24"/>
                <w:szCs w:val="24"/>
              </w:rPr>
              <w:t xml:space="preserve">(не заполняется, если удостоверение не</w:t>
            </w:r>
          </w:p>
          <w:p>
            <w:pPr>
              <w:jc w:val="left"/>
            </w:pPr>
            <w:r>
              <w:rPr>
                <w:rFonts w:ascii="Arial" w:cs="Arial" w:eastAsia="Arial" w:hAnsi="Arial"/>
                <w:sz w:val="24"/>
                <w:szCs w:val="24"/>
              </w:rPr>
              <w:t xml:space="preserve">предназначено для машинного считывания)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w:t>
      </w:r>
    </w:p>
    <w:p>
      <w:pPr>
        <w:spacing w:after="120"/>
        <w:jc w:val="both"/>
      </w:pP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РЕКОМЕНДУЕМЫЕ ФОРМЫ ДОКУМЕНТОВ, КАСАЮЩИХСЯ</w:t>
      </w:r>
    </w:p>
    <w:p>
      <w:pPr>
        <w:spacing w:after="120"/>
        <w:jc w:val="both"/>
      </w:pPr>
      <w:r>
        <w:rPr>
          <w:rFonts w:ascii="Arial" w:cs="Arial" w:eastAsia="Arial" w:hAnsi="Arial"/>
          <w:sz w:val="24"/>
          <w:szCs w:val="24"/>
        </w:rPr>
        <w:t xml:space="preserve">ВОЗВРАТА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 ДОКУМЕНТОВ</w:t>
      </w:r>
    </w:p>
    <w:p>
      <w:pPr>
        <w:spacing w:after="120"/>
        <w:jc w:val="both"/>
      </w:pPr>
      <w:r>
        <w:rPr>
          <w:rFonts w:ascii="Arial" w:cs="Arial" w:eastAsia="Arial" w:hAnsi="Arial"/>
          <w:sz w:val="24"/>
          <w:szCs w:val="24"/>
        </w:rPr>
        <w:t xml:space="preserve">(см. п. 5.6)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2"/>
        <w:gridCol w:w="1669"/>
        <w:gridCol w:w="1669"/>
        <w:gridCol w:w="1669"/>
      </w:tblGrid>
      <w:tr>
        <w:tc>
          <w:tcPr>
            <w:tcW w:type="dxa" w:w="51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другой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5007"/>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другой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Лицо, которому выдан настоящий документ, прибыло (дата) в аэропорт (название) рейсом (номер рейса) из (город и 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Данное лицо, которому было отказано во въезде, утеряло или уничтожило свои проездные документы и заявляет/дает понять о себе</w:t>
            </w:r>
          </w:p>
          <w:p>
            <w:pPr>
              <w:jc w:val="left"/>
            </w:pPr>
            <w:r>
              <w:rPr>
                <w:rFonts w:ascii="Arial" w:cs="Arial" w:eastAsia="Arial" w:hAnsi="Arial"/>
                <w:sz w:val="24"/>
                <w:szCs w:val="24"/>
              </w:rPr>
              <w:t xml:space="preserve">следующее (вычеркнуть то, что не пригодно, и добавить любую соответствующую вспомогательную информацию):</w:t>
            </w:r>
          </w:p>
          <w:p>
            <w:pPr>
              <w:jc w:val="left"/>
            </w:pPr>
            <w:r>
              <w:rPr>
                <w:rFonts w:ascii="Arial" w:cs="Arial" w:eastAsia="Arial" w:hAnsi="Arial"/>
                <w:sz w:val="24"/>
                <w:szCs w:val="24"/>
              </w:rPr>
              <w:t xml:space="preserve"/>
            </w:r>
          </w:p>
        </w:tc>
      </w:tr>
      <w:tr>
        <w:tc>
          <w:tcPr>
            <w:tcW w:type="dxa" w:w="684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Фотография,</w:t>
            </w:r>
          </w:p>
          <w:p>
            <w:pPr>
              <w:jc w:val="left"/>
            </w:pPr>
            <w:r>
              <w:rPr>
                <w:rFonts w:ascii="Arial" w:cs="Arial" w:eastAsia="Arial" w:hAnsi="Arial"/>
                <w:sz w:val="24"/>
                <w:szCs w:val="24"/>
              </w:rPr>
              <w:t xml:space="preserve">если она</w:t>
            </w:r>
          </w:p>
          <w:p>
            <w:pPr>
              <w:jc w:val="left"/>
            </w:pPr>
            <w:r>
              <w:rPr>
                <w:rFonts w:ascii="Arial" w:cs="Arial" w:eastAsia="Arial" w:hAnsi="Arial"/>
                <w:sz w:val="24"/>
                <w:szCs w:val="24"/>
              </w:rPr>
              <w:t xml:space="preserve">имеется</w:t>
            </w:r>
          </w:p>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Перевозчику, доставившему его, были даны указания отправить пассажира с территории  Кыргызской Республики рейсом (номер рейса), вылетающим (дата и время) из (название аэропорта).</w:t>
            </w:r>
          </w:p>
          <w:p>
            <w:pPr>
              <w:jc w:val="left"/>
            </w:pPr>
            <w:r>
              <w:rPr>
                <w:rFonts w:ascii="Arial" w:cs="Arial" w:eastAsia="Arial" w:hAnsi="Arial"/>
                <w:sz w:val="24"/>
                <w:szCs w:val="24"/>
              </w:rPr>
              <w:t xml:space="preserve"/>
            </w:r>
          </w:p>
        </w:tc>
      </w:tr>
      <w:tr>
        <w:tc>
          <w:tcPr>
            <w:tcW w:type="dxa" w:w="517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Дата</w:t>
            </w:r>
          </w:p>
        </w:tc>
        <w:tc>
          <w:tcPr>
            <w:tcW w:type="dxa" w:w="5007"/>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w:t>
            </w:r>
          </w:p>
          <w:p>
            <w:pPr>
              <w:jc w:val="left"/>
            </w:pPr>
            <w:r>
              <w:rPr>
                <w:rFonts w:ascii="Arial" w:cs="Arial" w:eastAsia="Arial" w:hAnsi="Arial"/>
                <w:sz w:val="24"/>
                <w:szCs w:val="24"/>
              </w:rPr>
              <w:t xml:space="preserve">соответствующего полномочного органа</w:t>
            </w:r>
          </w:p>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(Внимание! Указанный документ не является документом, удостоверяющим личность)</w:t>
            </w:r>
          </w:p>
          <w:p>
            <w:pPr>
              <w:jc w:val="left"/>
            </w:pPr>
            <w:r>
              <w:rPr>
                <w:rFonts w:ascii="Arial" w:cs="Arial" w:eastAsia="Arial" w:hAnsi="Arial"/>
                <w:sz w:val="24"/>
                <w:szCs w:val="24"/>
              </w:rPr>
              <w:t xml:space="preserve"/>
            </w:r>
          </w:p>
        </w:tc>
      </w:tr>
      <w:tr>
        <w:tc>
          <w:tcPr>
            <w:tcW w:type="dxa" w:w="51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 (см. п. 5.7)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1206"/>
        <w:gridCol w:w="1206"/>
        <w:gridCol w:w="1206"/>
        <w:gridCol w:w="1206"/>
      </w:tblGrid>
      <w:tr>
        <w:tc>
          <w:tcPr>
            <w:tcW w:type="dxa" w:w="53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4824"/>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Настоящим направляем фотокопию сфабрикованного/поддельного/фальшивого паспорта/удостоверения личности/подлинного документа,</w:t>
            </w:r>
          </w:p>
          <w:p>
            <w:pPr>
              <w:jc w:val="left"/>
            </w:pPr>
            <w:r>
              <w:rPr>
                <w:rFonts w:ascii="Arial" w:cs="Arial" w:eastAsia="Arial" w:hAnsi="Arial"/>
                <w:sz w:val="24"/>
                <w:szCs w:val="24"/>
              </w:rPr>
              <w:t xml:space="preserve">       предъявленного лицом, выдающим себя за другое лицо.</w:t>
            </w:r>
          </w:p>
          <w:p>
            <w:pPr>
              <w:jc w:val="left"/>
            </w:pPr>
            <w:r>
              <w:rPr>
                <w:rFonts w:ascii="Arial" w:cs="Arial" w:eastAsia="Arial" w:hAnsi="Arial"/>
                <w:sz w:val="24"/>
                <w:szCs w:val="24"/>
              </w:rPr>
              <w:t xml:space="preserve">       Номер документа:</w:t>
            </w:r>
          </w:p>
          <w:p>
            <w:pPr>
              <w:jc w:val="left"/>
            </w:pPr>
            <w:r>
              <w:rPr>
                <w:rFonts w:ascii="Arial" w:cs="Arial" w:eastAsia="Arial" w:hAnsi="Arial"/>
                <w:sz w:val="24"/>
                <w:szCs w:val="24"/>
              </w:rPr>
              <w:t xml:space="preserve">       Государство, выдавшее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Вышеупомянутый документ использовался лицом, заявляющим о себе следующее:</w:t>
            </w:r>
          </w:p>
          <w:p>
            <w:pPr>
              <w:jc w:val="left"/>
            </w:pPr>
            <w:r>
              <w:rPr>
                <w:rFonts w:ascii="Arial" w:cs="Arial" w:eastAsia="Arial" w:hAnsi="Arial"/>
                <w:sz w:val="24"/>
                <w:szCs w:val="24"/>
              </w:rPr>
              <w:t xml:space="preserve"/>
            </w:r>
          </w:p>
        </w:tc>
      </w:tr>
      <w:tr>
        <w:tc>
          <w:tcPr>
            <w:tcW w:type="dxa" w:w="7765"/>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Фотография,</w:t>
            </w:r>
          </w:p>
          <w:p>
            <w:pPr>
              <w:jc w:val="left"/>
            </w:pPr>
            <w:r>
              <w:rPr>
                <w:rFonts w:ascii="Arial" w:cs="Arial" w:eastAsia="Arial" w:hAnsi="Arial"/>
                <w:sz w:val="24"/>
                <w:szCs w:val="24"/>
              </w:rPr>
              <w:t xml:space="preserve">если она</w:t>
            </w:r>
          </w:p>
          <w:p>
            <w:pPr>
              <w:jc w:val="left"/>
            </w:pPr>
            <w:r>
              <w:rPr>
                <w:rFonts w:ascii="Arial" w:cs="Arial" w:eastAsia="Arial" w:hAnsi="Arial"/>
                <w:sz w:val="24"/>
                <w:szCs w:val="24"/>
              </w:rPr>
              <w:t xml:space="preserve">имеется</w:t>
            </w:r>
          </w:p>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Данное лицо прибыло (дата) в аэропорт (название) рейсом (номер рейса) из (город и/государство).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Обладателю документа было отказано во въезде в Кыргызскую Республику, и/перевозчику, доставившему его, были даны указания</w:t>
            </w:r>
          </w:p>
          <w:p>
            <w:pPr>
              <w:jc w:val="left"/>
            </w:pPr>
            <w:r>
              <w:rPr>
                <w:rFonts w:ascii="Arial" w:cs="Arial" w:eastAsia="Arial" w:hAnsi="Arial"/>
                <w:sz w:val="24"/>
                <w:szCs w:val="24"/>
              </w:rPr>
              <w:t xml:space="preserve">отправить пассажира с территории данного государства рейсом (номер рейса), вылетающим (дата и время) из (название аэропорта).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Вышеуказанный документ потребуется в качестве доказательства при судебном преследовании обладателя документа, и он был изъят.</w:t>
            </w:r>
          </w:p>
          <w:p>
            <w:pPr>
              <w:jc w:val="left"/>
            </w:pPr>
            <w:r>
              <w:rPr>
                <w:rFonts w:ascii="Arial" w:cs="Arial" w:eastAsia="Arial" w:hAnsi="Arial"/>
                <w:sz w:val="24"/>
                <w:szCs w:val="24"/>
              </w:rPr>
              <w:t xml:space="preserve">Поскольку данный документ является собственностью выдавшего его государства, он после судебного преследования будет возвращен</w:t>
            </w:r>
          </w:p>
          <w:p>
            <w:pPr>
              <w:jc w:val="left"/>
            </w:pPr>
            <w:r>
              <w:rPr>
                <w:rFonts w:ascii="Arial" w:cs="Arial" w:eastAsia="Arial" w:hAnsi="Arial"/>
                <w:sz w:val="24"/>
                <w:szCs w:val="24"/>
              </w:rPr>
              <w:t xml:space="preserve">соответствующим полномочным органам.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559"/>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618"/>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 соответствующего полномочного органа</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(Внимание! Данный документ не является документом, удостоверяющим личность)</w:t>
            </w:r>
          </w:p>
        </w:tc>
      </w:tr>
      <w:tr>
        <w:tc>
          <w:tcPr>
            <w:tcW w:type="dxa" w:w="53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СТАНДАРТНАЯ ФОРМА ТОРГОВЫХ ДОКУМЕНТОВ ООН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1"/>
        <w:gridCol w:w="3114"/>
        <w:gridCol w:w="3114"/>
      </w:tblGrid>
      <w:tr>
        <w:tc>
          <w:tcPr>
            <w:tcW w:type="dxa" w:w="39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Грузоотправитель (экспортер)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исходящий номер и т. д.</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Грузополучатель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адрес (например, покупателя, если он отличается от адреса грузоотправителя)</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уведомления или доставки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Страны</w:t>
            </w:r>
          </w:p>
          <w:p>
            <w:pPr>
              <w:jc w:val="left"/>
            </w:pPr>
            <w:r>
              <w:rPr>
                <w:rFonts w:ascii="Arial" w:cs="Arial" w:eastAsia="Arial" w:hAnsi="Arial"/>
                <w:sz w:val="24"/>
                <w:szCs w:val="24"/>
              </w:rPr>
              <w:t xml:space="preserve"/>
            </w:r>
          </w:p>
        </w:tc>
      </w:tr>
      <w:tr>
        <w:tc>
          <w:tcPr>
            <w:tcW w:type="dxa" w:w="3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транспорта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доставки и оплаты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Пометки и номера; номер и род упаковки; описание товара               Статистический номер             Количество нетто              Ценность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Вес брутто                                                      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дополнительных отметок</w:t>
            </w:r>
          </w:p>
          <w:p>
            <w:pPr>
              <w:jc w:val="left"/>
            </w:pPr>
            <w:r>
              <w:rPr>
                <w:rFonts w:ascii="Arial" w:cs="Arial" w:eastAsia="Arial" w:hAnsi="Arial"/>
                <w:sz w:val="24"/>
                <w:szCs w:val="24"/>
              </w:rPr>
              <w:t xml:space="preserve"/>
            </w:r>
          </w:p>
        </w:tc>
      </w:tr>
      <w:tr>
        <w:tc>
          <w:tcPr>
            <w:tcW w:type="dxa" w:w="70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дата выдачи;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ПРЕДСТАВЛЕНИЯ ИНФОРМАЦИИ</w:t>
      </w:r>
    </w:p>
    <w:p>
      <w:pPr>
        <w:spacing w:after="120"/>
        <w:jc w:val="both"/>
      </w:pPr>
      <w:r>
        <w:rPr>
          <w:rFonts w:ascii="Arial" w:cs="Arial" w:eastAsia="Arial" w:hAnsi="Arial"/>
          <w:sz w:val="24"/>
          <w:szCs w:val="24"/>
        </w:rPr>
        <w:t xml:space="preserve">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tnsvyxowwpiw0tqlcn3">
      <w:r>
        <w:rPr>
          <w:rFonts w:ascii="Arial" w:cs="Arial" w:eastAsia="Arial" w:hAnsi="Arial"/>
          <w:color w:val="132D3F"/>
          <w:sz w:val="16"/>
          <w:szCs w:val="16"/>
          <w:u w:val="single"/>
        </w:rPr>
        <w:t xml:space="preserve">dalil.kg/document/200048</w:t>
      </w:r>
    </w:hyperlink>
  </w:p>
  <w:p>
    <w:pPr>
      <w:spacing w:after="0" w:before="40"/>
      <w:jc w:val="center"/>
    </w:pPr>
    <w:hyperlink w:history="1" r:id="rIdz44mca0ud4pbl3xr_bz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btjrmfrwom64ixqoacn" Type="http://schemas.openxmlformats.org/officeDocument/2006/relationships/hyperlink" Target="https://dalil.kg/document/230012879" TargetMode="External"/><Relationship Id="rId7mqdemxmvlxzput8v610e" Type="http://schemas.openxmlformats.org/officeDocument/2006/relationships/hyperlink" Target="https://dalil.kg/document/200137" TargetMode="External"/><Relationship Id="rIdmn_1wvqsyrpi3u4aqqvma" Type="http://schemas.openxmlformats.org/officeDocument/2006/relationships/hyperlink" Target="https://dalil.kg/document/200137" TargetMode="External"/><Relationship Id="rIdkbqk9uyoqxhecawx6umqx" Type="http://schemas.openxmlformats.org/officeDocument/2006/relationships/hyperlink" Target="https://dalil.kg/document/200137" TargetMode="External"/><Relationship Id="rIdpwolidcy7wvhduzhihyfe" Type="http://schemas.openxmlformats.org/officeDocument/2006/relationships/hyperlink" Target="https://dalil.kg/document/200137" TargetMode="External"/><Relationship Id="rId___ijr5uktvsyrsachozr" Type="http://schemas.openxmlformats.org/officeDocument/2006/relationships/hyperlink" Target="https://dalil.kg/document/200137" TargetMode="External"/><Relationship Id="rIdd-o3sfri79urz91olzmg9" Type="http://schemas.openxmlformats.org/officeDocument/2006/relationships/hyperlink" Target="https://dalil.kg/document/200137" TargetMode="External"/><Relationship Id="rIdgijbjr6xvwpmhphuqtrrz" Type="http://schemas.openxmlformats.org/officeDocument/2006/relationships/hyperlink" Target="https://dalil.kg/document/200137" TargetMode="External"/><Relationship Id="rId7cxdbusp6mcyheixzndd-" Type="http://schemas.openxmlformats.org/officeDocument/2006/relationships/hyperlink" Target="https://dalil.kg/document/200137" TargetMode="External"/><Relationship Id="rId3vlltt30imxbx5jbrwe6i" Type="http://schemas.openxmlformats.org/officeDocument/2006/relationships/hyperlink" Target="https://dalil.kg/document/2001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tnsvyxowwpiw0tqlcn3" Type="http://schemas.openxmlformats.org/officeDocument/2006/relationships/hyperlink" Target="https://dalil.kg/document/200048" TargetMode="External"/><Relationship Id="rIdz44mca0ud4pbl3xr_bz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2026-09-25T09:10:09.473Z</dcterms:created>
  <dcterms:modified xsi:type="dcterms:W3CDTF">2026-09-25T09:10:09.473Z</dcterms:modified>
</cp:coreProperties>
</file>

<file path=docProps/custom.xml><?xml version="1.0" encoding="utf-8"?>
<Properties xmlns="http://schemas.openxmlformats.org/officeDocument/2006/custom-properties" xmlns:vt="http://schemas.openxmlformats.org/officeDocument/2006/docPropsVTypes"/>
</file>