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dych6jdmg5dg6tw4jy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Службы регулирования и надзора за финансовым рынком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января 2025 года № 8-п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аттестации претендентов на право получения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квалификационного сертификата аудитора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аттестации претендентов на право получения квалификационного сертификата аудитора (далее – Положение) регламентирует порядок проведения квалификационного экзамена среди физических лиц, в том числе иностранных, претендующих на право получения квалификационного сертификата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Квалификационный экзамен на право</w:t>
      </w:r>
      <w:r>
        <w:rPr>
          <w:rFonts w:ascii="Arial" w:cs="Arial" w:eastAsia="Arial" w:hAnsi="Arial"/>
          <w:sz w:val="24"/>
          <w:szCs w:val="24"/>
        </w:rPr>
        <w:t xml:space="preserve">получения квалификационного сертификата аудитора проводится с целью объективной и прозрачной оценки уровня квалификации претендентов.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аудитор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отвечающее квалификационным требованиям, установленным уполномоченным органом и имеющее квалификационный сертификат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аттестационная комиссия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комиссия, создаваемая приказом руководителя уполномоченного органа, для проведения квалификационного экзамена;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апелляционная комиссия – </w:t>
      </w:r>
      <w:r>
        <w:rPr>
          <w:rFonts w:ascii="Arial" w:cs="Arial" w:eastAsia="Arial" w:hAnsi="Arial"/>
          <w:sz w:val="24"/>
          <w:szCs w:val="24"/>
        </w:rPr>
        <w:t xml:space="preserve">комиссия, создаваемая приказом руководителя уполномоченного органа, для рассмотрения заявления(й) об апелляции результатов квалификационного экзамена от претендента(ов);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квалификационный экзамен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процедура проверки знаний претендентов на право получения квалификационного сертификата аудитора на основе квалификационного экзамена;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квалификационный сертификат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документ, подтверждающий прохождение квалификационного экзамена, выданный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претендент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физическое лицо, изъявившее желание принять участие в квалификационном экзамене и претендующее на право получения квалификационного сертификата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квалификационного экзамена – </w:t>
      </w:r>
      <w:r>
        <w:rPr>
          <w:rFonts w:ascii="Arial" w:cs="Arial" w:eastAsia="Arial" w:hAnsi="Arial"/>
          <w:sz w:val="24"/>
          <w:szCs w:val="24"/>
        </w:rPr>
        <w:t xml:space="preserve">совокупность сгруппированных в разделы тем экзаменационных вопросов, для подтверждения знаний претендентов на получение квалификационного сертификата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орган, проводящий единую государственную политику в области аудиторской деятельности.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Организация и сроки проведения квалификационного экзамена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Квалификационный экзамен претендентов на право получения квалификационного сертификата аудитора проводится</w:t>
      </w:r>
      <w:r>
        <w:rPr>
          <w:rFonts w:ascii="Arial" w:cs="Arial" w:eastAsia="Arial" w:hAnsi="Arial"/>
          <w:sz w:val="24"/>
          <w:szCs w:val="24"/>
        </w:rPr>
        <w:t xml:space="preserve">1 (один) раз в 6 (шесть) месяцев, согласно утверждаемому уполномоченным органом графику.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График квалификационного экзамена претендентов утверждается до 1 февраля и публикуется на официальном веб-сайте уполномоченного органа и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 документов от претендентов начинается за месяц до установленной даты проведения квалификационного экзамена и прекращается за 10 (десять) рабочих дней до начала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общее количество претендентов не превысило 15 (пятнадцати) человек, то уполномоченный орган переносит квалификационный экзамен на более поздний срок, но не позже срока следующего экзамена, согласно утвержденному уполномоченным органом графику.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допуска к квалификационному экзамену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 документов и проверку их соответствия требованиям данного Положения осуществляют соответствующие структурные подразделения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квалификационном экзамене претенденты представляют в уполномоченный орган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образца, подписанное собственноручно претендентом, согласно приложению 1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 экономическом образовании или копия диплома об ином высшем образовании вместе с приложением (заверенное нотариально). Если диплом выписан на иностранном языке, то предоставляется заверенная копия перевода на государственный или официальный язык;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(заверенная по месту работы или нотариально), подтверждающий стаж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свидетельствующий об отсутствии судимости;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цветные фотокарточки размером 3 x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Претенденты, не имеющие гражданства Кыргызской Республики, предоставляют переводы указанных документов на государственный или официальный язык, удостоверенные и легализованные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документы должны быть скреплены скоросшивателем, на лицевой стороне которого указывается фамилия, имя и отчество претендента.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Ответственность за достоверность сведений документов, поданных на рассмотрение в уполномоченный орган, несут претенденты.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за 5 (пять) рабочих дней, до установленной даты проведения квалификационного экзамена, должен уведомить претендента о допуске или об отказе в допущении к квалификационному экзамену.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Список допущенных к квалификационному экзамену претендентов утверждается приказом руководителя уполномоченного органа за 5 (пять) дней до начала экзамена по представлению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Претенденты допускаются к сдаче квалификационного экзамена при предъявлении паспорта или иного документа, удостоверяющего их личность.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Основание для отказа от участия в квалификационном экзамене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Основанием для отказа от участия в квалификационном экзамене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несоответствующей или недостоверной информации в представленных претендентом документах;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неполного пакета документов, определенного пунктом 10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судимости за корыстные преступления;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наказания в виде лишения права занимать определенную должность или заниматься определенной деятельностью.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и порядок проведения квалификационного экзамена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Квалификационный экзамен является средством проверки знаний претендентов</w:t>
      </w:r>
      <w:r>
        <w:rPr>
          <w:rFonts w:ascii="Arial" w:cs="Arial" w:eastAsia="Arial" w:hAnsi="Arial"/>
          <w:sz w:val="24"/>
          <w:szCs w:val="24"/>
        </w:rPr>
        <w:t xml:space="preserve">на получение квалификационного сертификата аудитора и заключается в выполнении экзаменационных заданий в форме компьютерного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Экзаменационные задания разрабатываются аттестационной комиссией на основе разделов Программы квалификационного экзамена на право получения квалификационного сертификата аудитора (далее – Программа) и утверждаются приказом руководителя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Программа разрабатывается уполномоченным органом, утверждается приказом руководителя уполномоченного органа и размещается на официальном веб-сайте уполномоченного органа. Программа подлежит пересмотру по мере изменения Международных стандартов финансовой отчетности (МСФО), Международных стандартов аудита (МСА) и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Квалификационный экзамен заключается в выполнении претендентом 25 (двадцати пяти) тестовых заданий по каждому из четырех разделов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Претенденты по своему усмотрению могут сдавать за один раз/единовременно один, два, три или четыре раздела Программы. Результаты каждого из разделов Программы засчитываются отдельно. Положительные результаты сдачи квалификационного экзамена претендентом по всем разделам Программы имеют силу в течение 3 (трех) лет, начиная с даты сдачи квалификационного экзамена. По истечении указанного срока положительные результаты сдачи квалификационного экзамена претендентом по разделам Программы аннулируются.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Выдача квалификационного сертификата аудитора осуществляется при условии положительной сдачи в течение 3 (трех) лет всех разделов Программы. Положительно сданным считается раздел Программы, по которому претендент правильно ответил на 20 (двадцать) из 25 (двадцати пяти) тестовых заданий.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Сдача квалификационного экзамена претендентами по разделам в течении 3 (трех) лет осуществляется в соответствии с утвержденной Программой текущего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Длительность квалификационного экзамена рассчитывается индивидуально, исходя из того, что для выполнения экзаменационного задания по одному разделу Программы выделяется не более 80 (восьмидесяти) минут. Опоздавшие претенденты не допускаются к экзамену.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Перед началом квалификационного экзамена претендентам предлагается видеопамятка о правилах проведения квалификационного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Претендентам раздаются: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чистая бумага в качестве черновиков для осуществления записей и вычислений при решении экзаменационных задач, включенных в тестовые задания;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шифры (коды) для входа в систему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Претенденту необходимо иметь при себе беззвучный калькулятор без функций произведения финансовых расчетов, ручку с синим стержнем.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истечении отведенного времени на выполнение экзаменационных тестовых заданий, претенденты обязаны сдать черновые листы ответственному секретарю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Во время сдачи квалификационного экзамена претендентам запрещается: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нормативными правовыми актами, справочной и специальной литературой, а также средствами мобильной связи, аудио и видеозаписывающими устройствами;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переписывать, копировать, фотографировать экзаменационные задания и варианты ответов;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читать вслух и вести переговоры с другими претендентами.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Претенденты, нарушившие требования, указанные в пункте 30 настоящего Положения и правила, указанные в видеопамятке, удаляются из аудитории и считаются не сдавшими квалификационный экзамен.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истечении времени, отведенного на выполнение экзаменационных заданий каждого раздела, претендент обязан пригласить администратора для фиксации результатов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случае, если при проведении квалификационного экзамена произошел технический сбой в работе компьютерной техники или возникли иные обстоятельства, препятствующие претендентам завершить компьютерное тестирование, то аттестационная комиссия имеет право назначить другую дату проведения экзамена, но не позднее 5 (пяти) рабочих дней со дня ранее установленной даты.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непредвиденных обстоятельств (по состоянию здоровья и семейным обстоятельствам членов комиссии, а также обстоятельства, влекущие препятствия при организации и проведении квалификационного экзамена, форс-мажор), уполномоченный орган совместно с членами аттестационной комиссии принимают решение о назначении другой даты для проведения квалификационного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В случае непредвиденных семейных или по состоянию здоровья обстоятельств </w:t>
      </w:r>
      <w:r>
        <w:rPr>
          <w:rFonts w:ascii="Arial" w:cs="Arial" w:eastAsia="Arial" w:hAnsi="Arial"/>
          <w:sz w:val="24"/>
          <w:szCs w:val="24"/>
        </w:rPr>
        <w:t xml:space="preserve">претендента, документы, представленные претендентом в уполномоченный орган для участия в квалификационном экзамене за исключением </w:t>
      </w:r>
      <w:r>
        <w:rPr>
          <w:rFonts w:ascii="Arial" w:cs="Arial" w:eastAsia="Arial" w:hAnsi="Arial"/>
          <w:sz w:val="24"/>
          <w:szCs w:val="24"/>
        </w:rPr>
        <w:t xml:space="preserve">документа, свидетельствующего об отсутствии судимости и заявления установленного образца, определенного пунктом 10 настоящего Положения, сохраняются.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Претендент не сумевший принять участие в квалификационном экзамене вследствие непредвиденных семейных или по состоянию здоровья обстоятельств, допускается к сдаче квалификационного экзамена в срок следующего экзамена, согласно утвержденному уполномоченным органом графику, при представлении нового документа, свидетельствующего об отсутствии судимости и заявления установленного образца, определенного пунктом 10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Результаты квалификационного экзамена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Количество набранных баллов определяется автоматически после завершения выполнения экзаменационного задания по разделу и отражается на экране компьютера претендента.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Результаты выполнения задания вносятся в утвержденную форму согласно приложению 2, распечатываются в 2 (двух) экземплярах, подписываются членами аттестационной комиссии, администратором и претендентом.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Первый экземпляр формы результатов хранится в уполномоченном государственном органе, второй экземпляр выдается претенденту.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Формы результатов уполномоченного органа хранятся в уполномоченном органе в течение 3 (трех) лет, по истечении которых уничтожаются по акту.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Также, уполномоченный орган ведет список поданных заявлений и положительно сдавших претендентов за последние 3 года,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соответствии с заключением аттестационной комиссии о результатах квалификационного экзамена, руководитель уполномоченного органа издает приказ о выдаче квалификационного сертификата аудитора претендентам, положительно сдавшим квалификационный экзамен, а также утверждает список претендентов, положительно сдавших и досдавших в течение 3 (трех) лет экзамен по всем разделам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Претенденты, положительно досдавшие в течение 3 (трех) лет все разделы Программы, получают квалификационный сертификат аудитора на общих основаниях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Квалификационный сертификат аудитора выдается в течение 10 (десяти) рабочих дней со дня принятия решения о его выдаче и внесения записи в реестр аудиторов.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Документы, представленные претендентом в 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для участия в квалификационном экзамене</w:t>
      </w:r>
      <w:r>
        <w:rPr>
          <w:rFonts w:ascii="Arial" w:cs="Arial" w:eastAsia="Arial" w:hAnsi="Arial"/>
          <w:sz w:val="24"/>
          <w:szCs w:val="24"/>
        </w:rPr>
        <w:t xml:space="preserve">, возврату не подлежат.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Результаты квалификационного экзамена по вопросам с предоставлением верных/неверных ответов, участнику тестирования не выдаются.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Аттестационная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проведения квалификационного экзамена приказом руководителя уполномоченного органа за 2 (два) месяца до квалификационного экзамена, создается аттестационная комиссия и утверждается ее персональный состав сроком на 1 (один) год. Одно и то же лицо не может быть членом аттестационной комиссии более 2 (двух)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Аттестационная комиссия состоит из 7 (семи) членов, включая председателя, назначаемого из числа должностных лиц уполномоченного органа, ответственного секретаря аттестационной комиссии, назначаемого из числа сотрудников уполномоченного органа. Остальными членами аттестационной комиссии должны быть лица, обладающие знаниями и профессиональным опытом по вопросам разделов Программы.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состав аттестационной комиссии должны входить не менее 3 (трех) представителей профессиональных аудиторских объединений.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Заседания аттестационной комиссии являются правомочными, если на них присутствуют не менее 2/3 (две трети) членов аттестационной комиссии. Решения принимаются простым большинством голосов, присутствующих на заседании членов аттестационной комиссии. В случае равенства голосов решающим является голос председателя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Заседания аттестационной комиссии и принятые на них решения оформляются протоколами, которые подписываются присутствующими членами. Для записи обсуждаемых на заседании аттестационной комиссии вопросов могут использоваться технические средства записи.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Аттестационная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содержания разделов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коррективы по содержанию экзаменационных заданий.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Аттестационная комиссия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содержание экзаменационных заданий для последующего утверждения руководителем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Экзаменационные задания утверждаются руководителем уполномоченного органа за 1 (один) месяц до проведения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Член аттестационной комиссии при проведении квалификационного экзамена несет ответственность за нарушения требований настоящего Положения, в установленном законодательством порядке.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Апелляционная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несогласия претендента с результатами квалификационного экзамена он вправе подать апелляционную жалобу в течение 5 (пяти) календарных дней с момента объявления результатов. Заявление об апелляции должно быть аргументированным и обоснованным.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Одно и то же лицо не может одновременно входить в состав аттестационной и апелляционной комиссии. Апелляционная комиссия должна состоять не менее чем из 5 (пяти) членов, включая председателя, назначаемого из числа должностных лиц уполномоченного лица, ответственного секретаря, назначаемого из числа сотрудников уполномоченного органа и других членов, которые определяются с учетом необходимости включения специалистов по вопросам определенных разделов Программы. Состав апелляционной комиссии утверждается приказом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Заседания апелляционной комиссии проводятся в присутствии не менее 2/3 (две трети) ее членов и претендента, подавшего заявление об апелляции.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Апелляционная комиссия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апелляционную жалобу в течение 14 (четырнадцати) рабочих дней с даты принятия апелляционной жалобы;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решение по итогам рассмотрения апелляционной жалобы.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 результатам рассмотрения апелляционной жалобы апелляционная комиссия имеет право отказать претенденту в удовлетворении апелляционной жалобы, признав ее необоснованной в случае, если нарушения, указанные в ней, не подтверждены.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Каждый член апелляционной комиссии при голосовании имеет один голос. Решение апелляционной комиссии принимается путем открытого голосования простым большинством голосов от общего числа присутствующих членов. В случае равного числа голосов членов апелляционной комиссии, принимается решение, за которое проголосовал председатель апелляционной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День проведения заседания апелляционной комиссии сообщается претенденту, подавшему апелляционную жалобу, не позднее чем за 5 (пять) рабочих дней до заседания. В случае отсутствия претендента, надлежащим образом уведомленного о предстоящем заседании апелляционной комиссии, решение может быть принято в его отсутствие.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Результаты рассмотрения апелляционной жалобы сообщаются претенденту в течении 5 (пяти)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Повторно апелляционная жалоба, рассмотрению не принимается.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несогласия претендента с решением апелляционной комиссии, данное решение может быть обжаловано в порядке, установленном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Член апелляционной комиссии при рассмотрении апелляционных жалоб несет ответственность за нарушения требований настоящего Положения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 Государственной службы регулирования и надзора за финансовым рынком при Правительстве Кыргызской Республики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допустить меня к квалификационному экзамену по разделам ___________ на право получения квалификационного сертификата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 20___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квалификационного экзамена претендента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на получение квалификационного сертификата аудитора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6"/>
        <w:gridCol w:w="3318"/>
        <w:gridCol w:w="2824"/>
      </w:tblGrid>
      <w:tr>
        <w:tc>
          <w:tcPr>
            <w:tcW w:type="dxa" w:w="4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программы</w:t>
            </w:r>
          </w:p>
        </w:tc>
        <w:tc>
          <w:tcPr>
            <w:tcW w:type="dxa" w:w="3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набранных баллов</w:t>
            </w:r>
          </w:p>
        </w:tc>
        <w:tc>
          <w:tcPr>
            <w:tcW w:type="dxa" w:w="2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претендента</w:t>
            </w:r>
          </w:p>
        </w:tc>
      </w:tr>
      <w:tr>
        <w:tc>
          <w:tcPr>
            <w:tcW w:type="dxa" w:w="4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аттестационной комиссии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аттестационной комиссии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поданных заявлений и положительно сдавших претендентов за последние 3 года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поданных заявлений по разделам, за исключением заявлений претендентов, изъявивших желание сдать все 4 раздела в данном полугодии: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полугодие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 года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полугодие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 года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полугодие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 года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полугодие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 года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полугодие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 года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полугодие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 года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кол-во положительно сдавших по разделам: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заявлений претендентов, изъявивших сдать все 4 раздела: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кол-во положительно сдавших по разделам: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1-му разделу, за минусом, сдавших все 4 раздела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2-му разделу, за минусом, сдавших все 4 раздела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3-му разделу, за минусом, сдавших все 4 раздела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4-му разделу, за минусом, сдавших все 4 раздела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всем 4-м разделам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сдавших все 4 раздела за данное полугодие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сдавших все 4 раздела за несколько полугодий, где последний экзамен сдан в данном полугодии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кол-во выданных сертификатов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аттестационной комиссии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аттестационной комиссии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cpormqx1jwvn5vm3g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dalil.kg/document/200285</w:t>
      </w:r>
    </w:hyperlink>
  </w:p>
  <w:p>
    <w:pPr>
      <w:spacing w:after="0" w:before="40"/>
      <w:jc w:val="center"/>
    </w:pPr>
    <w:hyperlink w:history="1" r:id="rIdcnjjx4yoq2o-z0_5dtg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ych6jdmg5dg6tw4jyrr" Type="http://schemas.openxmlformats.org/officeDocument/2006/relationships/hyperlink" Target="https://dalil.kg/document/2300211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cpormqx1jwvn5vm3ggp" Type="http://schemas.openxmlformats.org/officeDocument/2006/relationships/hyperlink" Target="https://dalil.kg/document/200285" TargetMode="External"/><Relationship Id="rIdcnjjx4yoq2o-z0_5dtg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2026-09-24T11:37:33.458Z</dcterms:created>
  <dcterms:modified xsi:type="dcterms:W3CDTF">2026-09-24T11:37:33.458Z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