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«Утверждено»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«Предоставление комнат для свиданий в условиях повышенной комфортности »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 пункт 11 главы 3 Единого реестра (перечня) государственных услуг, утвержденных постановлением Правительства Кыргызской Республики от 10 февраля 2012 года № 85.)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1.Предоставление данной государственной услуги осуществляется подведомственными подразделениями (учреждениями) Государственной службы исполнения наказаний при Правительстве Кыргызской Республики (далее-ГСИН) согласно приложению (перечень учреждений ГСИН и места их дислокации носят конфиденциальный характер).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соответствуют требованиям соответствующего стандарта, утвержденного постановлением Правительства Кыргызской Республики от 9 февраля 2015 года № 45 «</w:t>
      </w: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приема заявления – до 10 минут, срок получения решения - до 30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предъявить документы подтверждающие личность (паспорт, военный билет, свидетельство о рождении, свидетельство о браке, документы отдела по поддержке семьи и детей);</w:t>
      </w:r>
    </w:p>
    <w:p>
      <w:pPr>
        <w:spacing w:after="120"/>
        <w:ind w:firstLine="258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написать заявление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- заплатить в кассе вышеуказанных учреждений стоимость услуги, при этом получить квитанцию приходного ордера об оплате.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(3) </w:t>
      </w:r>
      <w:r>
        <w:rPr>
          <w:rFonts w:ascii="Arial" w:cs="Arial" w:eastAsia="Arial" w:hAnsi="Arial"/>
          <w:sz w:val="24"/>
          <w:szCs w:val="24"/>
        </w:rPr>
        <w:t xml:space="preserve">Затраты (себестоимость) на производство услуги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утверждаются ГСИН по согласованию с территориальными подразделениями государственного антимонопольного органа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(4) Результат услуги: Фактическое предоставление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комнат для свиданий в условиях повышенной комфортности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административном регламенте используются</w:t>
      </w:r>
      <w:r>
        <w:rPr>
          <w:rFonts w:ascii="Arial" w:cs="Arial" w:eastAsia="Arial" w:hAnsi="Arial"/>
          <w:sz w:val="24"/>
          <w:szCs w:val="24"/>
        </w:rPr>
        <w:t xml:space="preserve"> следующие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государственной услуги – государственное учреждение, предоставляющее в пределах своей компетенции государственную услугу по запросу физических и юридических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Потребитель государственной услуги – физическое или юридическое лицо, осуществившее непосредственно, либо через своего представителя запрос на предоставление государственной услуги к исполнителю государственной 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Исправительные учреждения - учреждения, в которых осужденные содержатся по закрытому лагерному принципу с размещением в помещениях казарменного типа.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ОРиН - отдел режима и надзора при Государственной службе исполнения наказаний при Правительстве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Последовательность выполняемых процедур и действий, совершаемых в процессе предоставления комнат для свиданий.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5598"/>
        <w:gridCol w:w="3493"/>
      </w:tblGrid>
      <w:tr>
        <w:tc>
          <w:tcPr>
            <w:tcW w:type="dxa" w:w="10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потребителей о предоставлении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для свидания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условиях повышенной комфортности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законных представителей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документов (заявлений)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Оплата за предоставление комнаты для свидания в условиях повышенной комфортности (кассы исправительного учреждения или банка)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предоставление комнаты для свидания в условиях повышенной комфортности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Процедур, выполняемых параллельно в порядке межведомственного взаимодействия, электронном формате не имеются.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Блок - схема последовательности процедур по производству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19"/>
          <w:szCs w:val="19"/>
        </w:rPr>
        <w:t xml:space="preserve">«Предоставление комнат для свидании в условиях повышенной комфортности»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 предоставлении комнат для свиданий в условиях повышенной комфортности и их законных представителей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Оплата за предоставление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комнат для свиданий в условиях повышенной комфортности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(касса ИУ)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комнат для свиданий в условиях повышенной комфортности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документов, организация и предоставление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комнат для свиданий в условиях повышенной комфортности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0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9"/>
        <w:gridCol w:w="1119"/>
        <w:gridCol w:w="1948"/>
        <w:gridCol w:w="2111"/>
        <w:gridCol w:w="1828"/>
        <w:gridCol w:w="1027"/>
        <w:gridCol w:w="1027"/>
      </w:tblGrid>
      <w:tr>
        <w:tc>
          <w:tcPr>
            <w:tcW w:type="dxa" w:w="22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0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 Информирование потребителей о предоставлении комнаты для свидания в условиях повышенной комфортности и его законных представителей</w:t>
            </w:r>
          </w:p>
        </w:tc>
      </w:tr>
      <w:tr>
        <w:tc>
          <w:tcPr>
            <w:tcW w:type="dxa" w:w="2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 заявителя или его уполномоченного представителя в адрес ГСИН, телефонного обращения, через информационные стенды, на веб-сайте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Общего отдела Центрального аппарата ГСИН, а также учреждений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Постоянно, по мере необходимости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доведение информации до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Информированность потребителей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письменном обращении - до 1 часа.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Доведение информации до потребителя и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Прием и регистрация документов (заявлений)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Личное обращение заявителя или его уполномоченного представителя в адрес ГСИН 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Общего отдела Центрального аппарата ГСИН, в части приема заявления (электронного обращения), при обращении в учреждения ГСИН контролер ОРиН соответствующего исправительного учреждения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до 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заполненного бланка заявления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Устные разъяснения заявителю о причинах отказа в приме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учета предоставления комнат свиданий.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Регистрация в журнале учета предоставления комнат свиданий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до 15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Организационно-управленческая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Оформление документов и направление клиента на оплату за предоставление комнаты для свидания в условиях повышенной комфортности (кассы исправительного учреждения или банка)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Оплата за предоставление комнаты для свидания в условиях повышенной комфортности (кассы исправительного учреждения или банка)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Направление клиента на оплату за предоставление комнаты для свидания в условиях повышенной комфортности (кассы исправительного учреждения или банка)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Финансово-экономического управления Центрального аппарата ГСИН, бухгалтерии исправительного учреждения (кассир), либо соответствующего банка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номера банковского счета, куда необходимо произвести оплату, либо принятие оплаты в бухгалтерии исправительного учреждения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1.2 Оплата за предоставление комнаты для свидания в условиях повышенной комфортности (кассы исправительного учреждения или банка)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Финансово-экономического управления Центрального аппарата ГСИН, бухгалтерии исправительного учреждения (кассир), либо соответствующего банка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 в случае оплаты в бухгалтерии исправительного учреждения , либо по предъявлению квитанции банка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квитанции об оплате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Получение квитанции об оплате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30 минут в случае оплаты в бухгалтерии исправительного учреждения , либо по предъявлению квитанции банка об оплате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вспомогательная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Подписанная руководством учреждения ГСИН документ, подтверждающее предоставление комнат свиданий повышенной комфортности, после предъявления квитанции об оплате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Организация и предоставление комнаты для свидания в условиях повышенной комфортности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Организация и предоставление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ОРиН соответствующего исправительного учреждения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предоставления комнаты для свидания зависит от запрашиваемого вида свиданий: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короткие до 4-х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длительные до 3-х суток.</w:t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регламент предоставления государственных услуг, предоставляемыхГосударственной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предоставление комнаты свидания в условиях повышенной комфортности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Фактическое предоставление комнаты свидания в условиях повышенной комфортности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предоставления комнаты для свидания зависит от запрашиваемого вида свиданий: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короткие до 4-х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длительные до 3-х суток.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Нет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Фактическое предоставление комнаты свидания в условиях повышенной комфортности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4"/>
        <w:gridCol w:w="4334"/>
      </w:tblGrid>
      <w:tr>
        <w:tc>
          <w:tcPr>
            <w:tcW w:type="dxa" w:w="5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час 45 минут кроме процедуры 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«Информирование потребителей», где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 письменном обращении - до 1 часа.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 1, 2, 3 и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№1</w:t>
      </w:r>
      <w:r>
        <w:rPr>
          <w:rFonts w:ascii="Arial" w:cs="Arial" w:eastAsia="Arial" w:hAnsi="Arial"/>
          <w:sz w:val="24"/>
          <w:szCs w:val="24"/>
        </w:rPr>
        <w:t xml:space="preserve"> Информирование потребителей о предоставлении </w:t>
      </w:r>
      <w:r>
        <w:rPr>
          <w:rFonts w:ascii="Arial" w:cs="Arial" w:eastAsia="Arial" w:hAnsi="Arial"/>
          <w:sz w:val="24"/>
          <w:szCs w:val="24"/>
        </w:rPr>
        <w:t xml:space="preserve">комнаты для свидания</w:t>
      </w:r>
      <w:r>
        <w:rPr>
          <w:rFonts w:ascii="Arial" w:cs="Arial" w:eastAsia="Arial" w:hAnsi="Arial"/>
          <w:sz w:val="24"/>
          <w:szCs w:val="24"/>
        </w:rPr>
        <w:t xml:space="preserve">в условиях повышенной комфортности</w:t>
      </w:r>
      <w:r>
        <w:rPr>
          <w:rFonts w:ascii="Arial" w:cs="Arial" w:eastAsia="Arial" w:hAnsi="Arial"/>
          <w:sz w:val="24"/>
          <w:szCs w:val="24"/>
        </w:rPr>
        <w:t xml:space="preserve"> и его законных представителей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№2</w:t>
      </w:r>
      <w:r>
        <w:rPr>
          <w:rFonts w:ascii="Arial" w:cs="Arial" w:eastAsia="Arial" w:hAnsi="Arial"/>
          <w:sz w:val="24"/>
          <w:szCs w:val="24"/>
        </w:rPr>
        <w:t xml:space="preserve"> Прием и регистрация документов (заявлений)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№3 Оплата за предоставление комнаты для свидания в условиях повышенной комфортности (кассы исправительного учреждения или банка)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№4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Организация и предоставление комнаты для свидания в условиях повышенной комфортности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осуществляется первым заместителем председателя ГСИН, в свою очередь на местах заместителями начальников по оперативной и режимной работе исправительных учреждений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 В свою очередь заявителю направляется письменный или электронный ответ (по формату обращения) о причинах и принятых решениях в течение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над исполнением требований административного регламента осуществляется комиссией, образуемой решением руководства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совета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начальникам исправительных учреждений Государственной службы исполнения наказаний при Правительстве Кыргызской Республики, которым в месячный срок, с даты поступления справки, принимаются меры по устранению выявленных нарушений и недостатков, дисциплинарные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меры в отношении должностных лиц и сотрудников исполнителя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Действие или бездействие должностных лиц исправительных учреждений Государственной службы исполнения наказаний при Правительстве Кыргызской Республики, а также решения, принятые в ходе предоставления государственной услуги, ущемляющие права физических и юридических лиц, в том числе в ходе получения информации, могут быть обжалованы в порядке, предусмотренном Законом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Содержание административного регламента должно быть доступно для потребителей государственной услуги. Административный регламент размещается на веб-сайте - </w:t>
      </w:r>
      <w:r>
        <w:rPr>
          <w:rFonts w:ascii="Arial" w:cs="Arial" w:eastAsia="Arial" w:hAnsi="Arial"/>
          <w:sz w:val="24"/>
          <w:szCs w:val="24"/>
        </w:rPr>
        <w:t xml:space="preserve">www.gsin.gov.kg</w:t>
      </w:r>
      <w:r>
        <w:rPr>
          <w:rFonts w:ascii="Arial" w:cs="Arial" w:eastAsia="Arial" w:hAnsi="Arial"/>
          <w:sz w:val="24"/>
          <w:szCs w:val="24"/>
        </w:rPr>
        <w:t xml:space="preserve"> и на портале государственных и муниципальных услуг.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последовательность</w:t>
      </w:r>
      <w:r>
        <w:rPr>
          <w:rFonts w:ascii="Arial" w:cs="Arial" w:eastAsia="Arial" w:hAnsi="Arial"/>
          <w:sz w:val="24"/>
          <w:szCs w:val="24"/>
        </w:rPr>
        <w:t xml:space="preserve">(блок-схема) действий по предоставлению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19"/>
          <w:szCs w:val="19"/>
        </w:rPr>
        <w:t xml:space="preserve">«Предоставление комнат для свидании в условиях повышенной комфортности»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 предоставлении комнат для свиданий в условиях повышенной комфортности и его законных представителей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документов, организация и предоставление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комнат для свиданий в условиях повышенной комфортности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комнат для свиданий в условиях повышенной комфортности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rdoqglbxjtioavpje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dalil.kg/document/200344</w:t>
      </w:r>
    </w:hyperlink>
  </w:p>
  <w:p>
    <w:pPr>
      <w:spacing w:after="0" w:before="40"/>
      <w:jc w:val="center"/>
    </w:pPr>
    <w:hyperlink w:history="1" r:id="rId1an9cvaqiypanweivt9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rdoqglbxjtioavpjeqg" Type="http://schemas.openxmlformats.org/officeDocument/2006/relationships/hyperlink" Target="https://dalil.kg/document/200344" TargetMode="External"/><Relationship Id="rId1an9cvaqiypanweivt9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2026-09-28T04:58:20.187Z</dcterms:created>
  <dcterms:modified xsi:type="dcterms:W3CDTF">2026-09-28T04:58:20.187Z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