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ltyql97v3-w5zr4rgr5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 гражданской авиации при Кабинете Министров КР от 24 ноября 2022 года № 878/б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2021 года № 256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Авиационные правила Кыргызской Республики «АПКР 17. Авиационная безопасность»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  с  </w:t>
      </w:r>
      <w:hyperlink w:history="1" r:id="rIdx6c38hny4mjj-fxmk47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 а также в целях   обеспечения максимального единообразия со Стандартами и Рекомендуемой практикой Международной организации гражданской авиации (ИКАО),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9--5ce8ltugminb-ia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 Кыргызской Республики «АПКР 17. Авиационная безопасность»,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утвержденные приказом Министерства транспорта и коммуникаций Кыргызской Республики от </w:t>
      </w:r>
      <w:hyperlink w:history="1" r:id="rIdparon41-czlo3viuima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2016 года №1</w:t>
        </w:r>
      </w:hyperlink>
      <w:r>
        <w:rPr>
          <w:rFonts w:ascii="Arial" w:cs="Arial" w:eastAsia="Arial" w:hAnsi="Arial"/>
          <w:sz w:val="24"/>
          <w:szCs w:val="24"/>
        </w:rPr>
        <w:t xml:space="preserve"> изменения на официальном языке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министерстве: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принять к исполнению настоящий приказ;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в течение трех рабочих дней со дня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надзор по внесению организациями гражданской авиации, учебными центрами дополнений в программы авиационной безопасности, программы подготовки, контроля качества и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гражданской авиации министерства, направить копии настоящего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нормативных-правовых актов Кыргызской Республики, а также в Администрацию Президента Кыргызской Республики для информации, в течениии трех рабочих дней со дня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Организациям гражданской авиации, а также учебным центрам, проводящим подготовку персонала по вопросам авиационной безопасности обеспечить внесение необходимых дополнений в программы авиационной безопасности, программы подготовки и программы по контролю качества и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возложить на заместителя министра, курирующего авиационную отрасль.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Осоев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Авиационные правила Кыргызской Республики «АПКР 17. Авиационная безопасность», утвержденные приказом Министерства транспорта и коммуникаций Кыргызской Республики от 27 января 2016 года №1 следующие изменения:</w:t>
      </w:r>
    </w:p>
    <w:p>
      <w:pPr>
        <w:spacing w:after="120"/>
        <w:ind w:firstLine="760"/>
        <w:jc w:val="left"/>
      </w:pPr>
      <w:r>
        <w:rPr>
          <w:rFonts w:ascii="Arial" w:cs="Arial" w:eastAsia="Arial" w:hAnsi="Arial"/>
          <w:sz w:val="24"/>
          <w:szCs w:val="24"/>
        </w:rPr>
        <w:t xml:space="preserve">1)   </w:t>
      </w:r>
      <w:r>
        <w:rPr>
          <w:rFonts w:ascii="Arial" w:cs="Arial" w:eastAsia="Arial" w:hAnsi="Arial"/>
          <w:sz w:val="24"/>
          <w:szCs w:val="24"/>
        </w:rPr>
        <w:t xml:space="preserve">в пункте 1 нумерацию подпунктов от 1.1. до 1.85. заменить на нумерацию подпунктов от 1) до 85) соответственно;</w:t>
      </w:r>
    </w:p>
    <w:p>
      <w:pPr>
        <w:spacing w:after="120"/>
        <w:ind w:firstLine="760"/>
        <w:jc w:val="left"/>
      </w:pPr>
      <w:r>
        <w:rPr>
          <w:rFonts w:ascii="Arial" w:cs="Arial" w:eastAsia="Arial" w:hAnsi="Arial"/>
          <w:sz w:val="24"/>
          <w:szCs w:val="24"/>
        </w:rPr>
        <w:t xml:space="preserve">2)   </w:t>
      </w:r>
      <w:r>
        <w:rPr>
          <w:rFonts w:ascii="Arial" w:cs="Arial" w:eastAsia="Arial" w:hAnsi="Arial"/>
          <w:sz w:val="24"/>
          <w:szCs w:val="24"/>
        </w:rPr>
        <w:t xml:space="preserve">в подпункте 1) п. 1 определение «Авиационная безопасность - комплекс мер и людских и материальных ресурсов, предназначенных для защиты гражданской авиации от актов незаконного вмешательства» заменить на определение «Авиационная безопасность - защита гражданской авиации от актов незаконного вмешательства. Эта цель достигается путем реализации комплекса мер и привлечения людских и материальных ресурсов»;</w:t>
      </w:r>
    </w:p>
    <w:p>
      <w:pPr>
        <w:spacing w:after="120"/>
        <w:ind w:firstLine="760"/>
        <w:jc w:val="left"/>
      </w:pPr>
      <w:r>
        <w:rPr>
          <w:rFonts w:ascii="Arial" w:cs="Arial" w:eastAsia="Arial" w:hAnsi="Arial"/>
          <w:sz w:val="24"/>
          <w:szCs w:val="24"/>
        </w:rPr>
        <w:t xml:space="preserve">3)    </w:t>
      </w:r>
      <w:r>
        <w:rPr>
          <w:rFonts w:ascii="Arial" w:cs="Arial" w:eastAsia="Arial" w:hAnsi="Arial"/>
          <w:sz w:val="24"/>
          <w:szCs w:val="24"/>
        </w:rPr>
        <w:t xml:space="preserve">подпункт 18) п.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«1.18. Груз или почта с высокой степенью риска - груз или почта, которые считаются представляющими угрозу для гражданской авиации на основании особой оперативной информации, или которые имеют признаки отклонения от нормы или признаки вскрытия, вызывающие подозрения»;</w:t>
      </w:r>
    </w:p>
    <w:p>
      <w:pPr>
        <w:spacing w:after="120"/>
        <w:ind w:firstLine="760"/>
        <w:jc w:val="left"/>
      </w:pPr>
      <w:r>
        <w:rPr>
          <w:rFonts w:ascii="Arial" w:cs="Arial" w:eastAsia="Arial" w:hAnsi="Arial"/>
          <w:sz w:val="24"/>
          <w:szCs w:val="24"/>
        </w:rPr>
        <w:t xml:space="preserve">4)    </w:t>
      </w:r>
      <w:r>
        <w:rPr>
          <w:rFonts w:ascii="Arial" w:cs="Arial" w:eastAsia="Arial" w:hAnsi="Arial"/>
          <w:sz w:val="24"/>
          <w:szCs w:val="24"/>
        </w:rPr>
        <w:t xml:space="preserve">в подпункт 35) п. 1 после слов «доступ в которые контролируется.»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предложением:             «Данное определение также применимо в отношении таких организаций гражданской авиации, как эксплуатанты воздушных судов, топливозаправочные организации, грузовые терминалы, цеха бортового питания, поставщики услуг по наземному обслуживанию, поставщики аэронавигационного обслуживания.»;</w:t>
      </w:r>
    </w:p>
    <w:p>
      <w:pPr>
        <w:spacing w:after="120"/>
        <w:ind w:firstLine="760"/>
        <w:jc w:val="left"/>
      </w:pPr>
      <w:r>
        <w:rPr>
          <w:rFonts w:ascii="Arial" w:cs="Arial" w:eastAsia="Arial" w:hAnsi="Arial"/>
          <w:sz w:val="24"/>
          <w:szCs w:val="24"/>
        </w:rPr>
        <w:t xml:space="preserve">5)   </w:t>
      </w:r>
      <w:r>
        <w:rPr>
          <w:rFonts w:ascii="Arial" w:cs="Arial" w:eastAsia="Arial" w:hAnsi="Arial"/>
          <w:sz w:val="24"/>
          <w:szCs w:val="24"/>
        </w:rPr>
        <w:t xml:space="preserve">в подпункте 52) п. 1 слово из определения «Обыск (осмотр) воздушного судна в целях безопасности» слово «(осмотр)» исключить;</w:t>
      </w:r>
    </w:p>
    <w:p>
      <w:pPr>
        <w:spacing w:after="120"/>
        <w:ind w:firstLine="760"/>
        <w:jc w:val="left"/>
      </w:pPr>
      <w:r>
        <w:rPr>
          <w:rFonts w:ascii="Arial" w:cs="Arial" w:eastAsia="Arial" w:hAnsi="Arial"/>
          <w:sz w:val="24"/>
          <w:szCs w:val="24"/>
        </w:rPr>
        <w:t xml:space="preserve">6)     </w:t>
      </w:r>
      <w:r>
        <w:rPr>
          <w:rFonts w:ascii="Arial" w:cs="Arial" w:eastAsia="Arial" w:hAnsi="Arial"/>
          <w:sz w:val="24"/>
          <w:szCs w:val="24"/>
        </w:rPr>
        <w:t xml:space="preserve">в подпункт 53) п. 1 после слов «расположенные в контролируемой зоне.» дополнить предложением: «Данное определение также применимо в отношении таких организаций гражданской авиации, как эксплуатанты воздушных судов, топливозаправочные организации, грузовые терминалы, цеха бортового питания, поставщики услуг по наземному обслуживанию, поставщики аэронавигационного обслуживания.»;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7)     </w:t>
      </w:r>
      <w:r>
        <w:rPr>
          <w:rFonts w:ascii="Arial" w:cs="Arial" w:eastAsia="Arial" w:hAnsi="Arial"/>
          <w:sz w:val="24"/>
          <w:szCs w:val="24"/>
        </w:rPr>
        <w:t xml:space="preserve">подпункт 58) п. 1 изложить в следующей редакции: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«58) Проверка анкетных данных - проверка личности и послужного списка лица, включая случаи привлечения к уголовной ответственности и любую другую связанную с безопасностью информацию, важную для оценки пригодности лица, в соответствии с законодательством Кыргызской Республики.»;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>8)          </w:t>
      </w:r>
      <w:r>
        <w:rPr>
          <w:rFonts w:ascii="Arial" w:cs="Arial" w:eastAsia="Arial" w:hAnsi="Arial"/>
          <w:sz w:val="24"/>
          <w:szCs w:val="24"/>
        </w:rPr>
        <w:t xml:space="preserve">в Главах 2, 3, 4, 5, 6, 7, 8, 9 привести нумерацию пунктов и подпунктов в соответствие с требованиями законодательства Кыргызской Республики в сфере разработки нормативных правовых актов, а также добавить пункты следующего содержания;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параграфом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«§ 2. Цели»;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пунктом 2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Первоочередной целью государственных органов и организаций гражданской авиации Кыргызской Республики является обеспечение безопасности пассажиров, экипажа, наземного персонала и населения в целом от актов незаконного вмешательства.»;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2-й Главы 2 «Безопасность и упрощение формальностей» обозначить параграфом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2.1. заменить на цифру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4-й Главы 2 «Международное сотрудничество» обозначить параграфом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2.2. заменить на цифру 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2.3. заменить на цифру 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2.4. заменить на цифру 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2.5. заменить на цифру 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2.6. заменить на цифру 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2.7. заменить на цифру 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2.8. заменить на цифру 10;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2.9. заменить на цифру 11;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п. 12, 13  и изложить в следующей редакции: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Кыргызская Республика обеспечивает в пределах практических возможностей удовлетворение просьб других государств, касающихся принятия дополнительных мер авиационной безопасности в отношении конкретного(ых) рейса(ов) эксплуатантов таких других государств.»;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обеспечения максимального единообразия со стандартами и рекомендуемой практикой, содержащимися в Приложении 17 к Конвенции о международной гражданской авиации с внесенными поправками, настоящие Правила регулярно пересматривается. В случае, когда невозможно обеспечить единообразие настоящих Правил со стандартами и рекомендуемой практикой, систематизированными в Приложении 17 к Конвенции о международной гражданской авиации, орган гражданской авиации уведомляет Международную организацию гражданской авиации о таких различиях.»;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3.1. заменить на параграф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3.1.1. заменить на цифру 14;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3.1.2. заменить на цифру 15;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3.1.3. заменить на цифру 16;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3.2. заменить на параграф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3.2.1. заменить на цифру 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3.2.2. заменить на цифру 18, а также буквенные обозначения подпунктов от а) до п) заменить на цифровое обозначение от 1) до 16)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3.2.3. заменить на цифру 19;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3.2.4. заменить на цифру 20;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п. 21 и изложить в следующей редакции: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>«21. Орган гражданской авиации обеспечивает разработку и внедрение программ подготовки кадров и системы их сертификации, которая гарантирует наличие у инструкторов, инспекторов, руководящего состава организаций гражданской авиации по авиационной безопасности, а также персонала, осуществляющего процедуры авиационной безопасности, квалификацию в соответствующих профильных областях согласно настоящим Правилам, а также программе подготовки персонала по вопросам авиационной безопасности, утверждаемой органом гражданской авиации.»;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цифру 3.3. заменить на параграф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3.3.1 заменить на цифру 22;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3.3.2 заменить на цифру 23, а также буквенные обозначения подпунктов от а) до н) заменить на цифровое обозначение от 1) до 13)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3.3.3. заменить на цифру 24;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3.3.4. заменить на цифру 25;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3.3.5. заменить на цифру 26;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3.3.6. заменить на цифру 27, а также буквенные обозначения подпунктов от а) до д) заменить на цифровое обозначение от 1) до 5)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3.3.7. заменить на цифру 28;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3.3.8. заменить на цифру 29, а также буквенные обозначения подпунктов а), б) заменить на цифровое обозначение 1) и 2)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3.9.1. заменить на цифру 30, а также буквенные обозначения подпунктов от а) до к) заменить на цифровое обозначение от 1) до 10)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3.4. заменить на параграф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3.4.1. заменить на цифру 31;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цифру 3.4.2. заменить на цифру 32, а также буквенные обозначения подпунктов от а) до п) заменить на цифровое обозначение от 1) до  15)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3.4.3. заменить на цифру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3.4.4. заменить на цифру 34;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цифру 3.4.5. заменить на цифру 35, а также буквенные обозначения подпунктов от а) до м) заменить на цифровое обозначение от 1) до 12)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цифру 3.4.6. заменить на цифру 36;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3.4.7. заменить на цифру 37;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3.4.4. (по технической ошибке указан этот пункт) заменить на цифру 38;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3.4.5. (по технической ошибке указан этот пункт) заменить на цифру 39;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3.5. заменить на параграф 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3.5.1. заменить на цифру 40;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3.5.2. заменить на цифру 41;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3.5.3. заменить на цифру 42, а также буквенные обозначения подпунктов от а) до д) заменить на цифровое обозначение от 1) до 5)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3.5.4. заменить на цифру 43;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3.5.5. заменить на цифру 44;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3.6. заменить на параграф 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3.6.1. заменить на цифру 45;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3.6.2. заменить на цифру 46;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3.6.3. заменить на цифру 47, а также буквенные обозначения подпунктов от а) до л) заменить на цифровое обозначение от 1) до 11)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3.6.4. заменить цифрой 48;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3.6.5. заменить цифрой 49;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3.6. заменить цифрой 50, а также буквенные обозначения подпунктов от а) до ж) заменить на цифровое обозначение от 1) до 7)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3.7. заменить на параграф 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3.7.1. заменить цифрой 51;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3.7.2. заменить цифрой 52;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3.8. заменить на параграф 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3.8.1. заменить на цифру 53;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пунктом 54 следующего содержания: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«54. В соответствии с оценкой риска, проводимой органами национальной безопасности обеспечивается введение надлежащих мер безопасности на земле или эксплуатационных процедур, снижающих вероятность нападений на воздушные суда с использованием переносных зенитно-ракетных комплексов (ПЗРК) и другого оружия, представляющего аналогичную угрозу воздушным судам в аэропорту или в непосредственной близости от него.»;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3.9. заменить на параграф 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3.9.1. заменить на цифру 55;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3.9.2. заменить на цифру 56;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3.9.3. заменить на цифру 57;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3.9.4. заменить на цифру 58;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3.9.5. заменить на цифру 59;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3.9.6. заменить на цифру 60, а также буквенные обозначения подпунктов от а) до д) заменить на цифровое обозначение от 1) до 5)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- цифру 3.9.7. заменить на цифру 61, а также буквенные обозначения подпунктов от а) до е) заменить на цифровое обозначение от 1) до 6)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- цифру 4.1. заменить на параграф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4.1.1. заменить на цифру 62, а также буквенные обозначения подпунктов от а) до л) заменить на цифровое обозначение от 1) до 10)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4.1.2. заменить на параграф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буквы а), б), в) (абзацы 11, 12, 13 Главы 4) заменить на цифры 63, 64 и 65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4.2. заменить на параграф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4.2.1. заменить на цифру 66;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4.2.2. заменить на цифру 67;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4.2.3. заменить на цифру 68;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пунктом 69 следующего содержания: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«69. Обеспечивается создание и внедрение систем опознавания лиц и транспортных средств для предотвращения несанкционированного доступа в контролируемые зоны и охраняемые зоны ограниченного доступа. Доступ предоставляется только лицам, имеющим служебную необходимость или другие основания для прохода в такие зоны. Удостоверяющие личность и разрешительные документы подлежат проверке в пропускных пунктах для получения допуска в контролируемые зоны и охраняемые зоны ограниченного доступа.»;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4.2.4. заменить на цифру 70, а также буквенные обозначения подпунктов от а) до г) заменить на цифровое обозначение от 1) до 4)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4.2.5. заменить на цифру 71;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4.2.6. заменить на цифру 72;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4.2.7. заменить на цифру 73;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4.2.8. заменить на цифру 74;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пунктом  75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«75. Эксплуатант воздушного судна обеспечивает наблюдение за передвижением лиц и транспортных средств к воздушному судну и от него в охраняемых зонах ограниченного доступа, с тем, чтобы предотвратить несанкционированный доступ к воздушному судну.»;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 заменить на параграф 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4.3.1. заменить на цифру 76;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4.3.2. заменить на цифру 77;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4.3.3. заменить на цифру 78;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4.3.4. заменить на цифру 79;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4.3.5. заменить на цифру 80;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4.3.6. заменить на цифру 81;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4.3.7. заменить на цифру 82;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4.3.8. заменить на цифру 83;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4.3.9. заменить на цифру 84;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4.3.10. заменить на цифру 85, а также буквенные обозначения подпунктов а), б) заменить на цифровое обозначение 1) и 2)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4.3.11. заменить на цифру 86, а также буквенные обозначения подпунктов а), б) заменить на цифровое обозначение 1) и 2)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4.3.12. заменить на цифру 87;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4.3.13. заменить на цифру 88;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4.3.14. заменить на цифру 89;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4.3.15. заменить на цифру 90;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4.3.16. заменить на цифру 91;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4.3.17. заменить на цифру 92;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4.3.18. заменить на цифру 93;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пунктом  94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«94. Руководители аэропортов обеспечивают применение методов досмотра, которые способны обнаружить присутствие взрывчатых веществ и взрывных устройств, проносимых персоналом, пассажирами, членами экипажей на себе или в переносимых ими предметах перед входом в контролируемые зоны, охраняемые зоны ограниченного доступа. В тех случаях, когда такие методы не применяются на постоянной основе, они используются по принципу непредсказуемости.»;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 заменить на параграф 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4.4.1. заменить на цифру 95;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4.4.2. заменить на цифру 96;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4.4.3. заменить на цифру 97;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4.4.4. заменить на цифру 98;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4.4.5. заменить на цифру 99;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4.4.6. заменить на цифру 100, а также буквенные обозначения подпунктов а), б) заменить на цифровое обозначение 1) и 2)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4.4.7. заменить на цифру 101;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4.4.8. заменить на цифру 102;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4.4.9. заменить на цифру 103;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4.4.10. заменить на цифру 104;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4.4.11. заменить на цифру 105;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4.5. заменить на параграф 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4.5.1. заменить на цифру 106;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4.5.2. заменить на цифру 107;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4.5.3. заменить на цифру 108;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4.5.4. заменить на цифру 109, а также буквенные обозначения подпунктов а), б),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- цифру 4.5.5. заменить на цифру 110, а также буквенные обозначения подпунктов от а), до г) заменить на цифровое обозначение от 1) до 4)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 заменить на параграф 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4.6.1. заменить на цифру 111;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4.6.2. заменить на цифру 112;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4.6.3. заменить на цифру 113, а также буквенные обозначения подпунктов а), б),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4.6.4. заменить на цифру 114;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4.6.5. заменить на цифру 115;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4.6.6. заменить на цифру 116, а также буквенные обозначения подпунктов от а), до г) заменить на цифровое обозначение от 1) до 4)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4.6.7. заменить на цифру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4.6.8. заменить на цифру 118, а также буквенные обозначения подпунктов а), б),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4.6.9. заменить на цифру 119;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4.6.10. заменить на цифру 120;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4.6.11. заменить на цифру 121;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4.6.12. заменить на цифру 122;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4.6.13. заменить на цифру 123;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4.6.14. заменить на цифру 124, а также буквенные обозначения подпунктов а), б),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4.6.15. заменить на цифру 125;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4.6.16. заменить на цифру 126;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4.6.17. заменить на цифру 127;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4.6.18. заменить на цифру 128;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4.7. заменить на параграф 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4.7.1. заменить на цифру 129;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4.7.2. заменить на цифру 130;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4.7.3. заменить на цифру 131;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4.8 заменить на параграф 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4.8.1. заменить на цифру 132;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4.8.2. заменить на цифру 133;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4.8.3. заменить на цифру 134;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4.8.4. заменить на цифру 135;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4.8.5. заменить на цифру 136;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4.8.6. заменить на цифру 137;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4.8.7. заменить на цифру 138;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 заменить на параграф 10;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4.9.1. заменить на цифру 139;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4.9.2. заменить на цифру 140;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4.9.3. заменить на цифру 141;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4.9.4. заменить на цифру 142;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4.9.5. заменить на цифру 143;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4.9.6. заменить на цифру 144;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4.9.7. заменить на цифру 145;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4.9.8. заменить на цифру 146;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4.9.9. заменить на цифру 147;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4.9.10. заменить на цифру 148;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4.9.11. заменить на цифру 149;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4.9.12. заменить на цифру 150;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4.9.13. заменить на цифру 151;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4.9.14. заменить на цифру 152, а также точки после подпунктов заменить на закрывающиеся скобки;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4.9.15. заменить на цифру 153;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4.9.16. заменить на цифру 154;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  4.10. заменить на параграф 11;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4.10.1. заменить на цифру 155;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4.10.2. заменить на цифру 156;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4.10.3. заменить на цифру 157;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  4.11. заменить на параграф 12;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4.11.1. заменить на цифру 158;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4.11.2. заменить на цифру 159;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4.11.3. заменить на цифру 160;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4.11.4. заменить на цифру 161;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4.11.5. заменить на цифру 162;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4.11.6. заменить на цифру 163;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4.11.7. заменить на цифру 164;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4.11.8. заменить на цифру 165;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4.11.9. заменить на цифру 166;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4.11.10. заменить на цифру 167;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4.11.11. заменить на цифру 168;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4.11.12. заменить на цифру 169;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4.11.13. заменить на цифру 170;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4.11.14. заменить на цифру 171;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4.11.15. заменить на цифру 172;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4.11.16. заменить на цифру 173;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4.11.15. заменить на цифру 174;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4.12. заменить на параграф 13;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4.12.1. заменить на цифру 175;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4.12.2. заменить на цифру 176;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4.12.3. заменить на цифру 177;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4.12.4. заменить на цифру 178;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4.12.5. заменить на цифру 179, а также буквенные обозначения подпунктов а), б),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4.12.6. заменить на цифру 180;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4.12.7. заменить на цифру 181;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4.12.8. заменить на цифру 182, а также буквенные обозначения подпунктов а), б),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4.12.9. заменить на цифру 183;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4.13. заменить на параграф 14;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4.13.1. заменить на цифру 184, а также буквенные обозначения подпунктов от а) до и) заменить на цифровое обозначение от 1) до 9)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4.13.2. заменить на цифру 185;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параграфом 15 и пунктами 186, 187, 188 следующего содержания: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«§ 15. Меры, касающиеся неконтролируемой зоны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186. Руководители аэропортов совместно с органами внутренних дел  обеспечивают идентификацию неконтролируемых зон.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187. Органы внутренних дел совместно с руководителями аэропортов обеспечивают принятие для неконтролируемых зон мер безопасности, направленных на снижение риска и предотвращение возможных актов незаконного вмешательства, в соответствии с оценками угрозы и риска, проводимыми органами национальной безопасности и органом гражданской авиации.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188. Органы внутренних дел, органы национальной безопасности, орган гражданской авиации,  руководители аэропортов обеспечивают в соответствии с требованиями п. 5, 29, 31, 34, 39 настоящих Правил координацию действий по применению мер безопасности в неконтролируемых зонах между соответствующими государственными органами и организациями, и определяют соответствующие обязанности по обеспечению безопасности в неконтролируемых зонах в нормативных правовых актах и иных документах Кыргызской Республики, включая настоящие Правила, программу авиационной безопасности аэропорта.»;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5.1. заменить на параграф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5.1.1. заменить на цифру 189;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5.1.2. заменить на цифру 190, а также буквенные обозначения подпунктов от а) до г) заменить на цифровое обозначение от 1) до 5)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5.1.3. заменить на цифру 5 с закрывающейся скобкой и добавить в п. 190;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5.1.4. заменить на цифру 191;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5.1.5. заменить на цифру 192;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5.1.6. заменить на цифру 193;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5.1.7. заменить на цифру 194, а также буквенные обозначения подпунктов от а) до г) заменить на цифровое обозначение от 1) до 5)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5.1.8. заменить на цифру 195, а также буквенные обозначения подпунктов а), б) и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5.2. заменить на параграф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5.2.1. заменить на цифру 196;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5.2.2. заменить на цифру 197, а также буквенные обозначения подпунктов а), б) и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5.2.3. заменить на цифру 198, а также буквенные обозначения подпунктов от а) до е) заменить на цифровое обозначение от 1) до 6)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цифру 5.3. заменить на параграф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5.3.1. заменить на цифру 199, а также буквенные обозначения подпунктов от а) до г) заменить на цифровое обозначение от 1) до 4)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5.3.2. заменить на цифру 200, а также буквенные обозначения подпунктов от а) до д) заменить на цифровое обозначение от 1) до 5)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словами «Живые животные» поставить знак параграфа и цифру 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5.3.3. заменить на цифру 201;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5.3.4. заменить на цифру 202;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5.3.5. заменить на цифру 203;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словами «Несопровождаемый багаж, перевозимый как авиагруз» поставить знак параграфа и цифру 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5.3.6. заменить на цифру 204;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словами «Опасные грузы» поставить знак параграфа и цифру 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5.3.7. заменить на цифру 205;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5.3.8. заменить на цифру 206, а также буквенные обозначения подпунктов а), б) заменить на цифровое обозначение 1) и 2)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5.3.9. заменить на цифру 207;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словом «Почта» поставить знак параграфа и цифру 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5.3.10. заменить на цифру 208;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5.3.11. заменить на цифру 209;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дополнить пунктом 210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«210. Организация гражданской авиации, осуществляющая меры авиационной безопасности при обработке грузов или почты для их воздушной перевозки обеспечивает проведение досмотра груза и почты с использованием соответствующего метода или методов, учитывающих характер грузовой отправки.»;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5.4. заменить на параграф 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5.4.1. заменить на цифру 211;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5.4.2. заменить на цифру 212, а также буквенные обозначения подпунктов от а) до л) заменить на цифровое обозначение от 1) до 11)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5.4.3. заменить на цифру 213;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5.4.4. заменить на цифру 214;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5.4.5. заменить на цифру 215;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5.4.6. заменить на цифру 216;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5.4.7. заменить на цифру 217;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 заменить на параграф 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5.5.1. заменить на цифру 218;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5.5.2. заменить на цифру 219;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5.5.3. заменить на цифру 220;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5.5.4. заменить на цифру 221;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5.5.5. заменить на цифру 222;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5.5.6. заменить на цифру 223;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5.5.7. заменить на цифру 224;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5.5.8. заменить на цифру 225;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5.5.9. заменить на цифру 226;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5.5.10. заменить на цифру 227, а также буквенные обозначения подпунктов от а) до м) заменить на цифровое обозначение от 1) до 12)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дополнить пунктом 228 следующего содержания: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«217. Организации гражданской авиации обеспечивают надлежащий контроль в целях безопасности в отношении товаров и различных запасов, в том числе эксплуатанта воздушного судна, доставляемых в охраняемые зоны ограниченного доступа, который включает процесс обеспечения безопасности цепи поставок или проведение досмотра.»;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добавить новой Главой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6. Запрещенные и ограниченные к проносу в охраняемые зоны ограниченного доступа и к перевозке на борту воздушного судна предметы»;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5.6. заменить на параграф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5.6.1. заменить на цифру 229, а также буквенные обозначения подпунктов от а) до з) заменить на цифровое обозначение от 1) до 8)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5.7. заменить на параграф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5.7.1. заменить на цифру 230;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5.7.2. заменить на цифру 231, а также буквенные обозначения подпунктов от а) до з) заменить на цифровое обозначение от 1) до 8)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5.7.3. заменить на цифру 232, а также буквенные обозначения подпунктов от а) до д) заменить на цифровое обозначение от 1) до 5)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6, обозначающую Главу 6 заменить на цифру 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6.1. заменить на цифру 233;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6.2. заменить на цифру 234;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6.3. заменить на цифру 235;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6.4. заменить на цифру 236;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6.5. заменить на цифру 237;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6.6. заменить на цифру 238;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6.7. заменить на цифру 239;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6.8. заменить на цифру 240;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6.9. заменить на цифру 241, а также буквенные обозначения подпунктов от а) до ж) заменить на цифровое обозначение от 1) до 7)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6.10. заменить на цифру 242;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7, обозначающую главу 7 заменить на цифру 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7.1. заменить на цифру 243, а также после цифр от 1 до 4 точки заменить на закрывающиеся скобки, а буквенные обозначения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7.2. заменить на цифру 244;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7.3. заменить на цифру 245;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7.4. заменить на цифру 246;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 заменить на параграф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7.5.1. заменить на цифру 247;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7.5.2. заменить на цифру 248;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7.5.3. заменить на цифру 249;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7.5.4. заменить на цифру 250;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7.5.5. заменить на цифру 251;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7.5.6. заменить на цифру 252;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7.5.7. заменить на цифру 253;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7.5.8. заменить на цифру 254;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7.5.9. заменить на цифру 255;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7.5.10. заменить на цифру 256;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7.5.11. заменить на цифру 257, а также буквенные обозначения подпунктов а), б) и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7.5.12. заменить на цифру 258;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7.5.12. заменить на цифру 259;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7.6. заменить на параграф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260, 261 и 262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«260. Организации гражданской авиации обеспечивают, чтобы лица, занимающиеся осуществлением мер контроля в целях безопасности/досмотром, обладали всеми профессиональными навыками, необходимыми для выполнения таких обязанностей, и проходили надлежащий отбор и подготовку в соответствии с требованиями настоящих Правил и программы подготовки персонала, утверждаемого органом гражданской авиации, и чтобы соответствующая учетная документация постоянно обновлялась. Устанавливаются соответствующие требования работоспособности, и организуется проведение первоначальных и периодических оценок в целях поддержания таких стандартов.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261. Организации гражданской авиации обеспечивают прохождение персоналом, занимающимся различными аспектами настоящих Правил, а также лицам, которым требуется иметь допуск без сопровождения в контролируемую зону и/или к конфиденциальной информации, начальной и периодической подготовки в целях повышения осведомленности о мерах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262. Государственные органы, организации гражданской авиации обеспечивают, чтобы: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лиц, осуществляющих контроль в целях безопасности, лиц, которым предоставляется допуск без сопровождения в охраняемые зоны ограниченного доступа, и лиц, имеющих доступ к конфиденциальной информации по авиационной безопасности, проводились проверки анкетных данных перед их вступлением в соответствующие должности или предоставлением им доступа в такие зоны или к такой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таких лиц проводились периодические проверки анкетных данных с интервалами, определенными в программе подготовки персонала, утверждаемого органом гражданской авиации;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признанные неподходящими по итогам любой проверки анкетных данных, немедленно лишались возможности осуществлять контроль в целях безопасности, допуска без сопровождения в охраняемые зоны ограниченного доступа и доступа к конфиденциальной информации по авиационной безопасности.»;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7.6.1. заменить на цифру 263, а также буквенные обозначения подпунктов от а) до е) заменить на цифровое обозначение от 1) до 6)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цифру, обозначающую Главу 8 заменить на цифру 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8.1. заменить на цифру 264;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8.2. заменить на цифру 265;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8.3. заменить на цифру 266;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8.4. заменить на цифру 267;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8.4.1. заменить на цифру 268, а также буквенные обозначения подпунктов а), б) и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-цифру 8.4.2. заменить на цифру 269, буквенные обозначения подпунктов от а) до г) заменить на цифры от 1) до 4);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8.5. заменить на параграф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8.5.1. заменить на цифру 270;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8.5.2. заменить на цифру 271, а также буквенные обозначения подпунктов от а) до г) заменить на цифровое обозначение от 1) до 4)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8.5.3. заменить на цифру 272;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8.6. заменить на параграф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8.6.1. заменить на цифру 273;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8.7. заменить на цифру 274;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8.7.1. заменить на цифру 275;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8.7.2. заменить на цифру 276;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8.7.3. заменить на цифру 277, а также буквенные обозначения подпунктов а), б) и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8.7.4. заменить на цифру 278;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279, 280, 281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«279. Орган гражданской авиации обеспечивает регулярный контроль за принимаемыми мерами авиационной безопасности на предмет их соответствия требованиям настоящих Правил, программы авиационной безопасности организации гражданской авиации, иных документов Кыргызской Республики в сфере авиационной безопасности. В программе контроля качества определяются приоритеты и периодичность мер контроля, проводимой органом гражданской авиации на основе оценки риска.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280. Орган гражданской авиации обеспечивает управление, установление приоритетов и организацию мероприятий по контролю качества в сфере авиационной безопасности гражданской авиации независимо от организаций и лиц, отвечающих за осуществление мер в рамках настоящих Правил. При этом орган и организации гражданской авиации, также: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обеспечивают, чтобы персонал, проводящий проверки, испытания и инспекционные проверки состояния безопасности, проходили надлежащую подготовку для выполнения этих задач в соответствии с настоящими Правилами;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обеспечивают, чтобы персонал, проводящий проверки, испытания и инспекционные проверки состояния безопасности, наделялся необходимыми полномочиями на получение информации для выполнения этих задач и на обеспечение принятия корректирующих действий;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дополняют программу контроля качества в сфере авиационной безопасности гражданской авиации путем создания системы конфиденциальных отчетов для анализа информации о безопасности, получаемой от таких источников, как пассажиры, экипаж и наземный персонал;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вводят процесс регистрации и анализа результатов программы контроля качества в сфере авиационной безопасности гражданской авиации в целях содействия эффективному развитию и осуществлению требований нормативных правовых актов и иных документов Кыргызской Республики в сфере авиационной безопасности, таких как настоящие Правила и программа авиационной безопасности организации, включая выявление причин и тенденций несоблюдения и контроль за введением и реализацией корректирующих мер.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281. </w:t>
      </w:r>
      <w:r>
        <w:rPr>
          <w:rFonts w:ascii="Arial" w:cs="Arial" w:eastAsia="Arial" w:hAnsi="Arial"/>
          <w:sz w:val="24"/>
          <w:szCs w:val="24"/>
        </w:rPr>
        <w:t xml:space="preserve">Руководители организаций гражданской авиации, ответственные за выполнение соответствующих элементов настоящих Правил обеспечивают периодическую проверку осуществления мер авиационной безопасности, возложенных на внешних подрядчиков, сторонние органы или организации, предоставляющих обслуживание, в соответствии с программой авиационной безопасности данной организации.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9, обозначающую Главу 9 заменить на цифру 10;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9.1. заменить на параграф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9.1.1. заменить на цифру 282;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9.1.2. заменить на цифру 283;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9.1.3. заменить на цифру 284;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9.1.4. заменить на цифру 285;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9.1.5. заменить на цифру 286;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9.2. заменить на параграф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9.2.1. заменить на цифру 287;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9.2.2. заменить на цифру 288;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9.2.3. заменить на цифру 289;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9.2.4. заменить на цифру 290;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9.2.3. заменить на цифру 291;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9.3. заменить на параграф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9.3.1. заменить на цифру 292;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9.3.2. заменить на цифру 293;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9.3.3. заменить на цифру 294;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9.4. заменить на параграф 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9.4.1. заменить на цифру 295;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9.4.2. заменить на цифру 296;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9.4.3. заменить на цифру 297;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9.4.4. заменить на цифру 298;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9.5. заменить на параграф 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9.5.1. заменить на цифру 299;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9.5.2. заменить на цифру 300;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9.5.3. заменить на цифру 301;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9.6. заменить на параграф 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9.6.1. заменить на цифру 302, а также буквенные обозначения подпунктов от а) до г) заменить на цифровое обозначение от 1) до 4)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9.6.2. заменить на цифру 303;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9.6.3. заменить на цифру 304;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9.6.4. заменить на цифру 305, а также буквенные обозначения подпунктов а), б) и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подпункт 2) п. 18: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  </w:t>
      </w:r>
      <w:r>
        <w:rPr>
          <w:rFonts w:ascii="Arial" w:cs="Arial" w:eastAsia="Arial" w:hAnsi="Arial"/>
          <w:sz w:val="24"/>
          <w:szCs w:val="24"/>
        </w:rPr>
        <w:t xml:space="preserve">слово «государственной» заменить словом «национальной»;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    </w:t>
      </w:r>
      <w:r>
        <w:rPr>
          <w:rFonts w:ascii="Arial" w:cs="Arial" w:eastAsia="Arial" w:hAnsi="Arial"/>
          <w:sz w:val="24"/>
          <w:szCs w:val="24"/>
        </w:rPr>
        <w:t xml:space="preserve">после слов «органами национальной безопасности Кыргызской Республики» добавить слова «организаций гражданской авиации»;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    </w:t>
      </w:r>
      <w:r>
        <w:rPr>
          <w:rFonts w:ascii="Arial" w:cs="Arial" w:eastAsia="Arial" w:hAnsi="Arial"/>
          <w:sz w:val="24"/>
          <w:szCs w:val="24"/>
        </w:rPr>
        <w:t xml:space="preserve">после слов «осуществление постоянной оценки» добавить слова «уязвимых мест»;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  </w:t>
      </w:r>
      <w:r>
        <w:rPr>
          <w:rFonts w:ascii="Arial" w:cs="Arial" w:eastAsia="Arial" w:hAnsi="Arial"/>
          <w:sz w:val="24"/>
          <w:szCs w:val="24"/>
        </w:rPr>
        <w:t xml:space="preserve">после слов «степени угрозы и» добавить слово «риска»;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 </w:t>
      </w:r>
      <w:r>
        <w:rPr>
          <w:rFonts w:ascii="Arial" w:cs="Arial" w:eastAsia="Arial" w:hAnsi="Arial"/>
          <w:sz w:val="24"/>
          <w:szCs w:val="24"/>
        </w:rPr>
        <w:t xml:space="preserve">слова «предложений по внесению любых необходимых поправок и» исключить;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 </w:t>
      </w:r>
      <w:r>
        <w:rPr>
          <w:rFonts w:ascii="Arial" w:cs="Arial" w:eastAsia="Arial" w:hAnsi="Arial"/>
          <w:sz w:val="24"/>
          <w:szCs w:val="24"/>
        </w:rPr>
        <w:t xml:space="preserve">слова «программу авиационной безопасности гражданской авиации» заменить на слова «иные нормативные документы»;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  </w:t>
      </w:r>
      <w:r>
        <w:rPr>
          <w:rFonts w:ascii="Arial" w:cs="Arial" w:eastAsia="Arial" w:hAnsi="Arial"/>
          <w:sz w:val="24"/>
          <w:szCs w:val="24"/>
        </w:rPr>
        <w:t xml:space="preserve">слова в Примечании «степени угрозы»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подпункт 2) п. 23: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«назначение», слова «по согласованию с органом гражданской авиации» удалить;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«соответствующего установленным» добавить слова «органом гражданской авиации»;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подпункт 7) п. 23 после слов «осуществление постоянной оценки» добавить слова «уязвимых мест», а также после слов «степени угрозы» добавить слова «и риска»;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п. 30 после слов «с учетом Руководства по авиационной безопасности </w:t>
      </w:r>
      <w:r>
        <w:rPr>
          <w:rFonts w:ascii="Arial" w:cs="Arial" w:eastAsia="Arial" w:hAnsi="Arial"/>
          <w:sz w:val="24"/>
          <w:szCs w:val="24"/>
        </w:rPr>
        <w:t xml:space="preserve">DOC</w:t>
      </w:r>
      <w:r>
        <w:rPr>
          <w:rFonts w:ascii="Arial" w:cs="Arial" w:eastAsia="Arial" w:hAnsi="Arial"/>
          <w:sz w:val="24"/>
          <w:szCs w:val="24"/>
        </w:rPr>
        <w:t xml:space="preserve">8973 ИКАО» добавить слова «и в соответствии с инструкцией, утверждаемой органом гражданской авиации»;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п. 35 после слов «Программа авиационной безопасности эксплуатанта» добавить слова «разрабатывается в соответствии с инструкцией, утверждаемой органом гражданской авиации»;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п. 38 после слов «органом гражданской авиации.» дополнить предложением «Согласование кандидатуры штатного руководителя проводится в соответствии с требованиями нормативных правовых документов в сфере гражданской авиации.»;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п. 39 после слов «осуществляет оценку» добавить «уязвимых мест», после слов «степени угрозы» добавить «и риска», после слов «авиационной безопасности» добавить слова «в аэропортах, в которых осуществляет полеты»;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п. 45 после слова «осуществления», слова «мероприятий по обеспечению безопасности, в каждом аэропорта обслуживающим международную гражданскую авиацию» заменить на слова «мер контроля в целях безопасности и правил авиационной безопасности в соответствии с программой безопасности аэропорта, в каждом аэропорту обслуживающим гражданскую авиацию»;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параграфе 9 после слов «Зарегистрированные агенты» добавить слова «известные грузоотправители»;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п. 55: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«Процесс утверждения зарегистрированных агентов» добавить слова «известных грузоотправителей»;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   </w:t>
      </w:r>
      <w:r>
        <w:rPr>
          <w:rFonts w:ascii="Arial" w:cs="Arial" w:eastAsia="Arial" w:hAnsi="Arial"/>
          <w:sz w:val="24"/>
          <w:szCs w:val="24"/>
        </w:rPr>
        <w:t xml:space="preserve">заменить слова «Руководством по авиационной безопасности </w:t>
      </w:r>
      <w:r>
        <w:rPr>
          <w:rFonts w:ascii="Arial" w:cs="Arial" w:eastAsia="Arial" w:hAnsi="Arial"/>
          <w:sz w:val="24"/>
          <w:szCs w:val="24"/>
        </w:rPr>
        <w:t xml:space="preserve">DOC </w:t>
      </w:r>
      <w:r>
        <w:rPr>
          <w:rFonts w:ascii="Arial" w:cs="Arial" w:eastAsia="Arial" w:hAnsi="Arial"/>
          <w:sz w:val="24"/>
          <w:szCs w:val="24"/>
        </w:rPr>
        <w:t xml:space="preserve">8973 ИКАО» на слова «с настоящими Правилами и инструкцией, разрабатываемой органом гражданской авиации»;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п. 45 после слов «зарегистрированного агента» добавить слова «известного грузоотправителя», а также после слов «зарегистрированных агентов» добавить «известных грузоотправителей»;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п. 56 после слов «зарегистрированного агента» добавить слова «известного грузоотправителя»;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п. 57 после слов «зарегистрированного агента» добавить слова «известного грузоотправителя»;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п. 59 после слов «зарегистрированный агент» добавить слова «известный грузоотправитель»;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п. 59 после слов «зарегистрированного агента» добавить слова «известного грузоотправителя», а также в подпункте а) слова «ИКАО 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п. 60 после слов «Зарегистрированные агенты» добавить слова «известные грузоотправители»;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п. 61 добавить подпункт л) и изложить в следующей редакции: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«л) обеспечение применения принципов выборочности и непредсказуемости при осуществлении мер авиационной безопасности.»;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п. 63: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«23.12.1996» заменить на «23 декабря 1996»;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«Правительством КР от 23 декабря 1996 года № 619/35» добавить слова «Положением «О порядке работы с документами, содержащими информацию для служебного пользования», утвержденным постановлением Правительства Кыргызской Республики от 07 мая 2013 года №255» (абзац 1 п. 63);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п. 126 после слов «на посадку, запрещается.» добавить следующее: «Эксплуатанты воздушных судов не перевозят багаж лиц, не явившихся на борт воздушного судна, если этот багаж не был идентифицирован как несопровождаемый и не был подвергнут соответствующему досмотру. Такой багаж и ручная кладь снимаются с воздушного судна, досматриваются и хранятся до востребования в камерах/местах хранения невостребованного багажа эксплуатанта воздушного судна»;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п. 140 после слов «при исполнении ими своих обязанностей» добавить слова «а также сотрудникам органов национальной безопасности, осуществляющим охрану Президента Кыргызской Республики, Спикера (Т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рага) Жогорку Кенеша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Председателя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Председателя Верховного суда Кыргызской Республики на данном конкретном рейсе»;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п. 217 после слов «могут включать досмотр.» включить предложение следующего содержания «Подробные требования к декларации о безопасности грузовых отправок, а также меры авиационной безопасности к грузу, почте излагаются в инструкции, разрабатываемой органом гражданской авиации.»;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п. 242 после слов «в соответствии» дополнить словами «с требованиями, разрабатываемыми органом гражданской авиации и» и далее по тексту;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п. 252 слова «не менее трех месяцев» заменить на слова «не менее 40 часов»;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п. 259: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  </w:t>
      </w:r>
      <w:r>
        <w:rPr>
          <w:rFonts w:ascii="Arial" w:cs="Arial" w:eastAsia="Arial" w:hAnsi="Arial"/>
          <w:sz w:val="24"/>
          <w:szCs w:val="24"/>
        </w:rPr>
        <w:t xml:space="preserve">после слова «Порядок» добавить слово «отбора»;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  </w:t>
      </w:r>
      <w:r>
        <w:rPr>
          <w:rFonts w:ascii="Arial" w:cs="Arial" w:eastAsia="Arial" w:hAnsi="Arial"/>
          <w:sz w:val="24"/>
          <w:szCs w:val="24"/>
        </w:rPr>
        <w:t xml:space="preserve">слова «обучения и», после слов «описываются в программе»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п. 266 после слов «и обновляется» добавить слова «программа контроля качества в сфере авиационной безопасности гражданской авиации Кыргызской Республики, утверждаемая органом гражданской авиации.».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mvra_ufacaijc9ksq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dalil.kg/document/200655</w:t>
      </w:r>
    </w:hyperlink>
  </w:p>
  <w:p>
    <w:pPr>
      <w:spacing w:after="0" w:before="40"/>
      <w:jc w:val="center"/>
    </w:pPr>
    <w:hyperlink w:history="1" r:id="rIdxhcdukydef5-q9myxar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yql97v3-w5zr4rgr5kg" Type="http://schemas.openxmlformats.org/officeDocument/2006/relationships/hyperlink" Target="https://dalil.kg/document/200754" TargetMode="External"/><Relationship Id="rIdx6c38hny4mjj-fxmk47av" Type="http://schemas.openxmlformats.org/officeDocument/2006/relationships/hyperlink" Target="https://dalil.kg/document/96978" TargetMode="External"/><Relationship Id="rIdq9--5ce8ltugminb-iao_" Type="http://schemas.openxmlformats.org/officeDocument/2006/relationships/hyperlink" Target="https://dalil.kg/document/200056" TargetMode="External"/><Relationship Id="rIdparon41-czlo3viuima_j" Type="http://schemas.openxmlformats.org/officeDocument/2006/relationships/hyperlink" Target="https://dalil.kg/document/2000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mvra_ufacaijc9ksqfd" Type="http://schemas.openxmlformats.org/officeDocument/2006/relationships/hyperlink" Target="https://dalil.kg/document/200655" TargetMode="External"/><Relationship Id="rIdxhcdukydef5-q9myxar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2026-09-24T18:22:12.831Z</dcterms:created>
  <dcterms:modified xsi:type="dcterms:W3CDTF">2026-09-24T18:22:12.831Z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