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hyperlink w:history="1" r:id="rIddggwx4uir8s-mjjv8hrh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Оценка объектов интеллектуальной собственности, </w:t>
      </w:r>
      <w:r>
        <w:rPr>
          <w:rFonts w:ascii="Arial" w:cs="Arial" w:eastAsia="Arial" w:hAnsi="Arial"/>
          <w:b/>
          <w:bCs/>
          <w:sz w:val="32"/>
          <w:szCs w:val="32"/>
        </w:rPr>
        <w:t xml:space="preserve"> пункт 8 глава 5 </w:t>
      </w:r>
    </w:p>
    <w:p>
      <w:pPr>
        <w:spacing w:after="240" w:before="200"/>
        <w:jc w:val="center"/>
      </w:pPr>
      <w:r>
        <w:rPr>
          <w:rFonts w:ascii="Arial" w:cs="Arial" w:eastAsia="Arial" w:hAnsi="Arial"/>
          <w:b/>
          <w:bCs/>
          <w:sz w:val="32"/>
          <w:szCs w:val="32"/>
        </w:rPr>
        <w:t xml:space="preserve">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агентством интеллектуальной собственности и инноваций при Кабинете Министров Кыргызской Республики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13 раздела </w:t>
      </w:r>
      <w:r>
        <w:rPr>
          <w:rFonts w:ascii="Arial" w:cs="Arial" w:eastAsia="Arial" w:hAnsi="Arial"/>
          <w:sz w:val="24"/>
          <w:szCs w:val="24"/>
        </w:rPr>
        <w:t xml:space="preserve">IV </w:t>
      </w:r>
      <w:r>
        <w:rPr>
          <w:rFonts w:ascii="Arial" w:cs="Arial" w:eastAsia="Arial" w:hAnsi="Arial"/>
          <w:sz w:val="24"/>
          <w:szCs w:val="24"/>
        </w:rPr>
        <w:t xml:space="preserve">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45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Заключение договора – до 10 рабочих дней.</w:t>
      </w:r>
    </w:p>
    <w:p>
      <w:pPr>
        <w:spacing w:after="120"/>
        <w:ind w:firstLine="567"/>
        <w:jc w:val="both"/>
      </w:pPr>
      <w:r>
        <w:rPr>
          <w:rFonts w:ascii="Arial" w:cs="Arial" w:eastAsia="Arial" w:hAnsi="Arial"/>
          <w:sz w:val="24"/>
          <w:szCs w:val="24"/>
        </w:rPr>
        <w:t xml:space="preserve">Срок проведения оценки и подготовки отчета об оценке - не позднее 48 рабочих дней со дня заключения договора. </w:t>
      </w:r>
    </w:p>
    <w:p>
      <w:pPr>
        <w:spacing w:after="120"/>
        <w:ind w:firstLine="567"/>
        <w:jc w:val="both"/>
      </w:pPr>
      <w:r>
        <w:rPr>
          <w:rFonts w:ascii="Arial" w:cs="Arial" w:eastAsia="Arial" w:hAnsi="Arial"/>
          <w:sz w:val="24"/>
          <w:szCs w:val="24"/>
        </w:rPr>
        <w:t xml:space="preserve">Общий срок предоставления услуги – до 60 рабочих дней, в зависимости от объема оценки объекта ИС.</w:t>
      </w:r>
    </w:p>
    <w:p>
      <w:pPr>
        <w:spacing w:after="120"/>
        <w:ind w:firstLine="567"/>
        <w:jc w:val="both"/>
      </w:pPr>
      <w:r>
        <w:rPr>
          <w:rFonts w:ascii="Arial" w:cs="Arial" w:eastAsia="Arial" w:hAnsi="Arial"/>
          <w:sz w:val="24"/>
          <w:szCs w:val="24"/>
        </w:rPr>
        <w:t xml:space="preserve">Выдача результата услуги при личном присутствии потребителя – до 1 часа.</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при личном обращении;</w:t>
      </w:r>
    </w:p>
    <w:p>
      <w:pPr>
        <w:spacing w:after="120"/>
        <w:ind w:firstLine="567"/>
        <w:jc w:val="both"/>
      </w:pPr>
      <w:r>
        <w:rPr>
          <w:rFonts w:ascii="Arial" w:cs="Arial" w:eastAsia="Arial" w:hAnsi="Arial"/>
          <w:sz w:val="24"/>
          <w:szCs w:val="24"/>
        </w:rPr>
        <w:t xml:space="preserve">в) квитанция об оплате или поступлении денежных средств;</w:t>
      </w:r>
    </w:p>
    <w:p>
      <w:pPr>
        <w:spacing w:after="120"/>
        <w:ind w:firstLine="567"/>
        <w:jc w:val="both"/>
      </w:pPr>
      <w:r>
        <w:rPr>
          <w:rFonts w:ascii="Arial" w:cs="Arial" w:eastAsia="Arial" w:hAnsi="Arial"/>
          <w:sz w:val="24"/>
          <w:szCs w:val="24"/>
        </w:rPr>
        <w:t xml:space="preserve">г) заключение договора;</w:t>
      </w:r>
    </w:p>
    <w:p>
      <w:pPr>
        <w:spacing w:after="120"/>
        <w:ind w:firstLine="567"/>
        <w:jc w:val="both"/>
      </w:pPr>
      <w:r>
        <w:rPr>
          <w:rFonts w:ascii="Arial" w:cs="Arial" w:eastAsia="Arial" w:hAnsi="Arial"/>
          <w:sz w:val="24"/>
          <w:szCs w:val="24"/>
        </w:rPr>
        <w:t xml:space="preserve">д) техническое задание на проведение оценки, с обязательным указанием цели оценки;</w:t>
      </w:r>
    </w:p>
    <w:p>
      <w:pPr>
        <w:spacing w:after="120"/>
        <w:ind w:firstLine="567"/>
        <w:jc w:val="both"/>
      </w:pPr>
      <w:r>
        <w:rPr>
          <w:rFonts w:ascii="Arial" w:cs="Arial" w:eastAsia="Arial" w:hAnsi="Arial"/>
          <w:sz w:val="24"/>
          <w:szCs w:val="24"/>
        </w:rPr>
        <w:t xml:space="preserve">е) правоустанавливающие документы на объект интеллектуальной собственности;</w:t>
      </w:r>
    </w:p>
    <w:p>
      <w:pPr>
        <w:spacing w:after="120"/>
        <w:ind w:firstLine="567"/>
        <w:jc w:val="both"/>
      </w:pPr>
      <w:r>
        <w:rPr>
          <w:rFonts w:ascii="Arial" w:cs="Arial" w:eastAsia="Arial" w:hAnsi="Arial"/>
          <w:sz w:val="24"/>
          <w:szCs w:val="24"/>
        </w:rPr>
        <w:t xml:space="preserve">ж) описание и технико-экономические параметры объекта оценки;</w:t>
      </w:r>
    </w:p>
    <w:p>
      <w:pPr>
        <w:spacing w:after="120"/>
        <w:ind w:firstLine="567"/>
        <w:jc w:val="both"/>
      </w:pPr>
      <w:r>
        <w:rPr>
          <w:rFonts w:ascii="Arial" w:cs="Arial" w:eastAsia="Arial" w:hAnsi="Arial"/>
          <w:sz w:val="24"/>
          <w:szCs w:val="24"/>
        </w:rPr>
        <w:t xml:space="preserve">з) данные о расходах на создание объекта оценки и приобретение правовой охраны;</w:t>
      </w:r>
    </w:p>
    <w:p>
      <w:pPr>
        <w:spacing w:after="120"/>
        <w:ind w:firstLine="567"/>
        <w:jc w:val="both"/>
      </w:pPr>
      <w:r>
        <w:rPr>
          <w:rFonts w:ascii="Arial" w:cs="Arial" w:eastAsia="Arial" w:hAnsi="Arial"/>
          <w:sz w:val="24"/>
          <w:szCs w:val="24"/>
        </w:rPr>
        <w:t xml:space="preserve">и) бухгалтерские данные за последние 3-5 лет о деятельности предприятия (в случае если объект интеллектуальной собственности используется на предприятии);</w:t>
      </w:r>
    </w:p>
    <w:p>
      <w:pPr>
        <w:spacing w:after="120"/>
        <w:ind w:firstLine="567"/>
        <w:jc w:val="both"/>
      </w:pPr>
      <w:r>
        <w:rPr>
          <w:rFonts w:ascii="Arial" w:cs="Arial" w:eastAsia="Arial" w:hAnsi="Arial"/>
          <w:sz w:val="24"/>
          <w:szCs w:val="24"/>
        </w:rPr>
        <w:t xml:space="preserve">к) прогноз использования объекта интеллектуальной собственности на ближайшие 5 лет (предполагаемая выгода от использования данного объекта);</w:t>
      </w:r>
    </w:p>
    <w:p>
      <w:pPr>
        <w:spacing w:after="120"/>
        <w:ind w:firstLine="567"/>
        <w:jc w:val="both"/>
      </w:pPr>
      <w:r>
        <w:rPr>
          <w:rFonts w:ascii="Arial" w:cs="Arial" w:eastAsia="Arial" w:hAnsi="Arial"/>
          <w:sz w:val="24"/>
          <w:szCs w:val="24"/>
        </w:rPr>
        <w:t xml:space="preserve">л) имеющаяся информация о ситуации на рынке аналогичных объектов интеллектуальной собственности.</w:t>
      </w:r>
    </w:p>
    <w:p>
      <w:pPr>
        <w:spacing w:after="120"/>
        <w:ind w:firstLine="567"/>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Результат услуги: Отчет об оценке стоимости прав на объект(ы) интеллектуальной собственности.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4. Производство услуги включает следующий набор процедур: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6249"/>
        <w:gridCol w:w="3392"/>
      </w:tblGrid>
      <w:tr>
        <w:tc>
          <w:tcPr>
            <w:tcW w:type="dxa" w:w="5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3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p>
            <w:pPr>
              <w:jc w:val="center"/>
            </w:pPr>
            <w:r>
              <w:rPr>
                <w:rFonts w:ascii="Arial" w:cs="Arial" w:eastAsia="Arial" w:hAnsi="Arial"/>
                <w:sz w:val="24"/>
                <w:szCs w:val="24"/>
              </w:rPr>
              <w:t xml:space="preserve"/>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 и прилагаемых к нему документов</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Рассмотрение заявления и оформление проекта договора</w:t>
            </w:r>
          </w:p>
        </w:tc>
        <w:tc>
          <w:tcPr>
            <w:tcW w:type="dxa" w:w="33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Правовая экспертиза проекта договора и заключение договора</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оценки, подготовка и передача отчета об оценке ОИС потребителю</w:t>
            </w:r>
          </w:p>
        </w:tc>
        <w:tc>
          <w:tcPr>
            <w:tcW w:type="dxa" w:w="3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личное присутствие </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Бэк-офис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w:t>
      </w:r>
      <w:r>
        <w:rPr>
          <w:rFonts w:ascii="Arial" w:cs="Arial" w:eastAsia="Arial" w:hAnsi="Arial"/>
          <w:b/>
          <w:bCs/>
          <w:sz w:val="24"/>
          <w:szCs w:val="24"/>
        </w:rPr>
        <w:t xml:space="preserve">Жол-жоболордун жана алардын мүнөздөмөлөрүнүн сыпаттамасы</w:t>
      </w:r>
    </w:p>
    <w:p>
      <w:pPr>
        <w:spacing w:after="120"/>
        <w:jc w:val="right"/>
      </w:pPr>
      <w:r>
        <w:rPr>
          <w:rFonts w:ascii="Arial" w:cs="Arial" w:eastAsia="Arial" w:hAnsi="Arial"/>
          <w:sz w:val="24"/>
          <w:szCs w:val="24"/>
        </w:rPr>
        <w:t xml:space="preserve">2-т</w:t>
      </w:r>
      <w:r>
        <w:rPr>
          <w:rFonts w:ascii="Arial" w:cs="Arial" w:eastAsia="Arial" w:hAnsi="Arial"/>
          <w:sz w:val="24"/>
          <w:szCs w:val="24"/>
        </w:rPr>
        <w:t xml:space="preserve">аблица</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0"/>
        <w:gridCol w:w="1229"/>
        <w:gridCol w:w="1038"/>
        <w:gridCol w:w="2457"/>
        <w:gridCol w:w="2263"/>
      </w:tblGrid>
      <w:tr>
        <w:tc>
          <w:tcPr>
            <w:tcW w:type="dxa" w:w="31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Жол-жоболордун жана аракеттердин аталышы</w:t>
            </w:r>
          </w:p>
        </w:tc>
        <w:tc>
          <w:tcPr>
            <w:tcW w:type="dxa" w:w="1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Аткаруучу, кызмат адамы</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Аракеттердин узактыгы</w:t>
            </w:r>
          </w:p>
        </w:tc>
        <w:tc>
          <w:tcPr>
            <w:tcW w:type="dxa" w:w="24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Аракетти жөнгө салуучу документ</w:t>
            </w:r>
          </w:p>
        </w:tc>
        <w:tc>
          <w:tcPr>
            <w:tcW w:type="dxa" w:w="22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Аракеттердин натыйжасы</w:t>
            </w:r>
          </w:p>
        </w:tc>
      </w:tr>
      <w:tr>
        <w:tc>
          <w:tcPr>
            <w:tcW w:type="dxa" w:w="31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w:t>
            </w:r>
            <w:r>
              <w:rPr>
                <w:rFonts w:ascii="Arial" w:cs="Arial" w:eastAsia="Arial" w:hAnsi="Arial"/>
                <w:b/>
                <w:bCs/>
                <w:sz w:val="24"/>
                <w:szCs w:val="24"/>
              </w:rPr>
              <w:t xml:space="preserve">Жол-жоболордун жана алардын мүнөздөмөлөрүнүн сыпаттамасы</w:t>
            </w:r>
          </w:p>
        </w:tc>
      </w:tr>
      <w:tr>
        <w:tc>
          <w:tcPr>
            <w:tcW w:type="dxa" w:w="31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Кызмат көрсөтүүнүн башталышы үчүн негиз болуп </w:t>
            </w:r>
            <w:r>
              <w:rPr>
                <w:rFonts w:ascii="Arial" w:cs="Arial" w:eastAsia="Arial" w:hAnsi="Arial"/>
                <w:sz w:val="24"/>
                <w:szCs w:val="24"/>
              </w:rPr>
              <w:t xml:space="preserve">к</w:t>
            </w:r>
            <w:r>
              <w:rPr>
                <w:rFonts w:ascii="Arial" w:cs="Arial" w:eastAsia="Arial" w:hAnsi="Arial"/>
                <w:sz w:val="24"/>
                <w:szCs w:val="24"/>
              </w:rPr>
              <w:t xml:space="preserve">ызмат көрсөтүү</w:t>
            </w:r>
            <w:r>
              <w:rPr>
                <w:rFonts w:ascii="Arial" w:cs="Arial" w:eastAsia="Arial" w:hAnsi="Arial"/>
                <w:sz w:val="24"/>
                <w:szCs w:val="24"/>
              </w:rPr>
              <w:t xml:space="preserve"> алуучунун </w:t>
            </w:r>
            <w:r>
              <w:rPr>
                <w:rFonts w:ascii="Arial" w:cs="Arial" w:eastAsia="Arial" w:hAnsi="Arial"/>
                <w:sz w:val="24"/>
                <w:szCs w:val="24"/>
              </w:rPr>
              <w:t xml:space="preserve">кайрылуусу </w:t>
            </w:r>
            <w:r>
              <w:rPr>
                <w:rFonts w:ascii="Arial" w:cs="Arial" w:eastAsia="Arial" w:hAnsi="Arial"/>
                <w:sz w:val="24"/>
                <w:szCs w:val="24"/>
              </w:rPr>
              <w:t xml:space="preserve">саналат.</w:t>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 </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w:t>
            </w:r>
            <w:r>
              <w:rPr>
                <w:rFonts w:ascii="Arial" w:cs="Arial" w:eastAsia="Arial" w:hAnsi="Arial"/>
                <w:sz w:val="24"/>
                <w:szCs w:val="24"/>
              </w:rPr>
              <w:t xml:space="preserve">асынын Өкмөтүнүн 2006-жылдын 3-апрелиндеги </w:t>
            </w:r>
            <w:r>
              <w:rPr>
                <w:rFonts w:ascii="Arial" w:cs="Arial" w:eastAsia="Arial" w:hAnsi="Arial"/>
                <w:sz w:val="24"/>
                <w:szCs w:val="24"/>
              </w:rPr>
              <w:t xml:space="preserve">№ 217</w:t>
            </w:r>
            <w:r>
              <w:rPr>
                <w:rFonts w:ascii="Arial" w:cs="Arial" w:eastAsia="Arial" w:hAnsi="Arial"/>
                <w:sz w:val="24"/>
                <w:szCs w:val="24"/>
              </w:rPr>
              <w:t xml:space="preserve">“</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w:t>
            </w:r>
            <w:r>
              <w:rPr>
                <w:rFonts w:ascii="Arial" w:cs="Arial" w:eastAsia="Arial" w:hAnsi="Arial"/>
                <w:sz w:val="24"/>
                <w:szCs w:val="24"/>
              </w:rPr>
              <w:t xml:space="preserve">”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 </w:t>
            </w:r>
          </w:p>
        </w:tc>
        <w:tc>
          <w:tcPr>
            <w:tcW w:type="dxa" w:w="22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w:t>
            </w:r>
            <w:r>
              <w:rPr>
                <w:rFonts w:ascii="Arial" w:cs="Arial" w:eastAsia="Arial" w:hAnsi="Arial"/>
                <w:sz w:val="24"/>
                <w:szCs w:val="24"/>
              </w:rPr>
              <w:t xml:space="preserve">Кызмат көрсөтүүнү алуучу ж</w:t>
            </w:r>
            <w:r>
              <w:rPr>
                <w:rFonts w:ascii="Arial" w:cs="Arial" w:eastAsia="Arial" w:hAnsi="Arial"/>
                <w:sz w:val="24"/>
                <w:szCs w:val="24"/>
              </w:rPr>
              <w:t xml:space="preserve">еке</w:t>
            </w:r>
            <w:r>
              <w:rPr>
                <w:rFonts w:ascii="Arial" w:cs="Arial" w:eastAsia="Arial" w:hAnsi="Arial"/>
                <w:sz w:val="24"/>
                <w:szCs w:val="24"/>
              </w:rPr>
              <w:t xml:space="preserve"> же ЭКМП аркылуу электрондук түрдө </w:t>
            </w:r>
            <w:r>
              <w:rPr>
                <w:rFonts w:ascii="Arial" w:cs="Arial" w:eastAsia="Arial" w:hAnsi="Arial"/>
                <w:sz w:val="24"/>
                <w:szCs w:val="24"/>
              </w:rPr>
              <w:t xml:space="preserve">кайрылган</w:t>
            </w:r>
            <w:r>
              <w:rPr>
                <w:rFonts w:ascii="Arial" w:cs="Arial" w:eastAsia="Arial" w:hAnsi="Arial"/>
                <w:sz w:val="24"/>
                <w:szCs w:val="24"/>
              </w:rPr>
              <w:t xml:space="preserve"> у</w:t>
            </w:r>
            <w:r>
              <w:rPr>
                <w:rFonts w:ascii="Arial" w:cs="Arial" w:eastAsia="Arial" w:hAnsi="Arial"/>
                <w:sz w:val="24"/>
                <w:szCs w:val="24"/>
              </w:rPr>
              <w:t xml:space="preserve">чурда </w:t>
            </w:r>
            <w:r>
              <w:rPr>
                <w:rFonts w:ascii="Arial" w:cs="Arial" w:eastAsia="Arial" w:hAnsi="Arial"/>
                <w:sz w:val="24"/>
                <w:szCs w:val="24"/>
              </w:rPr>
              <w:t xml:space="preserve">кароого кабыл алынган арызды кириш документтердин журналында каттоо жана маалыматты электрондук документ жүгүртүү системасына киргизүү.</w:t>
            </w:r>
          </w:p>
          <w:p>
            <w:pPr>
              <w:jc w:val="both"/>
            </w:pPr>
            <w:r>
              <w:rPr>
                <w:rFonts w:ascii="Arial" w:cs="Arial" w:eastAsia="Arial" w:hAnsi="Arial"/>
                <w:sz w:val="24"/>
                <w:szCs w:val="24"/>
              </w:rPr>
              <w:t xml:space="preserve">Жеке кайрылган учурда өздүгүн күбөлөндүрүүчү документ боюнча кызмат көрсөтүүнү алуучунун өздүгүн аныктоо. </w:t>
            </w:r>
          </w:p>
          <w:p>
            <w:pPr>
              <w:jc w:val="both"/>
            </w:pPr>
            <w:r>
              <w:rPr>
                <w:rFonts w:ascii="Arial" w:cs="Arial" w:eastAsia="Arial" w:hAnsi="Arial"/>
                <w:sz w:val="24"/>
                <w:szCs w:val="24"/>
              </w:rPr>
              <w:t xml:space="preserve">Зарыл учурда </w:t>
            </w:r>
            <w:r>
              <w:rPr>
                <w:rFonts w:ascii="Arial" w:cs="Arial" w:eastAsia="Arial" w:hAnsi="Arial"/>
                <w:sz w:val="24"/>
                <w:szCs w:val="24"/>
              </w:rPr>
              <w:t xml:space="preserve">ИМди баалоо жаатындагы адис </w:t>
            </w:r>
            <w:r>
              <w:rPr>
                <w:rFonts w:ascii="Arial" w:cs="Arial" w:eastAsia="Arial" w:hAnsi="Arial"/>
                <w:sz w:val="24"/>
                <w:szCs w:val="24"/>
              </w:rPr>
              <w:t xml:space="preserve">консультациялык мүнөздөгү маалымат берет.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r>
              <w:rPr>
                <w:rFonts w:ascii="Arial" w:cs="Arial" w:eastAsia="Arial" w:hAnsi="Arial"/>
                <w:sz w:val="24"/>
                <w:szCs w:val="24"/>
              </w:rPr>
              <w:t xml:space="preserve">а</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Арызды кабыл алуу</w:t>
            </w:r>
            <w:r>
              <w:rPr>
                <w:rFonts w:ascii="Arial" w:cs="Arial" w:eastAsia="Arial" w:hAnsi="Arial"/>
                <w:sz w:val="24"/>
                <w:szCs w:val="24"/>
              </w:rPr>
              <w:t xml:space="preserve">, </w:t>
            </w:r>
            <w:r>
              <w:rPr>
                <w:rFonts w:ascii="Arial" w:cs="Arial" w:eastAsia="Arial" w:hAnsi="Arial"/>
                <w:sz w:val="24"/>
                <w:szCs w:val="24"/>
              </w:rPr>
              <w:t xml:space="preserve">каттоо (консультация)</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Кызмат көрсөтүүнү алуучуга арыз алган ыкма менен эле арызды кароого кабыл алуу жөнүндө кабарлама жөнөтөт.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жеке кайрыл</w:t>
            </w:r>
            <w:r>
              <w:rPr>
                <w:rFonts w:ascii="Arial" w:cs="Arial" w:eastAsia="Arial" w:hAnsi="Arial"/>
                <w:sz w:val="24"/>
                <w:szCs w:val="24"/>
              </w:rPr>
              <w:t xml:space="preserve">ганда</w:t>
            </w:r>
          </w:p>
          <w:p>
            <w:pPr>
              <w:jc w:val="left"/>
            </w:pPr>
            <w:r>
              <w:rPr>
                <w:rFonts w:ascii="Arial" w:cs="Arial" w:eastAsia="Arial" w:hAnsi="Arial"/>
                <w:sz w:val="24"/>
                <w:szCs w:val="24"/>
              </w:rPr>
              <w:t xml:space="preserve">– </w:t>
            </w:r>
            <w:r>
              <w:rPr>
                <w:rFonts w:ascii="Arial" w:cs="Arial" w:eastAsia="Arial" w:hAnsi="Arial"/>
                <w:sz w:val="24"/>
                <w:szCs w:val="24"/>
              </w:rPr>
              <w:t xml:space="preserve">кечиктирбестен</w:t>
            </w:r>
            <w:r>
              <w:rPr>
                <w:rFonts w:ascii="Arial" w:cs="Arial" w:eastAsia="Arial" w:hAnsi="Arial"/>
                <w:sz w:val="24"/>
                <w:szCs w:val="24"/>
              </w:rPr>
              <w:t xml:space="preserve">;</w:t>
            </w:r>
          </w:p>
          <w:p>
            <w:pPr>
              <w:jc w:val="left"/>
            </w:pPr>
            <w:r>
              <w:rPr>
                <w:rFonts w:ascii="Arial" w:cs="Arial" w:eastAsia="Arial" w:hAnsi="Arial"/>
                <w:sz w:val="24"/>
                <w:szCs w:val="24"/>
              </w:rPr>
              <w:t xml:space="preserve">- электрон</w:t>
            </w:r>
            <w:r>
              <w:rPr>
                <w:rFonts w:ascii="Arial" w:cs="Arial" w:eastAsia="Arial" w:hAnsi="Arial"/>
                <w:sz w:val="24"/>
                <w:szCs w:val="24"/>
              </w:rPr>
              <w:t xml:space="preserve">дук түрдө</w:t>
            </w:r>
            <w:r>
              <w:rPr>
                <w:rFonts w:ascii="Arial" w:cs="Arial" w:eastAsia="Arial" w:hAnsi="Arial"/>
                <w:sz w:val="24"/>
                <w:szCs w:val="24"/>
              </w:rPr>
              <w:t xml:space="preserve"> - </w:t>
            </w:r>
            <w:r>
              <w:rPr>
                <w:rFonts w:ascii="Arial" w:cs="Arial" w:eastAsia="Arial" w:hAnsi="Arial"/>
                <w:sz w:val="24"/>
                <w:szCs w:val="24"/>
              </w:rPr>
              <w:t xml:space="preserve">арыз келип түшкөн учурдан тартып </w:t>
            </w:r>
            <w:r>
              <w:rPr>
                <w:rFonts w:ascii="Arial" w:cs="Arial" w:eastAsia="Arial" w:hAnsi="Arial"/>
                <w:sz w:val="24"/>
                <w:szCs w:val="24"/>
              </w:rPr>
              <w:t xml:space="preserve">15 минут</w:t>
            </w:r>
            <w:r>
              <w:rPr>
                <w:rFonts w:ascii="Arial" w:cs="Arial" w:eastAsia="Arial" w:hAnsi="Arial"/>
                <w:sz w:val="24"/>
                <w:szCs w:val="24"/>
              </w:rPr>
              <w:t xml:space="preserve">а</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Арызды кароого кабыл алуу жөнүндө кабарлама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p>
          <w:p>
            <w:pPr>
              <w:jc w:val="left"/>
            </w:pPr>
            <w:r>
              <w:rPr>
                <w:rFonts w:ascii="Arial" w:cs="Arial" w:eastAsia="Arial" w:hAnsi="Arial"/>
                <w:sz w:val="24"/>
                <w:szCs w:val="24"/>
              </w:rPr>
              <w:t xml:space="preserve">- </w:t>
            </w:r>
            <w:r>
              <w:rPr>
                <w:rFonts w:ascii="Arial" w:cs="Arial" w:eastAsia="Arial" w:hAnsi="Arial"/>
                <w:sz w:val="24"/>
                <w:szCs w:val="24"/>
              </w:rPr>
              <w:t xml:space="preserve">кириш документтердин журналында арызды каттоо</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арызды кароого кабыл алуу жөнүндө кабарлама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w:t>
            </w:r>
            <w:r>
              <w:rPr>
                <w:rFonts w:ascii="Arial" w:cs="Arial" w:eastAsia="Arial" w:hAnsi="Arial"/>
                <w:sz w:val="24"/>
                <w:szCs w:val="24"/>
              </w:rPr>
              <w:t xml:space="preserve">: </w:t>
            </w:r>
          </w:p>
          <w:p>
            <w:pPr>
              <w:jc w:val="left"/>
            </w:pPr>
            <w:r>
              <w:rPr>
                <w:rFonts w:ascii="Arial" w:cs="Arial" w:eastAsia="Arial" w:hAnsi="Arial"/>
                <w:sz w:val="24"/>
                <w:szCs w:val="24"/>
              </w:rPr>
              <w:t xml:space="preserve">- жеке кайрыл</w:t>
            </w:r>
            <w:r>
              <w:rPr>
                <w:rFonts w:ascii="Arial" w:cs="Arial" w:eastAsia="Arial" w:hAnsi="Arial"/>
                <w:sz w:val="24"/>
                <w:szCs w:val="24"/>
              </w:rPr>
              <w:t xml:space="preserve">ганда</w:t>
            </w:r>
            <w:r>
              <w:rPr>
                <w:rFonts w:ascii="Arial" w:cs="Arial" w:eastAsia="Arial" w:hAnsi="Arial"/>
                <w:sz w:val="24"/>
                <w:szCs w:val="24"/>
              </w:rPr>
              <w:t xml:space="preserve"> – </w:t>
            </w:r>
            <w:r>
              <w:rPr>
                <w:rFonts w:ascii="Arial" w:cs="Arial" w:eastAsia="Arial" w:hAnsi="Arial"/>
                <w:sz w:val="24"/>
                <w:szCs w:val="24"/>
              </w:rPr>
              <w:t xml:space="preserve">кечиктирбестен</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ЭКМП аркылуу</w:t>
            </w:r>
            <w:r>
              <w:rPr>
                <w:rFonts w:ascii="Arial" w:cs="Arial" w:eastAsia="Arial" w:hAnsi="Arial"/>
                <w:sz w:val="24"/>
                <w:szCs w:val="24"/>
              </w:rPr>
              <w:t xml:space="preserve"> электрон</w:t>
            </w:r>
            <w:r>
              <w:rPr>
                <w:rFonts w:ascii="Arial" w:cs="Arial" w:eastAsia="Arial" w:hAnsi="Arial"/>
                <w:sz w:val="24"/>
                <w:szCs w:val="24"/>
              </w:rPr>
              <w:t xml:space="preserve">дук түрдө </w:t>
            </w:r>
            <w:r>
              <w:rPr>
                <w:rFonts w:ascii="Arial" w:cs="Arial" w:eastAsia="Arial" w:hAnsi="Arial"/>
                <w:sz w:val="24"/>
                <w:szCs w:val="24"/>
              </w:rPr>
              <w:t xml:space="preserve">–</w:t>
            </w:r>
            <w:r>
              <w:rPr>
                <w:rFonts w:ascii="Arial" w:cs="Arial" w:eastAsia="Arial" w:hAnsi="Arial"/>
                <w:sz w:val="24"/>
                <w:szCs w:val="24"/>
              </w:rPr>
              <w:t xml:space="preserve"> 45</w:t>
            </w:r>
            <w:r>
              <w:rPr>
                <w:rFonts w:ascii="Arial" w:cs="Arial" w:eastAsia="Arial" w:hAnsi="Arial"/>
                <w:sz w:val="24"/>
                <w:szCs w:val="24"/>
              </w:rPr>
              <w:t xml:space="preserve"> минут</w:t>
            </w:r>
            <w:r>
              <w:rPr>
                <w:rFonts w:ascii="Arial" w:cs="Arial" w:eastAsia="Arial" w:hAnsi="Arial"/>
                <w:sz w:val="24"/>
                <w:szCs w:val="24"/>
              </w:rPr>
              <w:t xml:space="preserve">а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Кийинки жол-жобонун н</w:t>
            </w:r>
            <w:r>
              <w:rPr>
                <w:rFonts w:ascii="Arial" w:cs="Arial" w:eastAsia="Arial" w:hAnsi="Arial"/>
                <w:sz w:val="24"/>
                <w:szCs w:val="24"/>
              </w:rPr>
              <w:t xml:space="preserve">омер</w:t>
            </w:r>
            <w:r>
              <w:rPr>
                <w:rFonts w:ascii="Arial" w:cs="Arial" w:eastAsia="Arial" w:hAnsi="Arial"/>
                <w:sz w:val="24"/>
                <w:szCs w:val="24"/>
              </w:rPr>
              <w:t xml:space="preserve">и</w:t>
            </w:r>
            <w:r>
              <w:rPr>
                <w:rFonts w:ascii="Arial" w:cs="Arial" w:eastAsia="Arial" w:hAnsi="Arial"/>
                <w:sz w:val="24"/>
                <w:szCs w:val="24"/>
              </w:rPr>
              <w:t xml:space="preserve">: 2</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w:t>
            </w:r>
            <w:r>
              <w:rPr>
                <w:rFonts w:ascii="Arial" w:cs="Arial" w:eastAsia="Arial" w:hAnsi="Arial"/>
                <w:sz w:val="24"/>
                <w:szCs w:val="24"/>
              </w:rPr>
              <w:t xml:space="preserve"> 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w:t>
            </w:r>
            <w:r>
              <w:rPr>
                <w:rFonts w:ascii="Arial" w:cs="Arial" w:eastAsia="Arial" w:hAnsi="Arial"/>
                <w:b/>
                <w:bCs/>
                <w:sz w:val="24"/>
                <w:szCs w:val="24"/>
              </w:rPr>
              <w:t xml:space="preserve">Арызды карап чыгуу жана келишимдин долбоорун тариздөө</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w:t>
            </w:r>
            <w:r>
              <w:rPr>
                <w:rFonts w:ascii="Arial" w:cs="Arial" w:eastAsia="Arial" w:hAnsi="Arial"/>
                <w:sz w:val="24"/>
                <w:szCs w:val="24"/>
              </w:rPr>
              <w:t xml:space="preserve">Арызды карап чыгуу үчүн төмөнкүдөй документтердин болушу зарыл:</w:t>
            </w:r>
          </w:p>
          <w:p>
            <w:pPr>
              <w:jc w:val="both"/>
            </w:pPr>
            <w:r>
              <w:rPr>
                <w:rFonts w:ascii="Arial" w:cs="Arial" w:eastAsia="Arial" w:hAnsi="Arial"/>
                <w:sz w:val="24"/>
                <w:szCs w:val="24"/>
              </w:rPr>
              <w:t xml:space="preserve">- баалоонун максатын милдеттүү түрдө көрсөтүү менен, баалоо жүргүзүүгө техникалык тапшырма; </w:t>
            </w:r>
          </w:p>
          <w:p>
            <w:pPr>
              <w:jc w:val="both"/>
            </w:pPr>
            <w:r>
              <w:rPr>
                <w:rFonts w:ascii="Arial" w:cs="Arial" w:eastAsia="Arial" w:hAnsi="Arial"/>
                <w:sz w:val="24"/>
                <w:szCs w:val="24"/>
              </w:rPr>
              <w:t xml:space="preserve">- интеллектуал</w:t>
            </w:r>
            <w:r>
              <w:rPr>
                <w:rFonts w:ascii="Arial" w:cs="Arial" w:eastAsia="Arial" w:hAnsi="Arial"/>
                <w:sz w:val="24"/>
                <w:szCs w:val="24"/>
              </w:rPr>
              <w:t xml:space="preserve">дык менчик </w:t>
            </w:r>
            <w:r>
              <w:rPr>
                <w:rFonts w:ascii="Arial" w:cs="Arial" w:eastAsia="Arial" w:hAnsi="Arial"/>
                <w:sz w:val="24"/>
                <w:szCs w:val="24"/>
              </w:rPr>
              <w:t xml:space="preserve">объект</w:t>
            </w:r>
            <w:r>
              <w:rPr>
                <w:rFonts w:ascii="Arial" w:cs="Arial" w:eastAsia="Arial" w:hAnsi="Arial"/>
                <w:sz w:val="24"/>
                <w:szCs w:val="24"/>
              </w:rPr>
              <w:t xml:space="preserve">ине укуктарды аныктоочу </w:t>
            </w:r>
            <w:r>
              <w:rPr>
                <w:rFonts w:ascii="Arial" w:cs="Arial" w:eastAsia="Arial" w:hAnsi="Arial"/>
                <w:sz w:val="24"/>
                <w:szCs w:val="24"/>
              </w:rPr>
              <w:t xml:space="preserve">документ</w:t>
            </w:r>
            <w:r>
              <w:rPr>
                <w:rFonts w:ascii="Arial" w:cs="Arial" w:eastAsia="Arial" w:hAnsi="Arial"/>
                <w:sz w:val="24"/>
                <w:szCs w:val="24"/>
              </w:rPr>
              <w:t xml:space="preserve">тер</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баалоо </w:t>
            </w:r>
            <w:r>
              <w:rPr>
                <w:rFonts w:ascii="Arial" w:cs="Arial" w:eastAsia="Arial" w:hAnsi="Arial"/>
                <w:sz w:val="24"/>
                <w:szCs w:val="24"/>
              </w:rPr>
              <w:t xml:space="preserve">объект</w:t>
            </w:r>
            <w:r>
              <w:rPr>
                <w:rFonts w:ascii="Arial" w:cs="Arial" w:eastAsia="Arial" w:hAnsi="Arial"/>
                <w:sz w:val="24"/>
                <w:szCs w:val="24"/>
              </w:rPr>
              <w:t xml:space="preserve">исинин сыпаттамалары жана </w:t>
            </w:r>
            <w:r>
              <w:rPr>
                <w:rFonts w:ascii="Arial" w:cs="Arial" w:eastAsia="Arial" w:hAnsi="Arial"/>
                <w:sz w:val="24"/>
                <w:szCs w:val="24"/>
              </w:rPr>
              <w:t xml:space="preserve">техник</w:t>
            </w:r>
            <w:r>
              <w:rPr>
                <w:rFonts w:ascii="Arial" w:cs="Arial" w:eastAsia="Arial" w:hAnsi="Arial"/>
                <w:sz w:val="24"/>
                <w:szCs w:val="24"/>
              </w:rPr>
              <w:t xml:space="preserve">а</w:t>
            </w:r>
            <w:r>
              <w:rPr>
                <w:rFonts w:ascii="Arial" w:cs="Arial" w:eastAsia="Arial" w:hAnsi="Arial"/>
                <w:sz w:val="24"/>
                <w:szCs w:val="24"/>
              </w:rPr>
              <w:t xml:space="preserve">-экономи</w:t>
            </w:r>
            <w:r>
              <w:rPr>
                <w:rFonts w:ascii="Arial" w:cs="Arial" w:eastAsia="Arial" w:hAnsi="Arial"/>
                <w:sz w:val="24"/>
                <w:szCs w:val="24"/>
              </w:rPr>
              <w:t xml:space="preserve">калык</w:t>
            </w:r>
            <w:r>
              <w:rPr>
                <w:rFonts w:ascii="Arial" w:cs="Arial" w:eastAsia="Arial" w:hAnsi="Arial"/>
                <w:sz w:val="24"/>
                <w:szCs w:val="24"/>
              </w:rPr>
              <w:t xml:space="preserve"> параметр</w:t>
            </w:r>
            <w:r>
              <w:rPr>
                <w:rFonts w:ascii="Arial" w:cs="Arial" w:eastAsia="Arial" w:hAnsi="Arial"/>
                <w:sz w:val="24"/>
                <w:szCs w:val="24"/>
              </w:rPr>
              <w:t xml:space="preserve">лери; </w:t>
            </w:r>
          </w:p>
          <w:p>
            <w:pPr>
              <w:jc w:val="both"/>
            </w:pPr>
            <w:r>
              <w:rPr>
                <w:rFonts w:ascii="Arial" w:cs="Arial" w:eastAsia="Arial" w:hAnsi="Arial"/>
                <w:sz w:val="24"/>
                <w:szCs w:val="24"/>
              </w:rPr>
              <w:t xml:space="preserve">- баалоо объектисин жаратууга жана укуктук коргоо алууга чыгымдар жөнүндө маалыматтар;</w:t>
            </w:r>
          </w:p>
          <w:p>
            <w:pPr>
              <w:jc w:val="both"/>
            </w:pPr>
            <w:r>
              <w:rPr>
                <w:rFonts w:ascii="Arial" w:cs="Arial" w:eastAsia="Arial" w:hAnsi="Arial"/>
                <w:sz w:val="24"/>
                <w:szCs w:val="24"/>
              </w:rPr>
              <w:t xml:space="preserve">- акыркы 3-5 жылдын ичиндеги ишкана иши тууралуу бухгалтердик дайындар (эгер интеллектуалдык менчик объектиси ишканада пайдаланса);</w:t>
            </w:r>
          </w:p>
          <w:p>
            <w:pPr>
              <w:jc w:val="left"/>
            </w:pPr>
            <w:r>
              <w:rPr>
                <w:rFonts w:ascii="Arial" w:cs="Arial" w:eastAsia="Arial" w:hAnsi="Arial"/>
                <w:sz w:val="24"/>
                <w:szCs w:val="24"/>
              </w:rPr>
              <w:t xml:space="preserve">- жакынкы 5 жылда интеллектуалдык менчик объектисин пайдалануу божомолу (бул объектини пайдалануудан божомол менен алынуучу пайда);</w:t>
            </w:r>
          </w:p>
          <w:p>
            <w:pPr>
              <w:jc w:val="both"/>
            </w:pPr>
            <w:r>
              <w:rPr>
                <w:rFonts w:ascii="Arial" w:cs="Arial" w:eastAsia="Arial" w:hAnsi="Arial"/>
                <w:sz w:val="24"/>
                <w:szCs w:val="24"/>
              </w:rPr>
              <w:t xml:space="preserve">- рыноктогу ушу сыяктуу интеллектуалдык менчик объектилеринин абалы тууралуу алынган маалымат. </w:t>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жумуш күндүн ичинде</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Республикасынын Өкмөтүнүн 2006-жылдын 3-апрелиндеги № 217</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Арызды карап чыгуу</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w:t>
            </w:r>
            <w:r>
              <w:rPr>
                <w:rFonts w:ascii="Arial" w:cs="Arial" w:eastAsia="Arial" w:hAnsi="Arial"/>
                <w:sz w:val="24"/>
                <w:szCs w:val="24"/>
              </w:rPr>
              <w:t xml:space="preserve">Кошумча материалдарды берүүгө, анын ичинде ЭКМП аркылуу дагы сурам жөнөтүлөт, анын аткаруу мөөнөтү 5 жумушчу күндөн жогору болбошу керек.</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алуучуга сурам жиберүү</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w:t>
            </w:r>
            <w:r>
              <w:rPr>
                <w:rFonts w:ascii="Arial" w:cs="Arial" w:eastAsia="Arial" w:hAnsi="Arial"/>
                <w:sz w:val="24"/>
                <w:szCs w:val="24"/>
              </w:rPr>
              <w:t xml:space="preserve">Кызмат алуучудан бардык зарыл болгон маалыматты алгандан кийин, ИМ объектисин баалоого келишимдин долбоору даярдалат.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исине баалоо жүргүзүүгө келишимдин даяр долбоору</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 </w:t>
            </w:r>
            <w:r>
              <w:rPr>
                <w:rFonts w:ascii="Arial" w:cs="Arial" w:eastAsia="Arial" w:hAnsi="Arial"/>
                <w:sz w:val="24"/>
                <w:szCs w:val="24"/>
              </w:rPr>
              <w:t xml:space="preserve">Сурамга жооп берилбесе же зарыл болгон </w:t>
            </w:r>
            <w:r>
              <w:rPr>
                <w:rFonts w:ascii="Arial" w:cs="Arial" w:eastAsia="Arial" w:hAnsi="Arial"/>
                <w:sz w:val="24"/>
                <w:szCs w:val="24"/>
              </w:rPr>
              <w:t xml:space="preserve">материал</w:t>
            </w:r>
            <w:r>
              <w:rPr>
                <w:rFonts w:ascii="Arial" w:cs="Arial" w:eastAsia="Arial" w:hAnsi="Arial"/>
                <w:sz w:val="24"/>
                <w:szCs w:val="24"/>
              </w:rPr>
              <w:t xml:space="preserve">дар жок болсо, кызмат алуучуга арыз алынган ыкма менен эле кызмат көрсөтүүдөн баш тартуу жөнүндө кабарлама жөнөтүлөт. </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көрсөтүүдөн баш тартуу жөнүндө кабарлама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келишимдин долбоору</w:t>
            </w:r>
            <w:r>
              <w:rPr>
                <w:rFonts w:ascii="Arial" w:cs="Arial" w:eastAsia="Arial" w:hAnsi="Arial"/>
                <w:sz w:val="24"/>
                <w:szCs w:val="24"/>
              </w:rPr>
              <w:t xml:space="preserve">; </w:t>
            </w:r>
          </w:p>
          <w:p>
            <w:pPr>
              <w:jc w:val="left"/>
            </w:pPr>
            <w:r>
              <w:rPr>
                <w:rFonts w:ascii="Arial" w:cs="Arial" w:eastAsia="Arial" w:hAnsi="Arial"/>
                <w:sz w:val="24"/>
                <w:szCs w:val="24"/>
              </w:rPr>
              <w:t xml:space="preserve">- </w:t>
            </w:r>
            <w:r>
              <w:rPr>
                <w:rFonts w:ascii="Arial" w:cs="Arial" w:eastAsia="Arial" w:hAnsi="Arial"/>
                <w:sz w:val="24"/>
                <w:szCs w:val="24"/>
              </w:rPr>
              <w:t xml:space="preserve">кызмат көрсөтүүдөн баш тартуу</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w:t>
            </w:r>
            <w:r>
              <w:rPr>
                <w:rFonts w:ascii="Arial" w:cs="Arial" w:eastAsia="Arial" w:hAnsi="Arial"/>
                <w:sz w:val="24"/>
                <w:szCs w:val="24"/>
              </w:rPr>
              <w:t xml:space="preserve">: 8 </w:t>
            </w:r>
            <w:r>
              <w:rPr>
                <w:rFonts w:ascii="Arial" w:cs="Arial" w:eastAsia="Arial" w:hAnsi="Arial"/>
                <w:sz w:val="24"/>
                <w:szCs w:val="24"/>
              </w:rPr>
              <w:t xml:space="preserve">жумуш күнгө чейин</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Кийинки жол-жобонун н</w:t>
            </w:r>
            <w:r>
              <w:rPr>
                <w:rFonts w:ascii="Arial" w:cs="Arial" w:eastAsia="Arial" w:hAnsi="Arial"/>
                <w:sz w:val="24"/>
                <w:szCs w:val="24"/>
              </w:rPr>
              <w:t xml:space="preserve">омер</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3</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w:t>
            </w:r>
            <w:r>
              <w:rPr>
                <w:rFonts w:ascii="Arial" w:cs="Arial" w:eastAsia="Arial" w:hAnsi="Arial"/>
                <w:sz w:val="24"/>
                <w:szCs w:val="24"/>
              </w:rPr>
              <w:t xml:space="preserve"> 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w:t>
            </w:r>
            <w:r>
              <w:rPr>
                <w:rFonts w:ascii="Arial" w:cs="Arial" w:eastAsia="Arial" w:hAnsi="Arial"/>
                <w:b/>
                <w:bCs/>
                <w:sz w:val="24"/>
                <w:szCs w:val="24"/>
              </w:rPr>
              <w:t xml:space="preserve">Келишимдин долбооруна укуктук экспертиза жүргүзүү жана келишим түзүү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У</w:t>
            </w:r>
            <w:r>
              <w:rPr>
                <w:rFonts w:ascii="Arial" w:cs="Arial" w:eastAsia="Arial" w:hAnsi="Arial"/>
                <w:sz w:val="24"/>
                <w:szCs w:val="24"/>
              </w:rPr>
              <w:t xml:space="preserve">кук башкармалыгы келишимдин долбооруна укуктук экспертиза жүргүзөт, зарыл болгон өзгөртүүлөрдү жана толуктоолорду киргизет.</w:t>
            </w:r>
          </w:p>
          <w:p>
            <w:pPr>
              <w:jc w:val="left"/>
            </w:pPr>
            <w:r>
              <w:rPr>
                <w:rFonts w:ascii="Arial" w:cs="Arial" w:eastAsia="Arial" w:hAnsi="Arial"/>
                <w:sz w:val="24"/>
                <w:szCs w:val="24"/>
              </w:rPr>
              <w:t xml:space="preserve"/>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w:t>
            </w:r>
            <w:r>
              <w:rPr>
                <w:rFonts w:ascii="Arial" w:cs="Arial" w:eastAsia="Arial" w:hAnsi="Arial"/>
                <w:sz w:val="24"/>
                <w:szCs w:val="24"/>
              </w:rPr>
              <w:t xml:space="preserve">кук башкармалыгы</w:t>
            </w:r>
            <w:r>
              <w:rPr>
                <w:rFonts w:ascii="Arial" w:cs="Arial" w:eastAsia="Arial" w:hAnsi="Arial"/>
                <w:sz w:val="24"/>
                <w:szCs w:val="24"/>
              </w:rPr>
              <w:t xml:space="preserve">, </w:t>
            </w:r>
            <w:r>
              <w:rPr>
                <w:rFonts w:ascii="Arial" w:cs="Arial" w:eastAsia="Arial" w:hAnsi="Arial"/>
                <w:sz w:val="24"/>
                <w:szCs w:val="24"/>
              </w:rPr>
              <w:t xml:space="preserve">ИМди баалоо жаатындагы адис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w:t>
            </w:r>
            <w:r>
              <w:rPr>
                <w:rFonts w:ascii="Arial" w:cs="Arial" w:eastAsia="Arial" w:hAnsi="Arial"/>
                <w:sz w:val="24"/>
                <w:szCs w:val="24"/>
              </w:rPr>
              <w:t xml:space="preserve">асынын Өкмөтүнүн 2006-жылдын 3-апрелиндеги </w:t>
            </w:r>
            <w:r>
              <w:rPr>
                <w:rFonts w:ascii="Arial" w:cs="Arial" w:eastAsia="Arial" w:hAnsi="Arial"/>
                <w:sz w:val="24"/>
                <w:szCs w:val="24"/>
              </w:rPr>
              <w:t xml:space="preserve">№ 217</w:t>
            </w:r>
            <w:r>
              <w:rPr>
                <w:rFonts w:ascii="Arial" w:cs="Arial" w:eastAsia="Arial" w:hAnsi="Arial"/>
                <w:sz w:val="24"/>
                <w:szCs w:val="24"/>
              </w:rPr>
              <w:t xml:space="preserve">“</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w:t>
            </w:r>
            <w:r>
              <w:rPr>
                <w:rFonts w:ascii="Arial" w:cs="Arial" w:eastAsia="Arial" w:hAnsi="Arial"/>
                <w:sz w:val="24"/>
                <w:szCs w:val="24"/>
              </w:rPr>
              <w:t xml:space="preserve">”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Келишимдин биротоло бүткөн долбоорун даярдоо</w:t>
            </w:r>
          </w:p>
          <w:p>
            <w:pPr>
              <w:jc w:val="left"/>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 </w:t>
            </w:r>
            <w:r>
              <w:rPr>
                <w:rFonts w:ascii="Arial" w:cs="Arial" w:eastAsia="Arial" w:hAnsi="Arial"/>
                <w:sz w:val="24"/>
                <w:szCs w:val="24"/>
              </w:rPr>
              <w:t xml:space="preserve">ИМди баалоо жаатындагы адис кызмат алуучу менен келишимди макулдашат жана ага 2 нускада кол коюу жол-жобосун жүргүзөт, анын бири кызмат алуучуга берилет.</w:t>
            </w:r>
          </w:p>
          <w:p>
            <w:pPr>
              <w:jc w:val="both"/>
            </w:pPr>
            <w:r>
              <w:rPr>
                <w:rFonts w:ascii="Arial" w:cs="Arial" w:eastAsia="Arial" w:hAnsi="Arial"/>
                <w:sz w:val="24"/>
                <w:szCs w:val="24"/>
              </w:rPr>
              <w:t xml:space="preserve">Келишим ЭКМП аркылуу электрондук түрдө дагы түзүлөт.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Келишим түзүү</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 </w:t>
            </w:r>
            <w:r>
              <w:rPr>
                <w:rFonts w:ascii="Arial" w:cs="Arial" w:eastAsia="Arial" w:hAnsi="Arial"/>
                <w:sz w:val="24"/>
                <w:szCs w:val="24"/>
              </w:rPr>
              <w:t xml:space="preserve">кол коюлган келишим</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 </w:t>
            </w:r>
            <w:r>
              <w:rPr>
                <w:rFonts w:ascii="Arial" w:cs="Arial" w:eastAsia="Arial" w:hAnsi="Arial"/>
                <w:sz w:val="24"/>
                <w:szCs w:val="24"/>
              </w:rPr>
              <w:t xml:space="preserve">в течение </w:t>
            </w:r>
            <w:r>
              <w:rPr>
                <w:rFonts w:ascii="Arial" w:cs="Arial" w:eastAsia="Arial" w:hAnsi="Arial"/>
                <w:sz w:val="24"/>
                <w:szCs w:val="24"/>
              </w:rPr>
              <w:t xml:space="preserve">2 жумуш күндүн ичинде</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тиби: Административдик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номери: 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w:t>
            </w:r>
            <w:r>
              <w:rPr>
                <w:rFonts w:ascii="Arial" w:cs="Arial" w:eastAsia="Arial" w:hAnsi="Arial"/>
                <w:sz w:val="24"/>
                <w:szCs w:val="24"/>
              </w:rPr>
              <w:t xml:space="preserve"> 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4. Төлөмдү кабыл алуу жана тариздөө</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w:t>
            </w:r>
            <w:r>
              <w:rPr>
                <w:rFonts w:ascii="Arial" w:cs="Arial" w:eastAsia="Arial" w:hAnsi="Arial"/>
                <w:sz w:val="24"/>
                <w:szCs w:val="24"/>
              </w:rPr>
              <w:t xml:space="preserve">Акча каражаттарынын келип түшкөндүгүн текшерүү</w:t>
            </w:r>
            <w:r>
              <w:rPr>
                <w:rFonts w:ascii="Arial" w:cs="Arial" w:eastAsia="Arial" w:hAnsi="Arial"/>
                <w:sz w:val="24"/>
                <w:szCs w:val="24"/>
              </w:rPr>
              <w:t xml:space="preserve">, </w:t>
            </w:r>
            <w:r>
              <w:rPr>
                <w:rFonts w:ascii="Arial" w:cs="Arial" w:eastAsia="Arial" w:hAnsi="Arial"/>
                <w:sz w:val="24"/>
                <w:szCs w:val="24"/>
              </w:rPr>
              <w:t xml:space="preserve">Акы төлөнүүчү к</w:t>
            </w:r>
            <w:r>
              <w:rPr>
                <w:rFonts w:ascii="Arial" w:cs="Arial" w:eastAsia="Arial" w:hAnsi="Arial"/>
                <w:sz w:val="24"/>
                <w:szCs w:val="24"/>
              </w:rPr>
              <w:t xml:space="preserve">ызмат көрсөтүүлөр</w:t>
            </w:r>
            <w:r>
              <w:rPr>
                <w:rFonts w:ascii="Arial" w:cs="Arial" w:eastAsia="Arial" w:hAnsi="Arial"/>
                <w:sz w:val="24"/>
                <w:szCs w:val="24"/>
              </w:rPr>
              <w:t xml:space="preserve">дүн журналына жазуу</w:t>
            </w:r>
            <w:r>
              <w:rPr>
                <w:rFonts w:ascii="Arial" w:cs="Arial" w:eastAsia="Arial" w:hAnsi="Arial"/>
                <w:sz w:val="24"/>
                <w:szCs w:val="24"/>
              </w:rPr>
              <w:t xml:space="preserve">.</w:t>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w:t>
            </w:r>
            <w:r>
              <w:rPr>
                <w:rFonts w:ascii="Arial" w:cs="Arial" w:eastAsia="Arial" w:hAnsi="Arial"/>
                <w:sz w:val="24"/>
                <w:szCs w:val="24"/>
              </w:rPr>
              <w:t xml:space="preserve">ута</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Республикасынын Өкмөтүнүн 2006-жылдын 3-апрелиндеги № 217</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Төлөгөндүгү жөнүндө документ</w:t>
            </w:r>
            <w:r>
              <w:rPr>
                <w:rFonts w:ascii="Arial" w:cs="Arial" w:eastAsia="Arial" w:hAnsi="Arial"/>
                <w:sz w:val="24"/>
                <w:szCs w:val="24"/>
              </w:rPr>
              <w:t xml:space="preserve">ти кабыл алуу, каттоо</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w:t>
            </w:r>
            <w:r>
              <w:rPr>
                <w:rFonts w:ascii="Arial" w:cs="Arial" w:eastAsia="Arial" w:hAnsi="Arial"/>
                <w:sz w:val="24"/>
                <w:szCs w:val="24"/>
              </w:rPr>
              <w:t xml:space="preserve">Төлөгөндүгүн тастыктагандыгы  жөнүндө документ жок болгон учурда, 3 сааттын ичинде кызмат алуучуга кызмат көрсөтүүдөн баш тартуу жөнүндө кабарлама жөнөтүлөт.</w:t>
            </w:r>
          </w:p>
          <w:p>
            <w:pPr>
              <w:jc w:val="both"/>
            </w:pPr>
            <w:r>
              <w:rPr>
                <w:rFonts w:ascii="Arial" w:cs="Arial" w:eastAsia="Arial" w:hAnsi="Arial"/>
                <w:sz w:val="24"/>
                <w:szCs w:val="24"/>
              </w:rPr>
              <w:t xml:space="preserve"/>
            </w:r>
          </w:p>
        </w:tc>
        <w:tc>
          <w:tcPr>
            <w:tcW w:type="dxa" w:w="1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r>
              <w:rPr>
                <w:rFonts w:ascii="Arial" w:cs="Arial" w:eastAsia="Arial" w:hAnsi="Arial"/>
                <w:sz w:val="24"/>
                <w:szCs w:val="24"/>
              </w:rPr>
              <w:t xml:space="preserve">а</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көрсөтүүдөн баш тартуу жөнүндө кабарлама</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 </w:t>
            </w:r>
          </w:p>
          <w:p>
            <w:pPr>
              <w:jc w:val="both"/>
            </w:pPr>
            <w:r>
              <w:rPr>
                <w:rFonts w:ascii="Arial" w:cs="Arial" w:eastAsia="Arial" w:hAnsi="Arial"/>
                <w:sz w:val="24"/>
                <w:szCs w:val="24"/>
              </w:rPr>
              <w:t xml:space="preserve">- төлөгөндүгү жөнүндө документ, кызмат көрсөтүүлөрдүн журналына жазуу;</w:t>
            </w:r>
          </w:p>
          <w:p>
            <w:pPr>
              <w:jc w:val="left"/>
            </w:pPr>
            <w:r>
              <w:rPr>
                <w:rFonts w:ascii="Arial" w:cs="Arial" w:eastAsia="Arial" w:hAnsi="Arial"/>
                <w:sz w:val="24"/>
                <w:szCs w:val="24"/>
              </w:rPr>
              <w:t xml:space="preserve">- төлөгөндүгү жөнүндө документ жок болгонуна байланыштуу кызмат көрсөтүүдөн баш тартуу. </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 – 25 минута</w:t>
            </w:r>
          </w:p>
          <w:p>
            <w:pPr>
              <w:jc w:val="left"/>
            </w:pPr>
            <w:r>
              <w:rPr>
                <w:rFonts w:ascii="Arial" w:cs="Arial" w:eastAsia="Arial" w:hAnsi="Arial"/>
                <w:sz w:val="24"/>
                <w:szCs w:val="24"/>
              </w:rPr>
              <w:t xml:space="preserve">Төлөөнүн накталай эмес формасында аракеттин узактыгы акча каражатын которуу жөнүндө документтин берилишине жараша болот.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Кийинки жол-жобонун н</w:t>
            </w:r>
            <w:r>
              <w:rPr>
                <w:rFonts w:ascii="Arial" w:cs="Arial" w:eastAsia="Arial" w:hAnsi="Arial"/>
                <w:sz w:val="24"/>
                <w:szCs w:val="24"/>
              </w:rPr>
              <w:t xml:space="preserve">омер</w:t>
            </w:r>
            <w:r>
              <w:rPr>
                <w:rFonts w:ascii="Arial" w:cs="Arial" w:eastAsia="Arial" w:hAnsi="Arial"/>
                <w:sz w:val="24"/>
                <w:szCs w:val="24"/>
              </w:rPr>
              <w:t xml:space="preserve">и</w:t>
            </w:r>
            <w:r>
              <w:rPr>
                <w:rFonts w:ascii="Arial" w:cs="Arial" w:eastAsia="Arial" w:hAnsi="Arial"/>
                <w:sz w:val="24"/>
                <w:szCs w:val="24"/>
              </w:rPr>
              <w:t xml:space="preserve">: </w:t>
            </w: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Андан кийинки жол-жобонун башталышы үчүн жол-жобонун натыйжасын берүү ыкмасы: Кол менен / электрон</w:t>
            </w:r>
            <w:r>
              <w:rPr>
                <w:rFonts w:ascii="Arial" w:cs="Arial" w:eastAsia="Arial" w:hAnsi="Arial"/>
                <w:sz w:val="24"/>
                <w:szCs w:val="24"/>
              </w:rPr>
              <w:t xml:space="preserve">дук</w:t>
            </w:r>
            <w:r>
              <w:rPr>
                <w:rFonts w:ascii="Arial" w:cs="Arial" w:eastAsia="Arial" w:hAnsi="Arial"/>
                <w:sz w:val="24"/>
                <w:szCs w:val="24"/>
              </w:rPr>
              <w:t xml:space="preserve"> документ </w:t>
            </w:r>
            <w:r>
              <w:rPr>
                <w:rFonts w:ascii="Arial" w:cs="Arial" w:eastAsia="Arial" w:hAnsi="Arial"/>
                <w:sz w:val="24"/>
                <w:szCs w:val="24"/>
              </w:rPr>
              <w:t xml:space="preserve">жүгүртүү аркылуу</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5. </w:t>
            </w:r>
            <w:r>
              <w:rPr>
                <w:rFonts w:ascii="Arial" w:cs="Arial" w:eastAsia="Arial" w:hAnsi="Arial"/>
                <w:b/>
                <w:bCs/>
                <w:sz w:val="24"/>
                <w:szCs w:val="24"/>
              </w:rPr>
              <w:t xml:space="preserve">Баалоо жүргүзүү, отчет даярдоо жана ИМОну баалоо жөнүндө отчетту кызмат алуучуга өткөрүп берүү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 </w:t>
            </w:r>
            <w:r>
              <w:rPr>
                <w:rFonts w:ascii="Arial" w:cs="Arial" w:eastAsia="Arial" w:hAnsi="Arial"/>
                <w:sz w:val="24"/>
                <w:szCs w:val="24"/>
              </w:rPr>
              <w:t xml:space="preserve">ИМди баалоо жол-жобосун чыгымын аныктоого негизделген ыкма менен жүргүзөт жана ушул ыкма боюнча ИМ </w:t>
            </w:r>
            <w:r>
              <w:rPr>
                <w:rFonts w:ascii="Arial" w:cs="Arial" w:eastAsia="Arial" w:hAnsi="Arial"/>
                <w:sz w:val="24"/>
                <w:szCs w:val="24"/>
              </w:rPr>
              <w:t xml:space="preserve">объект</w:t>
            </w:r>
            <w:r>
              <w:rPr>
                <w:rFonts w:ascii="Arial" w:cs="Arial" w:eastAsia="Arial" w:hAnsi="Arial"/>
                <w:sz w:val="24"/>
                <w:szCs w:val="24"/>
              </w:rPr>
              <w:t xml:space="preserve">инин наркын чыгарат.</w:t>
            </w:r>
          </w:p>
          <w:p>
            <w:pPr>
              <w:jc w:val="both"/>
            </w:pPr>
            <w:r>
              <w:rPr>
                <w:rFonts w:ascii="Arial" w:cs="Arial" w:eastAsia="Arial" w:hAnsi="Arial"/>
                <w:sz w:val="24"/>
                <w:szCs w:val="24"/>
              </w:rPr>
              <w:t xml:space="preserve"/>
            </w:r>
          </w:p>
        </w:tc>
        <w:tc>
          <w:tcPr>
            <w:tcW w:type="dxa" w:w="12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ИМди баалоо жаатындагы адис</w:t>
            </w:r>
            <w:r>
              <w:rPr>
                <w:rFonts w:ascii="Arial" w:cs="Arial" w:eastAsia="Arial" w:hAnsi="Arial"/>
                <w:sz w:val="24"/>
                <w:szCs w:val="24"/>
              </w:rPr>
              <w:t xml:space="preserve">, Кыргызпатент</w:t>
            </w:r>
            <w:r>
              <w:rPr>
                <w:rFonts w:ascii="Arial" w:cs="Arial" w:eastAsia="Arial" w:hAnsi="Arial"/>
                <w:sz w:val="24"/>
                <w:szCs w:val="24"/>
              </w:rPr>
              <w:t xml:space="preserve">тин директору</w:t>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жумуш күндүн ичинде</w:t>
            </w:r>
          </w:p>
        </w:tc>
        <w:tc>
          <w:tcPr>
            <w:tcW w:type="dxa" w:w="24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 Республик</w:t>
            </w:r>
            <w:r>
              <w:rPr>
                <w:rFonts w:ascii="Arial" w:cs="Arial" w:eastAsia="Arial" w:hAnsi="Arial"/>
                <w:sz w:val="24"/>
                <w:szCs w:val="24"/>
              </w:rPr>
              <w:t xml:space="preserve">асынын Өкмөтүнүн 2006-жылдын 3-апрелиндеги </w:t>
            </w:r>
            <w:r>
              <w:rPr>
                <w:rFonts w:ascii="Arial" w:cs="Arial" w:eastAsia="Arial" w:hAnsi="Arial"/>
                <w:sz w:val="24"/>
                <w:szCs w:val="24"/>
              </w:rPr>
              <w:t xml:space="preserve">№ 217</w:t>
            </w:r>
            <w:r>
              <w:rPr>
                <w:rFonts w:ascii="Arial" w:cs="Arial" w:eastAsia="Arial" w:hAnsi="Arial"/>
                <w:sz w:val="24"/>
                <w:szCs w:val="24"/>
              </w:rPr>
              <w:t xml:space="preserve">“</w:t>
            </w:r>
            <w:r>
              <w:rPr>
                <w:rFonts w:ascii="Arial" w:cs="Arial" w:eastAsia="Arial" w:hAnsi="Arial"/>
                <w:sz w:val="24"/>
                <w:szCs w:val="24"/>
              </w:rPr>
              <w:t xml:space="preserve">Кыргыз Республикасында баалоо иш-аракеттеринин баардык субъектилери милдеттүү түрдө колдонуучу мүлктү баалоонун стандарттарын бекитүү жөнүндө</w:t>
            </w:r>
            <w:r>
              <w:rPr>
                <w:rFonts w:ascii="Arial" w:cs="Arial" w:eastAsia="Arial" w:hAnsi="Arial"/>
                <w:sz w:val="24"/>
                <w:szCs w:val="24"/>
              </w:rPr>
              <w:t xml:space="preserve">” токтому;</w:t>
            </w:r>
          </w:p>
          <w:p>
            <w:pPr>
              <w:jc w:val="both"/>
            </w:pPr>
            <w:r>
              <w:rPr>
                <w:rFonts w:ascii="Arial" w:cs="Arial" w:eastAsia="Arial" w:hAnsi="Arial"/>
                <w:sz w:val="24"/>
                <w:szCs w:val="24"/>
              </w:rPr>
              <w:t xml:space="preserve">Кыргыз Республикасынын Өкмөтүнүн 2003-жылдын 21-августундагы № 537 </w:t>
            </w:r>
            <w:r>
              <w:rPr>
                <w:rFonts w:ascii="Arial" w:cs="Arial" w:eastAsia="Arial" w:hAnsi="Arial"/>
                <w:sz w:val="24"/>
                <w:szCs w:val="24"/>
              </w:rPr>
              <w:t xml:space="preserve">"Кыргыз Республикасында баалоочулардын жана баалоо уюмдарынын ишмердигинин убактылуу эрежелери" </w:t>
            </w:r>
            <w:r>
              <w:rPr>
                <w:rFonts w:ascii="Arial" w:cs="Arial" w:eastAsia="Arial" w:hAnsi="Arial"/>
                <w:sz w:val="24"/>
                <w:szCs w:val="24"/>
              </w:rPr>
              <w:t xml:space="preserve">токтому; </w:t>
            </w:r>
          </w:p>
          <w:p>
            <w:pPr>
              <w:jc w:val="both"/>
            </w:pPr>
            <w:r>
              <w:rPr>
                <w:rFonts w:ascii="Arial" w:cs="Arial" w:eastAsia="Arial" w:hAnsi="Arial"/>
                <w:sz w:val="24"/>
                <w:szCs w:val="24"/>
              </w:rPr>
              <w:t xml:space="preserve">Кыргыз Республикасынын Министрлер Кабинетинин 2021-жылдын 5-августундагы №111 токтому менен бекитилген Кыргыз Республикасынын Министрлер Кабинетине караштуу Интеллектуалдык менчик жана инновациялар мамлекеттик агенттиги жөнүндө жобо;</w:t>
            </w:r>
          </w:p>
          <w:p>
            <w:pPr>
              <w:jc w:val="both"/>
            </w:pPr>
            <w:r>
              <w:rPr>
                <w:rFonts w:ascii="Arial" w:cs="Arial" w:eastAsia="Arial" w:hAnsi="Arial"/>
                <w:sz w:val="24"/>
                <w:szCs w:val="24"/>
              </w:rPr>
              <w:t xml:space="preserve">ИМ жаатындагы КРнын мыйзамдары</w:t>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Чыгымдарын аныктоо ыкмасы менен баалоо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 </w:t>
            </w:r>
            <w:r>
              <w:rPr>
                <w:rFonts w:ascii="Arial" w:cs="Arial" w:eastAsia="Arial" w:hAnsi="Arial"/>
                <w:sz w:val="24"/>
                <w:szCs w:val="24"/>
              </w:rPr>
              <w:t xml:space="preserve">Баалоо жол-жобосун киреше алууну аныктоого негизделген ыкма менен жүргүзөт, эсептейт жана ушул ыкма боюнча ИМ </w:t>
            </w:r>
            <w:r>
              <w:rPr>
                <w:rFonts w:ascii="Arial" w:cs="Arial" w:eastAsia="Arial" w:hAnsi="Arial"/>
                <w:sz w:val="24"/>
                <w:szCs w:val="24"/>
              </w:rPr>
              <w:t xml:space="preserve">объект</w:t>
            </w:r>
            <w:r>
              <w:rPr>
                <w:rFonts w:ascii="Arial" w:cs="Arial" w:eastAsia="Arial" w:hAnsi="Arial"/>
                <w:sz w:val="24"/>
                <w:szCs w:val="24"/>
              </w:rPr>
              <w:t xml:space="preserve">инин наркын чыгарат.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Киреше алууну аныктоо ыкмасы менен баалоо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 </w:t>
            </w:r>
            <w:r>
              <w:rPr>
                <w:rFonts w:ascii="Arial" w:cs="Arial" w:eastAsia="Arial" w:hAnsi="Arial"/>
                <w:sz w:val="24"/>
                <w:szCs w:val="24"/>
              </w:rPr>
              <w:t xml:space="preserve">Баалоо жол-жобосун салыштырма ыкма менен жүргүзөт, эсептейт жана ушул ыкма боюнча ИМ </w:t>
            </w:r>
            <w:r>
              <w:rPr>
                <w:rFonts w:ascii="Arial" w:cs="Arial" w:eastAsia="Arial" w:hAnsi="Arial"/>
                <w:sz w:val="24"/>
                <w:szCs w:val="24"/>
              </w:rPr>
              <w:t xml:space="preserve">объект</w:t>
            </w:r>
            <w:r>
              <w:rPr>
                <w:rFonts w:ascii="Arial" w:cs="Arial" w:eastAsia="Arial" w:hAnsi="Arial"/>
                <w:sz w:val="24"/>
                <w:szCs w:val="24"/>
              </w:rPr>
              <w:t xml:space="preserve">инин наркын чыгарат.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Салыштырма ыкма менен баалоо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исинин акыркы наркын эсептейт.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объектисинин акыркы наркы </w:t>
            </w:r>
          </w:p>
          <w:p>
            <w:pPr>
              <w:jc w:val="left"/>
            </w:pPr>
            <w:r>
              <w:rPr>
                <w:rFonts w:ascii="Arial" w:cs="Arial" w:eastAsia="Arial" w:hAnsi="Arial"/>
                <w:sz w:val="24"/>
                <w:szCs w:val="24"/>
              </w:rPr>
              <w:t xml:space="preserve"/>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 даярдайт жана 2 нускада тариздейт.</w:t>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жумуш күндүн ичинде</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 баалоо ж</w:t>
            </w:r>
            <w:r>
              <w:rPr>
                <w:rFonts w:ascii="Arial" w:cs="Arial" w:eastAsia="Arial" w:hAnsi="Arial"/>
                <w:sz w:val="24"/>
                <w:szCs w:val="24"/>
              </w:rPr>
              <w:t xml:space="preserve">өнүндө о</w:t>
            </w:r>
            <w:r>
              <w:rPr>
                <w:rFonts w:ascii="Arial" w:cs="Arial" w:eastAsia="Arial" w:hAnsi="Arial"/>
                <w:sz w:val="24"/>
                <w:szCs w:val="24"/>
              </w:rPr>
              <w:t xml:space="preserve">тчет </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отчетту </w:t>
            </w:r>
            <w:r>
              <w:rPr>
                <w:rFonts w:ascii="Arial" w:cs="Arial" w:eastAsia="Arial" w:hAnsi="Arial"/>
                <w:sz w:val="24"/>
                <w:szCs w:val="24"/>
              </w:rPr>
              <w:t xml:space="preserve">Кыргызпатент</w:t>
            </w:r>
            <w:r>
              <w:rPr>
                <w:rFonts w:ascii="Arial" w:cs="Arial" w:eastAsia="Arial" w:hAnsi="Arial"/>
                <w:sz w:val="24"/>
                <w:szCs w:val="24"/>
              </w:rPr>
              <w:t xml:space="preserve">тин директору менен макулдашат.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саатка чейин</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 баалоо ж</w:t>
            </w:r>
            <w:r>
              <w:rPr>
                <w:rFonts w:ascii="Arial" w:cs="Arial" w:eastAsia="Arial" w:hAnsi="Arial"/>
                <w:sz w:val="24"/>
                <w:szCs w:val="24"/>
              </w:rPr>
              <w:t xml:space="preserve">өнүндө о</w:t>
            </w:r>
            <w:r>
              <w:rPr>
                <w:rFonts w:ascii="Arial" w:cs="Arial" w:eastAsia="Arial" w:hAnsi="Arial"/>
                <w:sz w:val="24"/>
                <w:szCs w:val="24"/>
              </w:rPr>
              <w:t xml:space="preserve">тчет</w:t>
            </w:r>
            <w:r>
              <w:rPr>
                <w:rFonts w:ascii="Arial" w:cs="Arial" w:eastAsia="Arial" w:hAnsi="Arial"/>
                <w:sz w:val="24"/>
                <w:szCs w:val="24"/>
              </w:rPr>
              <w:t xml:space="preserve">ту макулдашуу</w:t>
            </w:r>
          </w:p>
        </w:tc>
      </w:tr>
      <w:tr>
        <w:tc>
          <w:tcPr>
            <w:tcW w:type="dxa" w:w="31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отчеттун бир нускасын өткөрүп берүү кызмат алуучунун жеке катышуусунда жүргүзүлөт.</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саатка чейин</w:t>
            </w:r>
          </w:p>
        </w:tc>
        <w:tc>
          <w:tcPr>
            <w:vMerge w:val="continue"/>
            <w:tcBorders>
              <w:top w:val="none" w:color="auto" w:sz="0"/>
              <w:left w:val="none" w:color="auto" w:sz="0"/>
              <w:bottom w:val="single" w:color="CBBF9E" w:sz="4"/>
              <w:right w:val="single" w:color="CBBF9E" w:sz="4"/>
            </w:tcBorders>
          </w:tcP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 объектисин баалоо ж</w:t>
            </w:r>
            <w:r>
              <w:rPr>
                <w:rFonts w:ascii="Arial" w:cs="Arial" w:eastAsia="Arial" w:hAnsi="Arial"/>
                <w:sz w:val="24"/>
                <w:szCs w:val="24"/>
              </w:rPr>
              <w:t xml:space="preserve">өнүндө о</w:t>
            </w:r>
            <w:r>
              <w:rPr>
                <w:rFonts w:ascii="Arial" w:cs="Arial" w:eastAsia="Arial" w:hAnsi="Arial"/>
                <w:sz w:val="24"/>
                <w:szCs w:val="24"/>
              </w:rPr>
              <w:t xml:space="preserve">тчет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натыйжасы</w:t>
            </w:r>
            <w:r>
              <w:rPr>
                <w:rFonts w:ascii="Arial" w:cs="Arial" w:eastAsia="Arial" w:hAnsi="Arial"/>
                <w:sz w:val="24"/>
                <w:szCs w:val="24"/>
              </w:rPr>
              <w:t xml:space="preserve">: </w:t>
            </w:r>
          </w:p>
          <w:p>
            <w:pPr>
              <w:jc w:val="left"/>
            </w:pPr>
            <w:r>
              <w:rPr>
                <w:rFonts w:ascii="Arial" w:cs="Arial" w:eastAsia="Arial" w:hAnsi="Arial"/>
                <w:sz w:val="24"/>
                <w:szCs w:val="24"/>
              </w:rPr>
              <w:t xml:space="preserve">- </w:t>
            </w:r>
            <w:r>
              <w:rPr>
                <w:rFonts w:ascii="Arial" w:cs="Arial" w:eastAsia="Arial" w:hAnsi="Arial"/>
                <w:sz w:val="24"/>
                <w:szCs w:val="24"/>
              </w:rPr>
              <w:t xml:space="preserve">ИМ </w:t>
            </w:r>
            <w:r>
              <w:rPr>
                <w:rFonts w:ascii="Arial" w:cs="Arial" w:eastAsia="Arial" w:hAnsi="Arial"/>
                <w:sz w:val="24"/>
                <w:szCs w:val="24"/>
              </w:rPr>
              <w:t xml:space="preserve">объект</w:t>
            </w:r>
            <w:r>
              <w:rPr>
                <w:rFonts w:ascii="Arial" w:cs="Arial" w:eastAsia="Arial" w:hAnsi="Arial"/>
                <w:sz w:val="24"/>
                <w:szCs w:val="24"/>
              </w:rPr>
              <w:t xml:space="preserve">исин баалоо жөнүндө отчет</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Жол-жобонун узактыгы</w:t>
            </w:r>
            <w:r>
              <w:rPr>
                <w:rFonts w:ascii="Arial" w:cs="Arial" w:eastAsia="Arial" w:hAnsi="Arial"/>
                <w:sz w:val="24"/>
                <w:szCs w:val="24"/>
              </w:rPr>
              <w:t xml:space="preserve">: 48 </w:t>
            </w:r>
            <w:r>
              <w:rPr>
                <w:rFonts w:ascii="Arial" w:cs="Arial" w:eastAsia="Arial" w:hAnsi="Arial"/>
                <w:sz w:val="24"/>
                <w:szCs w:val="24"/>
              </w:rPr>
              <w:t xml:space="preserve">жумуш күнгө чейин</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Бул жол-жобонун түрү</w:t>
            </w:r>
            <w:r>
              <w:rPr>
                <w:rFonts w:ascii="Arial" w:cs="Arial" w:eastAsia="Arial" w:hAnsi="Arial"/>
                <w:sz w:val="24"/>
                <w:szCs w:val="24"/>
              </w:rPr>
              <w:t xml:space="preserve">: Административ</w:t>
            </w:r>
            <w:r>
              <w:rPr>
                <w:rFonts w:ascii="Arial" w:cs="Arial" w:eastAsia="Arial" w:hAnsi="Arial"/>
                <w:sz w:val="24"/>
                <w:szCs w:val="24"/>
              </w:rPr>
              <w:t xml:space="preserve">дик</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3-т</w:t>
      </w:r>
      <w:r>
        <w:rPr>
          <w:rFonts w:ascii="Arial" w:cs="Arial" w:eastAsia="Arial" w:hAnsi="Arial"/>
          <w:sz w:val="24"/>
          <w:szCs w:val="24"/>
        </w:rPr>
        <w:t xml:space="preserve">аблица </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10"/>
        <w:gridCol w:w="2968"/>
      </w:tblGrid>
      <w:tr>
        <w:tc>
          <w:tcPr>
            <w:tcW w:type="dxa" w:w="72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Кызмат көрсөтүүнүн параметринин аталышы</w:t>
            </w:r>
          </w:p>
        </w:tc>
        <w:tc>
          <w:tcPr>
            <w:tcW w:type="dxa" w:w="2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Сандык </w:t>
            </w:r>
            <w:r>
              <w:rPr>
                <w:rFonts w:ascii="Arial" w:cs="Arial" w:eastAsia="Arial" w:hAnsi="Arial"/>
                <w:b/>
                <w:bCs/>
                <w:sz w:val="24"/>
                <w:szCs w:val="24"/>
              </w:rPr>
              <w:t xml:space="preserve">дайындар</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Жол-жоболордун саны, бардыгы:</w:t>
            </w:r>
          </w:p>
          <w:p>
            <w:pPr>
              <w:jc w:val="left"/>
            </w:pPr>
            <w:r>
              <w:rPr>
                <w:rFonts w:ascii="Arial" w:cs="Arial" w:eastAsia="Arial" w:hAnsi="Arial"/>
                <w:sz w:val="24"/>
                <w:szCs w:val="24"/>
              </w:rPr>
              <w:t xml:space="preserve">анын ичинде</w:t>
            </w:r>
            <w:r>
              <w:rPr>
                <w:rFonts w:ascii="Arial" w:cs="Arial" w:eastAsia="Arial" w:hAnsi="Arial"/>
                <w:sz w:val="24"/>
                <w:szCs w:val="24"/>
              </w:rPr>
              <w:t xml:space="preserve">:</w:t>
            </w:r>
          </w:p>
          <w:p>
            <w:pPr>
              <w:jc w:val="left"/>
            </w:pPr>
            <w:r>
              <w:rPr>
                <w:rFonts w:ascii="Arial" w:cs="Arial" w:eastAsia="Arial" w:hAnsi="Arial"/>
                <w:sz w:val="24"/>
                <w:szCs w:val="24"/>
              </w:rPr>
              <w:t xml:space="preserve">- административ</w:t>
            </w:r>
            <w:r>
              <w:rPr>
                <w:rFonts w:ascii="Arial" w:cs="Arial" w:eastAsia="Arial" w:hAnsi="Arial"/>
                <w:sz w:val="24"/>
                <w:szCs w:val="24"/>
              </w:rPr>
              <w:t xml:space="preserve">дик жол-жоболор</w:t>
            </w:r>
            <w:r>
              <w:rPr>
                <w:rFonts w:ascii="Arial" w:cs="Arial" w:eastAsia="Arial" w:hAnsi="Arial"/>
                <w:sz w:val="24"/>
                <w:szCs w:val="24"/>
              </w:rPr>
              <w:t xml:space="preserve">;</w:t>
            </w:r>
          </w:p>
          <w:p>
            <w:pPr>
              <w:jc w:val="left"/>
            </w:pPr>
            <w:r>
              <w:rPr>
                <w:rFonts w:ascii="Arial" w:cs="Arial" w:eastAsia="Arial" w:hAnsi="Arial"/>
                <w:sz w:val="24"/>
                <w:szCs w:val="24"/>
              </w:rPr>
              <w:t xml:space="preserve">- уюштуруучулук-башкаруу жол-жоболору;</w:t>
            </w:r>
          </w:p>
          <w:p>
            <w:pPr>
              <w:jc w:val="left"/>
            </w:pPr>
            <w:r>
              <w:rPr>
                <w:rFonts w:ascii="Arial" w:cs="Arial" w:eastAsia="Arial" w:hAnsi="Arial"/>
                <w:sz w:val="24"/>
                <w:szCs w:val="24"/>
              </w:rPr>
              <w:t xml:space="preserve">- көмөкчү жол-жоболор;</w:t>
            </w:r>
          </w:p>
          <w:p>
            <w:pPr>
              <w:jc w:val="left"/>
            </w:pPr>
            <w:r>
              <w:rPr>
                <w:rFonts w:ascii="Arial" w:cs="Arial" w:eastAsia="Arial" w:hAnsi="Arial"/>
                <w:sz w:val="24"/>
                <w:szCs w:val="24"/>
              </w:rPr>
              <w:t xml:space="preserve">- атайын жол-жоболор </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Жол-жоболордун жалпы узактыгы (минуталар, сааттар, күндөр)</w:t>
            </w:r>
          </w:p>
        </w:tc>
        <w:tc>
          <w:tcPr>
            <w:tcW w:type="dxa" w:w="2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Кызмат көрсөтүүнү алуучудан документтерди кагаз же электрондук түрдө кабыл алууга чектелген убакыт – 45 </w:t>
            </w:r>
            <w:r>
              <w:rPr>
                <w:rFonts w:ascii="Arial" w:cs="Arial" w:eastAsia="Arial" w:hAnsi="Arial"/>
                <w:sz w:val="24"/>
                <w:szCs w:val="24"/>
              </w:rPr>
              <w:t xml:space="preserve">минут</w:t>
            </w:r>
            <w:r>
              <w:rPr>
                <w:rFonts w:ascii="Arial" w:cs="Arial" w:eastAsia="Arial" w:hAnsi="Arial"/>
                <w:sz w:val="24"/>
                <w:szCs w:val="24"/>
              </w:rPr>
              <w:t xml:space="preserve">ага чейин</w:t>
            </w:r>
            <w:r>
              <w:rPr>
                <w:rFonts w:ascii="Arial" w:cs="Arial" w:eastAsia="Arial" w:hAnsi="Arial"/>
                <w:sz w:val="24"/>
                <w:szCs w:val="24"/>
              </w:rPr>
              <w:t xml:space="preserve">.</w:t>
            </w:r>
          </w:p>
          <w:p>
            <w:pPr>
              <w:jc w:val="left"/>
            </w:pPr>
            <w:r>
              <w:rPr>
                <w:rFonts w:ascii="Arial" w:cs="Arial" w:eastAsia="Arial" w:hAnsi="Arial"/>
                <w:sz w:val="24"/>
                <w:szCs w:val="24"/>
              </w:rPr>
              <w:t xml:space="preserve">Арызды кароого кабыл алуу жөнүндө кабарлама – арыз келип түшкөн учурдан тартып 15 минутага чейин.\</w:t>
            </w:r>
          </w:p>
          <w:p>
            <w:pPr>
              <w:jc w:val="left"/>
            </w:pPr>
            <w:r>
              <w:rPr>
                <w:rFonts w:ascii="Arial" w:cs="Arial" w:eastAsia="Arial" w:hAnsi="Arial"/>
                <w:sz w:val="24"/>
                <w:szCs w:val="24"/>
              </w:rPr>
              <w:t xml:space="preserve">Келишим түзүү – 10 жумушчу күнгө чейин.</w:t>
            </w:r>
          </w:p>
          <w:p>
            <w:pPr>
              <w:jc w:val="both"/>
            </w:pPr>
            <w:r>
              <w:rPr>
                <w:rFonts w:ascii="Arial" w:cs="Arial" w:eastAsia="Arial" w:hAnsi="Arial"/>
                <w:sz w:val="24"/>
                <w:szCs w:val="24"/>
              </w:rPr>
              <w:t xml:space="preserve">Баалоонун жана баалоо жөнүндө отчет даярдоонун мөөнөтү – келишим түзгөн күндөн тартып 48 сааттан кечиктирбестен.</w:t>
            </w:r>
          </w:p>
          <w:p>
            <w:pPr>
              <w:jc w:val="left"/>
            </w:pPr>
            <w:r>
              <w:rPr>
                <w:rFonts w:ascii="Arial" w:cs="Arial" w:eastAsia="Arial" w:hAnsi="Arial"/>
                <w:sz w:val="24"/>
                <w:szCs w:val="24"/>
              </w:rPr>
              <w:t xml:space="preserve">Кагаз же электрондук түрдө кызмат көрсөтүүнүн жыйынтыгын берүү - 5 минутага чейин.</w:t>
            </w:r>
          </w:p>
          <w:p>
            <w:pPr>
              <w:jc w:val="left"/>
            </w:pPr>
            <w:r>
              <w:rPr>
                <w:rFonts w:ascii="Arial" w:cs="Arial" w:eastAsia="Arial" w:hAnsi="Arial"/>
                <w:sz w:val="24"/>
                <w:szCs w:val="24"/>
              </w:rPr>
              <w:t xml:space="preserve">Кызмат көрсөтүүнүн жалпы маалыматы ИМ объектисин баалоо көлөмүнө жараша 60 жумушчу күнгө чейин.</w:t>
            </w:r>
          </w:p>
          <w:p>
            <w:pPr>
              <w:jc w:val="left"/>
            </w:pPr>
            <w:r>
              <w:rPr>
                <w:rFonts w:ascii="Arial" w:cs="Arial" w:eastAsia="Arial" w:hAnsi="Arial"/>
                <w:sz w:val="24"/>
                <w:szCs w:val="24"/>
              </w:rPr>
              <w:t xml:space="preserve">Кызмат көрсөтүүнүн натыйжасын берүү </w:t>
            </w:r>
            <w:r>
              <w:rPr>
                <w:rFonts w:ascii="Arial" w:cs="Arial" w:eastAsia="Arial" w:hAnsi="Arial"/>
                <w:sz w:val="24"/>
                <w:szCs w:val="24"/>
              </w:rPr>
              <w:t xml:space="preserve">– 1 саатка чейин.</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Электрондук </w:t>
            </w:r>
            <w:r>
              <w:rPr>
                <w:rFonts w:ascii="Arial" w:cs="Arial" w:eastAsia="Arial" w:hAnsi="Arial"/>
                <w:sz w:val="24"/>
                <w:szCs w:val="24"/>
              </w:rPr>
              <w:t xml:space="preserve">түрдө </w:t>
            </w:r>
            <w:r>
              <w:rPr>
                <w:rFonts w:ascii="Arial" w:cs="Arial" w:eastAsia="Arial" w:hAnsi="Arial"/>
                <w:sz w:val="24"/>
                <w:szCs w:val="24"/>
              </w:rPr>
              <w:t xml:space="preserve">аткарылган жол-жоболордун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Керектөөчүдөн суралган документтердин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Кызмат көрсөтүү өндүрүшүнө катышкан башка уюмдардын саны, бардыгы:</w:t>
            </w:r>
          </w:p>
          <w:p>
            <w:pPr>
              <w:jc w:val="left"/>
            </w:pPr>
            <w:r>
              <w:rPr>
                <w:rFonts w:ascii="Arial" w:cs="Arial" w:eastAsia="Arial" w:hAnsi="Arial"/>
                <w:sz w:val="24"/>
                <w:szCs w:val="24"/>
              </w:rPr>
              <w:t xml:space="preserve">анын ичинде</w:t>
            </w:r>
            <w:r>
              <w:rPr>
                <w:rFonts w:ascii="Arial" w:cs="Arial" w:eastAsia="Arial" w:hAnsi="Arial"/>
                <w:sz w:val="24"/>
                <w:szCs w:val="24"/>
              </w:rPr>
              <w:t xml:space="preserve">:</w:t>
            </w:r>
          </w:p>
          <w:p>
            <w:pPr>
              <w:jc w:val="left"/>
            </w:pPr>
            <w:r>
              <w:rPr>
                <w:rFonts w:ascii="Arial" w:cs="Arial" w:eastAsia="Arial" w:hAnsi="Arial"/>
                <w:sz w:val="24"/>
                <w:szCs w:val="24"/>
              </w:rPr>
              <w:t xml:space="preserve">- ведомстволук ички өз ара </w:t>
            </w:r>
            <w:r>
              <w:rPr>
                <w:rFonts w:ascii="Arial" w:cs="Arial" w:eastAsia="Arial" w:hAnsi="Arial"/>
                <w:sz w:val="24"/>
                <w:szCs w:val="24"/>
              </w:rPr>
              <w:t xml:space="preserve">иштешүү</w:t>
            </w:r>
            <w:r>
              <w:rPr>
                <w:rFonts w:ascii="Arial" w:cs="Arial" w:eastAsia="Arial" w:hAnsi="Arial"/>
                <w:sz w:val="24"/>
                <w:szCs w:val="24"/>
              </w:rPr>
              <w:t xml:space="preserve">дө;</w:t>
            </w:r>
          </w:p>
          <w:p>
            <w:pPr>
              <w:jc w:val="left"/>
            </w:pPr>
            <w:r>
              <w:rPr>
                <w:rFonts w:ascii="Arial" w:cs="Arial" w:eastAsia="Arial" w:hAnsi="Arial"/>
                <w:sz w:val="24"/>
                <w:szCs w:val="24"/>
              </w:rPr>
              <w:t xml:space="preserve">- ведомстволор аралык өз ара аракеттешүүлөрдө </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t>
            </w:r>
          </w:p>
          <w:p>
            <w:pPr>
              <w:jc w:val="center"/>
            </w:pPr>
            <w:r>
              <w:rPr>
                <w:rFonts w:ascii="Arial" w:cs="Arial" w:eastAsia="Arial" w:hAnsi="Arial"/>
                <w:sz w:val="24"/>
                <w:szCs w:val="24"/>
              </w:rPr>
              <w:t xml:space="preserve"/>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Кызмат көрсөтүү өндүрүшүнө катышкан жактардын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Кызмат көрсөтүү өндүрүшүн жөнгө салуучу документтердин саны</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Башка </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567"/>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Кыргызпатента.</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направляются директора Кыргызпатента.</w:t>
      </w:r>
    </w:p>
    <w:p>
      <w:pPr>
        <w:spacing w:after="120"/>
        <w:ind w:firstLine="567"/>
        <w:jc w:val="both"/>
      </w:pPr>
      <w:r>
        <w:rPr>
          <w:rFonts w:ascii="Arial" w:cs="Arial" w:eastAsia="Arial" w:hAnsi="Arial"/>
          <w:sz w:val="24"/>
          <w:szCs w:val="24"/>
        </w:rPr>
        <w:t xml:space="preserve">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Кыргызпатента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after="120"/>
        <w:ind w:firstLine="567"/>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ind w:firstLine="567"/>
        <w:jc w:val="both"/>
      </w:pPr>
      <w:r>
        <w:rPr>
          <w:rFonts w:ascii="Arial" w:cs="Arial" w:eastAsia="Arial" w:hAnsi="Arial"/>
          <w:sz w:val="24"/>
          <w:szCs w:val="24"/>
        </w:rPr>
        <w:t xml:space="preserve"/>
      </w:r>
    </w:p>
    <w:p>
      <w:pPr>
        <w:spacing w:before="20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sh_x0srwmchzwhutk00p">
      <w:r>
        <w:rPr>
          <w:rFonts w:ascii="Arial" w:cs="Arial" w:eastAsia="Arial" w:hAnsi="Arial"/>
          <w:color w:val="132D3F"/>
          <w:sz w:val="16"/>
          <w:szCs w:val="16"/>
          <w:u w:val="single"/>
        </w:rPr>
        <w:t xml:space="preserve">dalil.kg/document/200691</w:t>
      </w:r>
    </w:hyperlink>
  </w:p>
  <w:p>
    <w:pPr>
      <w:spacing w:after="0" w:before="40"/>
      <w:jc w:val="center"/>
    </w:pPr>
    <w:hyperlink w:history="1" r:id="rId2qesbm0m_6j4v5dknp8m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gwx4uir8s-mjjv8hrhv" Type="http://schemas.openxmlformats.org/officeDocument/2006/relationships/hyperlink" Target="https://dalil.kg/document/2006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sh_x0srwmchzwhutk00p" Type="http://schemas.openxmlformats.org/officeDocument/2006/relationships/hyperlink" Target="https://dalil.kg/document/200691" TargetMode="External"/><Relationship Id="rId2qesbm0m_6j4v5dknp8m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2026-09-30T19:52:40.041Z</dcterms:created>
  <dcterms:modified xsi:type="dcterms:W3CDTF">2026-09-30T19:52:40.041Z</dcterms:modified>
</cp:coreProperties>
</file>

<file path=docProps/custom.xml><?xml version="1.0" encoding="utf-8"?>
<Properties xmlns="http://schemas.openxmlformats.org/officeDocument/2006/custom-properties" xmlns:vt="http://schemas.openxmlformats.org/officeDocument/2006/docPropsVTypes"/>
</file>