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инструкции по технической эксплуатации систем транспорта и распределения тепловой энергии (тепловых сетей)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djemtqbykq-ovyegc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ao27bgmacvgp1qhodrl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czawaukrsu-phh2znl7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инструкцию по технической эксплуатации систем транспорта и распределения тепловой энергии (тепловых сетей) согласно </w:t>
      </w:r>
      <w:hyperlink w:history="1" r:id="rIdvoso56xkjddz3st73i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uyllr17ybycuysjbkf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</w:t>
      </w:r>
      <w:r>
        <w:rPr>
          <w:rFonts w:ascii="Arial" w:cs="Arial" w:eastAsia="Arial" w:hAnsi="Arial"/>
          <w:sz w:val="24"/>
          <w:szCs w:val="24"/>
        </w:rPr>
        <w:t xml:space="preserve"> в двух экземлярах</w:t>
      </w:r>
      <w:r>
        <w:rPr>
          <w:rFonts w:ascii="Arial" w:cs="Arial" w:eastAsia="Arial" w:hAnsi="Arial"/>
          <w:sz w:val="24"/>
          <w:szCs w:val="24"/>
        </w:rPr>
        <w:t xml:space="preserve">, на </w:t>
      </w:r>
      <w:r>
        <w:rPr>
          <w:rFonts w:ascii="Arial" w:cs="Arial" w:eastAsia="Arial" w:hAnsi="Arial"/>
          <w:sz w:val="24"/>
          <w:szCs w:val="24"/>
        </w:rPr>
        <w:t xml:space="preserve">государственном и официальном языках, на </w:t>
      </w:r>
      <w:r>
        <w:rPr>
          <w:rFonts w:ascii="Arial" w:cs="Arial" w:eastAsia="Arial" w:hAnsi="Arial"/>
          <w:sz w:val="24"/>
          <w:szCs w:val="24"/>
        </w:rPr>
        <w:t xml:space="preserve">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дн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xhu3dzjk8vsnifbgl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dalil.kg/document/200783</w:t>
      </w:r>
    </w:hyperlink>
  </w:p>
  <w:p>
    <w:pPr>
      <w:spacing w:after="0" w:before="40"/>
      <w:jc w:val="center"/>
    </w:pPr>
    <w:hyperlink w:history="1" r:id="rIdbcrkwnjjxxe5j7jgod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jemtqbykq-ovyegcebx" Type="http://schemas.openxmlformats.org/officeDocument/2006/relationships/hyperlink" Target="https://dalil.kg/document/202591" TargetMode="External"/><Relationship Id="rIdao27bgmacvgp1qhodrl5t" Type="http://schemas.openxmlformats.org/officeDocument/2006/relationships/hyperlink" Target="https://dalil.kg/document/96978" TargetMode="External"/><Relationship Id="rIdczawaukrsu-phh2znl75p" Type="http://schemas.openxmlformats.org/officeDocument/2006/relationships/hyperlink" Target="https://dalil.kg/document/158674" TargetMode="External"/><Relationship Id="rIdvoso56xkjddz3st73iqmd" Type="http://schemas.openxmlformats.org/officeDocument/2006/relationships/hyperlink" Target="https://dalil.kg/document/200784#pr" TargetMode="External"/><Relationship Id="rIduyllr17ybycuysjbkfnu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xhu3dzjk8vsnifbglcj" Type="http://schemas.openxmlformats.org/officeDocument/2006/relationships/hyperlink" Target="https://dalil.kg/document/200783" TargetMode="External"/><Relationship Id="rIdbcrkwnjjxxe5j7jgodj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2026-09-29T18:23:39.627Z</dcterms:created>
  <dcterms:modified xsi:type="dcterms:W3CDTF">2026-09-29T18:23:39.627Z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