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   УТРАТИЛ СИЛУ
        в соответствии с </w:t>
      </w:r>
      <w:hyperlink w:history="1" r:id="rIdteq4yswtv3cqkwzvlpy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26 июня 2025 года № 127</w:t>
      </w:r>
      <w:r>
        <w:rPr>
          <w:rFonts w:ascii="Arial" w:cs="Arial" w:eastAsia="Arial" w:hAnsi="Arial"/>
          <w:sz w:val="24"/>
          <w:szCs w:val="24"/>
        </w:rPr>
        <w:t xml:space="preserve"> г.Бишкекот 11 марта 2009 года № 80                       ЗАКОН КЫРГЫЗСКОЙ РЕСПУБЛИКИ                    О внесении дополнений и изменений                     в Закон Кыргызской Республики                "Об оперативно-розыскной деятельности"      Принят Жогорку Кенешем     Кыргызской Республики                       12 февраля 2009 года      Статья 1.      Внести в </w:t>
      </w:r>
      <w:hyperlink w:history="1" r:id="rId896vx8z6gr4_gf4zec7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дея-тельности" (Ведомости Жогорку Кенеша Кыргызской Республики,  1999 г., №2, ст.79) следующие дополнения и изменения:     1. Статью 3 дополнить абзацем четвертым следующего содержания:     "- обеспечение безопасности объектов государственной охраны;".     2. В статье 16:     в части 1:     - в пункте 2 слово "Министерства" исключить;     - пункт 6 после слова "органов" дополнить словом "Службы";     в части 2 слова  "органы  Министерства  национальной  безопасностиКыргызской  Республики,  органы финансовой полиции при Министерстве фи-нансов Кыргызской Республики," заменить  словами  "органы  национальнойбезопасности Кыргызской Республики,  органы финансовой полиции Кыргызс-кой Республики, органы Службы государственной охраны Кыргызской Респуб-лики,";     часть 4 исключить.      Статья 2.      Настоящий Закон вступает в силу со дня официального опубликования.       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        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q4yswtv3cqkwzvlpy9d" Type="http://schemas.openxmlformats.org/officeDocument/2006/relationships/hyperlink" Target="http://kodeks.duckdns.org/document/230029331" TargetMode="External"/><Relationship Id="rId896vx8z6gr4_gf4zec764" Type="http://schemas.openxmlformats.org/officeDocument/2006/relationships/hyperlink" Target="http://kodeks.duckdns.org/document/1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2026-09-23T07:27:27.531Z</dcterms:created>
  <dcterms:modified xsi:type="dcterms:W3CDTF">2026-09-23T07:27:27.531Z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