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июля 2013 года № 116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территориальных избирательных комиссий о признании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депутатов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постановлений сессий местных кенешей, территориальными избирательными комиссиями были приняты решения о признании депутатами местных кенешей кандидатов, следующих за избранными депутатами и получивших наибольшее число голосов избирателей, принявших участие в голосовании по соответствующему многомандатному избирательному округу, а также кандидатов, зарегистрированных в списках политических партий за избранными депутатами по пропорциональному избирательному округу.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6, пунктом 2 части 1 статьи 7 </w:t>
      </w:r>
      <w:hyperlink w:history="1" r:id="rId_iv1z7ostdlohxgxbwua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52 </w:t>
      </w:r>
      <w:hyperlink w:history="1" r:id="rIdd6b4m97omllddefrk2he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Отменить постановления Центральной комиссии по выборам и проведению референдумов Кыргызской Республики от 15 декабря 2012 года № </w:t>
      </w:r>
      <w:hyperlink w:history="1" r:id="rIddu2gvabqf-qjz1sdzj8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-jqr5edxlr1futkg08i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153,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5-yecnrc4l-imhofi-t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157</w:t>
        </w:r>
      </w:hyperlink>
      <w:r>
        <w:rPr>
          <w:rFonts w:ascii="Arial" w:cs="Arial" w:eastAsia="Arial" w:hAnsi="Arial"/>
          <w:sz w:val="24"/>
          <w:szCs w:val="24"/>
        </w:rPr>
        <w:t xml:space="preserve"> в частях утверждения протоколов о результатах выборов депутатов местных кенешей и признания избранными депутатами: Жылтырбекова Жанузака Керимбаевича в Таш-Комурский городской кенеш Джалал-Абадской области, Жыргалова Эрлана Шабданбековича в Челпекский айылный кенеш Ак-Суйского района Иссык-Кульской области, Ахматова Эмиля Бозжигитовича в Кара-Жыгачский айылный кенеш и Казакову Айгул Кумушбековну в Таш-Добонский айылный кенеш (</w:t>
      </w:r>
      <w:hyperlink w:history="1" r:id="rIdhtwhuzhqylrpiw6pcry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1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нижеследующие решения территориальных избирательных комиссий о признании избранными депутатами местных кенешей: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№ 5 Таш-Комурской территориальной избирательной комиссии от 25 июня 2013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№ 17 Ак-Суйской территориальной избирательной комиссии от 28 июня 2013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№ 13 Аламудунской территориальной избирательной комиссии от 29 июня 2013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избранными депутатами местных кенешей лиц, перечисленных в </w:t>
      </w:r>
      <w:hyperlink w:history="1" r:id="rIdrlwskfmdmk4wcspfalg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№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Соответствующим территориальным избирательным комиссиям зарегистрировать и выдать избранным депутатам местных кенешей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Too"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заведующего организационного отдела аппарата Центральной комиссии по выборам и проведению референдумов Кыргызской Республики Максутбаева Б.Д.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1 </w:t>
      </w: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fj7-eo2ysrywjno5reej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Депутаты местных кенешей досрочно сложившие депутатские полномочия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36"/>
        <w:gridCol w:w="2168"/>
        <w:gridCol w:w="3980"/>
        <w:gridCol w:w="3094"/>
      </w:tblGrid>
      <w:tr>
        <w:tc>
          <w:tcPr>
            <w:tcW w:type="dxa" w:w="9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айылных кенешей</w:t>
            </w:r>
          </w:p>
        </w:tc>
        <w:tc>
          <w:tcPr>
            <w:tcW w:type="dxa" w:w="39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 депутатов МК досрочно сложивших депутатские полномочия</w:t>
            </w:r>
          </w:p>
        </w:tc>
        <w:tc>
          <w:tcPr>
            <w:tcW w:type="dxa" w:w="30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постановл. ЦИК о признании депутата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9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г.Таш-Комур</w:t>
            </w:r>
          </w:p>
        </w:tc>
        <w:tc>
          <w:tcPr>
            <w:tcW w:type="dxa" w:w="3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Жылтырбеков Жанузак Керимбаевич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flkpxbkep9rn5p0zuxud1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152, 15.12.2012</w:t>
              </w:r>
            </w:hyperlink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 район</w:t>
            </w:r>
          </w:p>
        </w:tc>
      </w:tr>
      <w:tr>
        <w:tc>
          <w:tcPr>
            <w:tcW w:type="dxa" w:w="9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Челпек</w:t>
            </w:r>
          </w:p>
        </w:tc>
        <w:tc>
          <w:tcPr>
            <w:tcW w:type="dxa" w:w="3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Жыргалов Эрлан Шабданбекович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7ua3_wr6piaekbynkrog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153, 15.12.2012</w:t>
              </w:r>
            </w:hyperlink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Аламудунский район</w:t>
            </w:r>
          </w:p>
        </w:tc>
      </w:tr>
      <w:tr>
        <w:tc>
          <w:tcPr>
            <w:tcW w:type="dxa" w:w="9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Кара-Жыгач</w:t>
            </w:r>
          </w:p>
        </w:tc>
        <w:tc>
          <w:tcPr>
            <w:tcW w:type="dxa" w:w="3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Ахматов Эмил Бозжигитович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2zu2is5upmm8hmhyscvk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157, 15.12.2012</w:t>
              </w:r>
            </w:hyperlink>
          </w:p>
        </w:tc>
      </w:tr>
      <w:tr>
        <w:tc>
          <w:tcPr>
            <w:tcW w:type="dxa" w:w="9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Таш-Добо</w:t>
            </w:r>
          </w:p>
        </w:tc>
        <w:tc>
          <w:tcPr>
            <w:tcW w:type="dxa" w:w="3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Казакова Айгул Кумушбековна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dzmdkvp1oqshnduh746u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157, 15.12.2012</w:t>
              </w:r>
            </w:hyperlink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</w:t>
      </w:r>
      <w:r>
        <w:rPr>
          <w:rFonts w:ascii="Arial" w:cs="Arial" w:eastAsia="Arial" w:hAnsi="Arial"/>
          <w:sz w:val="24"/>
          <w:szCs w:val="24"/>
        </w:rPr>
        <w:t xml:space="preserve">2 </w:t>
      </w: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oaybb4vq7dx3mrizsxj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Следующие избранные депутаты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24"/>
        <w:gridCol w:w="3644"/>
        <w:gridCol w:w="5610"/>
      </w:tblGrid>
      <w:tr>
        <w:tc>
          <w:tcPr>
            <w:tcW w:type="dxa" w:w="92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6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айылных кенешей</w:t>
            </w:r>
          </w:p>
        </w:tc>
        <w:tc>
          <w:tcPr>
            <w:tcW w:type="dxa" w:w="56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 следующего избранного депутата МК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9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г.Таш-Комур</w:t>
            </w:r>
          </w:p>
        </w:tc>
        <w:tc>
          <w:tcPr>
            <w:tcW w:type="dxa" w:w="5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Кылыев Маданбек Соурбекович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 район</w:t>
            </w:r>
          </w:p>
        </w:tc>
      </w:tr>
      <w:tr>
        <w:tc>
          <w:tcPr>
            <w:tcW w:type="dxa" w:w="9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Челпек</w:t>
            </w:r>
          </w:p>
        </w:tc>
        <w:tc>
          <w:tcPr>
            <w:tcW w:type="dxa" w:w="5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Искаков Азамат Эгизбекович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Аламудунский район</w:t>
            </w:r>
          </w:p>
        </w:tc>
      </w:tr>
      <w:tr>
        <w:tc>
          <w:tcPr>
            <w:tcW w:type="dxa" w:w="9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Кара-Жыгач</w:t>
            </w:r>
          </w:p>
        </w:tc>
        <w:tc>
          <w:tcPr>
            <w:tcW w:type="dxa" w:w="5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Джапаров Уланбек Токтогулович</w:t>
            </w:r>
          </w:p>
        </w:tc>
      </w:tr>
      <w:tr>
        <w:tc>
          <w:tcPr>
            <w:tcW w:type="dxa" w:w="9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Таш-Добо</w:t>
            </w:r>
          </w:p>
        </w:tc>
        <w:tc>
          <w:tcPr>
            <w:tcW w:type="dxa" w:w="5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Чекирова Атыркул Карыяевна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xsnxuxiwlclxblx6mrx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dalil.kg/document/20287</w:t>
      </w:r>
    </w:hyperlink>
  </w:p>
  <w:p>
    <w:pPr>
      <w:spacing w:after="0" w:before="40"/>
      <w:jc w:val="center"/>
    </w:pPr>
    <w:hyperlink w:history="1" r:id="rIdjimooeqiff80tuafvx-i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iv1z7ostdlohxgxbwua4" Type="http://schemas.openxmlformats.org/officeDocument/2006/relationships/hyperlink" Target="https://dalil.kg/document/203100" TargetMode="External"/><Relationship Id="rIdd6b4m97omllddefrk2he7" Type="http://schemas.openxmlformats.org/officeDocument/2006/relationships/hyperlink" Target="https://dalil.kg/document/203103" TargetMode="External"/><Relationship Id="rIddu2gvabqf-qjz1sdzj8sn" Type="http://schemas.openxmlformats.org/officeDocument/2006/relationships/hyperlink" Target="https://dalil.kg/document/20166" TargetMode="External"/><Relationship Id="rId6-jqr5edxlr1futkg08i0" Type="http://schemas.openxmlformats.org/officeDocument/2006/relationships/hyperlink" Target="https://dalil.kg/document/20167" TargetMode="External"/><Relationship Id="rId5-yecnrc4l-imhofi-twh" Type="http://schemas.openxmlformats.org/officeDocument/2006/relationships/hyperlink" Target="https://dalil.kg/document/20171" TargetMode="External"/><Relationship Id="rIdhtwhuzhqylrpiw6pcryot" Type="http://schemas.openxmlformats.org/officeDocument/2006/relationships/hyperlink" Target="https://dalil.kg/document/20287#p1" TargetMode="External"/><Relationship Id="rIdrlwskfmdmk4wcspfalgds" Type="http://schemas.openxmlformats.org/officeDocument/2006/relationships/hyperlink" Target="https://dalil.kg/document/20287#p2" TargetMode="External"/><Relationship Id="rIdfj7-eo2ysrywjno5reej6" Type="http://schemas.openxmlformats.org/officeDocument/2006/relationships/hyperlink" Target="https://dalil.kg/document/20287" TargetMode="External"/><Relationship Id="rIdflkpxbkep9rn5p0zuxud1" Type="http://schemas.openxmlformats.org/officeDocument/2006/relationships/hyperlink" Target="https://dalil.kg/document/20166" TargetMode="External"/><Relationship Id="rId7ua3_wr6piaekbynkrogj" Type="http://schemas.openxmlformats.org/officeDocument/2006/relationships/hyperlink" Target="https://dalil.kg/document/20167" TargetMode="External"/><Relationship Id="rId2zu2is5upmm8hmhyscvkw" Type="http://schemas.openxmlformats.org/officeDocument/2006/relationships/hyperlink" Target="https://dalil.kg/document/20171" TargetMode="External"/><Relationship Id="rIddzmdkvp1oqshnduh746up" Type="http://schemas.openxmlformats.org/officeDocument/2006/relationships/hyperlink" Target="https://dalil.kg/document/20177" TargetMode="External"/><Relationship Id="rIdoaybb4vq7dx3mrizsxjgj" Type="http://schemas.openxmlformats.org/officeDocument/2006/relationships/hyperlink" Target="https://dalil.kg/document/20287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xsnxuxiwlclxblx6mrxm" Type="http://schemas.openxmlformats.org/officeDocument/2006/relationships/hyperlink" Target="https://dalil.kg/document/20287" TargetMode="External"/><Relationship Id="rIdjimooeqiff80tuafvx-i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2026-09-24T23:35:14.573Z</dcterms:created>
  <dcterms:modified xsi:type="dcterms:W3CDTF">2026-09-24T23:35:14.573Z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