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 32          ДЕКРЕТ ВРЕМЕННОГО ПРАВИТЕЛЬСТВА КЫРГЫЗСКОЙ РЕСПУБЛИКИ                                Об амнистии      Проявляя уважение к общепринятым правам и свободам человека, исхо-дя из принципов гуманизма и милосердия, руководствуясь </w:t>
      </w:r>
      <w:hyperlink w:history="1" r:id="rIdtypbt5euk-hknhwybj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Времен-ного  Правительства Кыргызской Республики от 7 апреля 2010 года № 1,  всвязи с 65-летием Победы в Великой Отечественной войне и в честь героевКыргызской Республики,  участвовавших в трагических событиях 6-7 апреля2010 года, Временное Правительство Кыргызской Республики принимает нас-тоящий Декрет:      Статья 1.      Освободить от уголовной ответственности и наказания:     1) лиц, принимавших участие в боевых действиях по защите интересовСССР и Кыргызской Республики, а также в ликвидации аварии на Чернобыль-ской АЭС;     2) вдов лиц, указанных в пункте 1 статьи 1 настоящего Декрета;     3) женщин старше 55 лет;     4) мужчин старше 60 лет;     5) лиц,  являющихся единственными кормильцами в семье,  имеющих неменее  двух несовершеннолетних детей или на иждивении которых находятсяродители-инвалиды I группы;     6) инвалидов I и II групп и онкологических больных III, IV стадий;     7) несовершеннолетних, впервые осужденных на срок до 5 лет;     8) лиц,  неотбытая часть наказания которых на день вступления нас-тоящего Декрета в силу составляет менее одного года;     9) лиц,  совершивших преступления небольшой тяжести и менее тяжкиепреступления, за исключением лиц, совершивших преступления, указанные встатье 2 настоящего Декрета;     10) лиц,  впервые осужденных к лишению свободы условно  с  испыта-тельным сроком;     11) лиц,  привлеченных к уголовной ответственности и осужденных поНоокатским событиям в Ошской области.      Статья 2.      Освободить от уголовной ответственности лиц за преступления,  пре-дусмотренные частями первой,  второй </w:t>
      </w:r>
      <w:hyperlink w:history="1" r:id="rIdn9oafouonkn_b2rstc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(побег из места лишениясвободы или из-под стражи), </w:t>
      </w:r>
      <w:hyperlink w:history="1" r:id="rIdivw0ewae7jkgdad-fb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337</w:t>
        </w:r>
      </w:hyperlink>
      <w:r>
        <w:rPr>
          <w:rFonts w:ascii="Arial" w:cs="Arial" w:eastAsia="Arial" w:hAnsi="Arial"/>
          <w:sz w:val="24"/>
          <w:szCs w:val="24"/>
        </w:rPr>
        <w:t xml:space="preserve"> (уклонение от отбывания наказа-ния в виде лишения свободы),  </w:t>
      </w:r>
      <w:hyperlink w:history="1" r:id="rIdohrssuuswqd4h5szn1d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(самовольное оставление частиили  места службы),  частью первой </w:t>
      </w:r>
      <w:hyperlink w:history="1" r:id="rIdwxcc4qjnean9lypzec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(дезертирство) Уголовногокодекса Кыргызской Республики,  если они в течение трех месяцев со  днявступления  в силу настоящего Декрета добровольно явились в места отбы-вания наказания,  места содержания под стражей и  прохождения  воинскойслужбы.      Статья 3.      Действие </w:t>
      </w:r>
      <w:hyperlink w:history="1" r:id="rIdaqlmbcn7cnqfh0i_33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1</w:t>
        </w:r>
      </w:hyperlink>
      <w:r>
        <w:rPr>
          <w:rFonts w:ascii="Arial" w:cs="Arial" w:eastAsia="Arial" w:hAnsi="Arial"/>
          <w:sz w:val="24"/>
          <w:szCs w:val="24"/>
        </w:rPr>
        <w:t xml:space="preserve">  настоящего Декрета не распространяется,  кромелиц, указанных в пункте 11 </w:t>
      </w:r>
      <w:hyperlink w:history="1" r:id="rIdbkpohjqvbbram1hwcq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Декрета:     1) на лиц,  совершивших преступления,  предусмотренные </w:t>
      </w:r>
      <w:hyperlink w:history="1" r:id="rIdkms4ulfs1ncobnqide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,частями второй,  третьей и четвертой </w:t>
      </w:r>
      <w:hyperlink w:history="1" r:id="rIdx4nq0fhqwgjzegswcf3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0lbqwntpnu4cav47m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r0-csihjkhjjz00x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</w:t>
        </w:r>
      </w:hyperlink>
      <w:hyperlink w:history="1" r:id="rIdcfzelx4-wym4dww9xq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imjjzm-oay76estf4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четвертой </w:t>
      </w:r>
      <w:hyperlink w:history="1" r:id="rIdrbpfbx6rizagmqctig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164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</w:t>
      </w:r>
      <w:hyperlink w:history="1" r:id="rId9bst-usil1kshldarh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четвертой </w:t>
      </w:r>
      <w:hyperlink w:history="1" r:id="rIdm83ut7zfnfzqfj-1uf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quzm7ih_lrhqtlsit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167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второй,  третьей  ичетвертой </w:t>
      </w:r>
      <w:hyperlink w:history="1" r:id="rIdw3c0srihj6yjajlkfy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третьей </w:t>
      </w:r>
      <w:hyperlink w:history="1" r:id="rIdhihves9i4qwpq7nv3x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0lj7wrc7mrznzi3gw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e8owyzzmofkud7av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172-1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ec-mbioggnm7v3fkd-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s1iqnmaucv5j02elc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ryi4ahcq7liv856t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третьей и четвертой </w:t>
      </w:r>
      <w:hyperlink w:history="1" r:id="rIdgwz0edwpl0uy_kggbc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частьювторой </w:t>
      </w:r>
      <w:hyperlink w:history="1" r:id="rIdazqk2a8ij8sivchqdu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второй </w:t>
      </w:r>
      <w:hyperlink w:history="1" r:id="rIdi2tpaqmx8le1lqbxnr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v3xlpe6xpllpu4mia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221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vszqyghhju-ylsaue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8icuv1n9e5brs4f62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2vt9buqumygervpev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229-232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первой, второй </w:t>
      </w:r>
      <w:hyperlink w:history="1" r:id="rIdwbnrlvhsmo_4uco42s8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третьей </w:t>
      </w:r>
      <w:hyperlink w:history="1" r:id="rIdwl-rrrwtraj35wprql1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dqfzkus2yablj6avb6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</w:t>
      </w:r>
      <w:hyperlink w:history="1" r:id="rIdunc-d5uy__6gnnutvu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kknvavbuibbmh0glb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ud5skqrxpsyqjm3l4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248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частьютретьей  </w:t>
      </w:r>
      <w:hyperlink w:history="1" r:id="rIdgcpo8tc2e99z22veai5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249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второй </w:t>
      </w:r>
      <w:hyperlink w:history="1" r:id="rIdeldojldsy6r5ksy6rj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mz8xlhcutujh4hpaf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292-296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qaiseu8zhr-l82d3o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298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второй </w:t>
      </w:r>
      <w:hyperlink w:history="1" r:id="rIdw26vol_ec7lek4ozx4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299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mvdu6dqqqkmkuvj0ai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303-316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yc18brdhb6t3bmei0n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g3amrgwj2-gjnyrb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ldn4ycvdwklciie4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третьей </w:t>
      </w:r>
      <w:hyperlink w:history="1" r:id="rIdfxcthovds82ozygt4v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  </w:t>
      </w:r>
      <w:hyperlink w:history="1" r:id="rIdxldm0bi-bl5y0s0xjof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340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второй  статьи </w:t>
      </w:r>
      <w:hyperlink w:history="1" r:id="rIdhx83hsxamhehmakuil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341</w:t>
        </w:r>
      </w:hyperlink>
      <w:r>
        <w:rPr>
          <w:rFonts w:ascii="Arial" w:cs="Arial" w:eastAsia="Arial" w:hAnsi="Arial"/>
          <w:sz w:val="24"/>
          <w:szCs w:val="24"/>
        </w:rPr>
        <w:t xml:space="preserve">,статьями </w:t>
      </w:r>
      <w:hyperlink w:history="1" r:id="rIdrmfj5yx3woglvkijtw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n7gmonoo7n2qk5ogr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3uce0ij-wkj7w3en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4axtj2xa7l8lxdqer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373-376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Республи-ки;     2) на несовершеннолетних лиц, совершивших преступления, предусмот-ренные статьями </w:t>
      </w:r>
      <w:hyperlink w:history="1" r:id="rIdjuo_se3kms93671vy6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yxbyfgv8e0wagcdy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четвертой </w:t>
      </w:r>
      <w:hyperlink w:history="1" r:id="rIdl4nzcdealx7wpuneee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четвертойстатьи  </w:t>
      </w:r>
      <w:hyperlink w:history="1" r:id="rIdxkd4bqcl9ul0z5wmxk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четвертой статьи </w:t>
      </w:r>
      <w:hyperlink w:history="1" r:id="rId_fgjutlgnizdmry0wg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167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частями третьей и четвертойстатьи </w:t>
      </w:r>
      <w:hyperlink w:history="1" r:id="rIdvogwbh9ljo2ri07yyh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itolt3w4f6jfkrqhaw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lchlphiobftokgof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mqsek-tdkph1ytbz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229-232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первой, второй статьи</w:t>
      </w:r>
      <w:hyperlink w:history="1" r:id="rIdqo1cej5ftt26gwwuik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233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  </w:t>
      </w:r>
      <w:hyperlink w:history="1" r:id="rIdpq26jkv8gr_-2ky3xu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  четвертой статьи </w:t>
      </w:r>
      <w:hyperlink w:history="1" r:id="rIda9m2jbanaoosxybulrb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246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</w:t>
      </w:r>
      <w:hyperlink w:history="1" r:id="rId9y2ikbt-smld4dbhgf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km9my8ci4-_giezl-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248</w:t>
        </w:r>
      </w:hyperlink>
      <w:r>
        <w:rPr>
          <w:rFonts w:ascii="Arial" w:cs="Arial" w:eastAsia="Arial" w:hAnsi="Arial"/>
          <w:sz w:val="24"/>
          <w:szCs w:val="24"/>
        </w:rPr>
        <w:t xml:space="preserve">,частью третьей статьи </w:t>
      </w:r>
      <w:hyperlink w:history="1" r:id="rIdpzfdljkpccfwgcsiu8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,  частью второй статьи </w:t>
      </w:r>
      <w:hyperlink w:history="1" r:id="rIdxl-yprjmihnpvazo4d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ztj4x19egtyc8qubsa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292-296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lkwewrea-e75wc-8u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второй статьи </w:t>
      </w:r>
      <w:hyperlink w:history="1" r:id="rId5nj_otmp-v1w7jtmuk0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</w:t>
      </w:r>
      <w:hyperlink w:history="1" r:id="rIdp7pkboffi3-8cf7vsn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hlafyczonj08y4ix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373-376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кодексаКыргызской Республики.      Статья 4.      1. Сократить неотбытый срок наказания лицам,  не  подпадающим  поддействие статьи 1 настоящего Декрета:     1) осужденным,  отбывающим срок наказания в колониях-поселениях, -наполовину;     2) осужденным к лишению свободы на срок до 5  лет  включительно  -наполовину;     3) осужденным к лишению свободы на срок до 10 лет  включительно  -на одну треть;     4) осужденным к лишению свободы на срок до 15 лет  включительно  -на одну четверть;     5) осужденным к лишению свободы на срок свыше 15 лет - на одну пя-тую;     6) несовершеннолетним, отбывающим наказание в воспитательной коло-нии, осужденным к лишению свободы на срок до 10 лет включительно, - на-половину;     7) несовершеннолетним, отбывающим наказание в воспитательной коло-нии,  осужденным к лишению свободы на срок до 15 лет включительно, - наодну треть.     2. Лица,  в отношении которых в соответствии с настоящим  Декретомсокращены  сроки  наказания,  в  шестимесячный срок после опубликованияДекрета должны быть официально проинформированы о новом исчислении сро-ка наказания и дате окончания отбывания наказания.      Статья 5.      Действие настоящего Декрета не распространяется на лиц:     1) осужденных к пожизненному лишению свободы;     2) которым смертная казнь заменена на пожизненное лишение свободы,а также на лиц,  которым пожизненное лишение свободы заменено  лишениемсвободы в порядке помилования;     3) совершивших умышленные преступления в период отбывания  наказа-ния, за исключением лиц, указанных в </w:t>
      </w:r>
      <w:hyperlink w:history="1" r:id="rIdujdlkpqyjeaiqlaqpn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Декрета;     4) к которым ранее применялись акты амнистии  или  помилования  засовершение умышленных тяжких и особо тяжких преступлений, за исключени-ем лиц, указанных в </w:t>
      </w:r>
      <w:hyperlink w:history="1" r:id="rIdm-44rx_mjxqnzwrdc0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Декрета;     5) злостно нарушающих режим отбывания наказания;     6) совершивших два или более преступления,  если хотя бы  одно  изэтих преступлений не подпадает под действие настоящего Декрета.      Статья 6.      1. Под действие настоящего Декрета подпадают лица,  осужденные су-дами Кыргызской Республики,  а также лица, осужденные судами других го-сударств и отбывающие наказание на территории Кыргызской Республики.     2. Вопрос о применении настоящего Декрета к лицам,  осужденным су-дами  Кыргызской  Республики,  но отбывающим наказание за ее пределами,решается на основании международных договоров, вступивших в установлен-ном законом порядке в силу, участницей которых является Кыргызская Рес-публика.      Статья 7.      К лицам, отбывающим наказания и страдающим болезнями, представляю-щими опасность для окружающих (туберкулез,  карантинные инфекции, вене-рические заболевания),  а также к лицам, которым назначены принудитель-ные  меры медицинского характера и которые подлежат освобождению от на-казания в соответствии с настоящим Декретом,  акт амнистии  применяетсяпосле завершения необходимого курса лечения.      Статья 8.      Решение о применении либо неприменении настоящего Декрета принима-ется в отношении каждого лица индивидуально. При отсутствии необходимыхсведений  об  осужденном  рассмотрение  вопроса о применении настоящегоДекрета откладывается до получения дополнительных материалов.  Органам,на  которые  возложено  исполнение настоящего Декрета,  предоставляетсяправо запрашивать из соответствующих учреждений материалы,  необходимыедля решения вопросов, связанных с применением акта амнистии. Такие зап-росы подлежат незамедлительному исполнению всеми организациями и учреж-дениями, а также должностными лицами.      Статья 9.      При применении настоящего Декрета в отношении лиц,  срок наказаниякоторым был ранее сокращен в порядке помилования или амнистии,  следуетисходить  из  срока наказания,  установленного в соответствии с актом опомиловании или амнистии.      Статья 10.      При применении </w:t>
      </w:r>
      <w:hyperlink w:history="1" r:id="rIdmlqoamjiy3d5xsrdmn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  Декрета  следует  исходить  изсрока наказания,  не отбытого на день вступления в силу настоящего Дек-рета.      Статья 11.      1. Инвалидами I и II групп следует считать лиц, инвалидность кото-рых установлена в соответствии с законодательством Кыргызской Республи-ки на момент вступления в силу настоящего Декрета.     2. Женщинами старше 55 лет следует считать лиц, возраст которых намомент вступления настоящего Декрета в силу составил 55 лет и более.     3. Мужчинами старше 60 лет следует считать лиц, возраст которых намомент вступления настоящего Декрета в силу составил 60 лет и более.     4. Несовершеннолетними  следует  считать  лиц,  которым  на моментвступления настоящего Декрета в силу не исполнилось восемнадцать лет.      Статья 12.      Возложить исполнение настоящего Декрета:     1) на органы,  ведающие исполнением наказания, - в отношении осуж-денных, находящихся в исправительных учреждениях;     2) на органы следствия и прокуратуры - в отношении лиц, дела и ма-териалы о преступлениях которых находятся в производстве этих органов;     3) на суды:     - в отношении лиц, дела о преступлениях которых находятся в произ-водстве судов и не рассмотрены до вступления настоящего Декрета в силу;     - в отношении осужденных лиц,  исполнение приговора которым отсро-чено в соответствии со </w:t>
      </w:r>
      <w:hyperlink w:history="1" r:id="rIdf8x6morb_mivp4oespq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Респуб-лики;     4) на  уголовно-исполнительные инспекции - в отношении лиц,  осуж-денных к лишению свободы условно с испытательным сроком,  а также в от-ношении лиц,  условно-досрочно освобожденных от наказания и находящихсяпод контролем уголовно-исполнительных инспекций;     5) на  командование воинских частей и учреждения - в отношении во-еннослужащих, осужденных к лишению свободы условно с испытательным сро-ком, а также в отношении военнослужащих, осужденных к содержанию в дис-циплинарной воинской части.      Статья 13.      1. Решение о применении акта амнистии в отношении лиц, указанных встатьях  1,  4 настоящего Декрета,  принимается после возмещения ими неменее 1/2 части материального ущерба,  установленного приговором, кромелиц, указанных в пункте 11 </w:t>
      </w:r>
      <w:hyperlink w:history="1" r:id="rIdysoixdei-zeu8wbw9a5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Декрета.     2. Постановление о применении акта амнистии, принятое следователя-ми,  начальниками  исправительных  учреждений и уголовно-исполнительныхинспекций, командованием воинских частей, санкционируется прокурором.     3. При  применении  акта  амнистии судами участие прокурора обяза-тельно.      Статья 14.      Лица, подпадающие под амнистию, не освобождаются от дополнительно-го наказания.      Статья 15.      Под действие настоящего Декрета подпадают лица,  совершившие прес-тупления до вступления в силу настоящего Декрета,  за исключением  лиц,виновных  в  трагических событиях,  произошедших 6-7 апреля 2010 года вКыргызской Республике.      Статья 16.      1. Местные государственные администрации и органы местного самоуп-равления обеспечивают содействие:     1) в своевременной постановке несовершеннолетних, освобожденных отнаказания  на  основании  настоящего Декрета,  на учет по прибытии их кместу жительства, их трудовому устройству или передаче под надзор роди-телей  или  лиц,  их  заменяющих;  помещению их в необходимых случаях вдетские дома,  школы-интернаты не позднее двухнедельного срока  со  дняприбытия  к  месту  жительства;  осуществлении координации деятельностиуполномоченных органов по защите прав несовершеннолетних, органов внут-ренних дел, общественных организаций и трудовых коллективов по перевос-питанию несовершеннолетних, освобожденных от наказания;     2) в  организации своевременного учета всех лиц,  освобожденных наосновании настоящего Декрета,  их трудовому и  бытовому  устройству  непозднее двухнедельного срока со дня прибытия к месту жительства;  поме-щению в дома для инвалидов или престарелых освобожденных  от  наказанияинвалидов и престарелых,  не имеющих родственников, которые могли бы ихвзять на свое иждивение.     2. Министерству внутренних дел Кыргызской Республики, Министерствуздравоохранения Кыргызской Республики и Государственной службе исполне-ния  наказания при Правительстве Кыргызской Республики совместно с дру-гими органами в установленном порядке организовать учет и направление вспециальные  лечебные учреждения освобожденных от наказания больных тя-желой формой туберкулеза.     3. Генеральной прокуратуре Кыргызской Республики обеспечить надзорза точным и единообразным исполнением настоящего Декрета.      Статья 17.      1. Настоящий Декрет вступает в силу со дня официального  опублико-вания.     2. Уголовные дела и материалы,  находящиеся в производстве  следс-твия,  а также уголовные дела, находящиеся в производстве суда и подле-жащие прекращению в соответствии с настоящим Декретом,  прекращаются  втечение 15 дней.     3. Лица,  которые в соответствии с настоящим Декретом подлежат ос-вобождению от дальнейшего отбывания наказания, освобождаются не позднеетрех месяцев со дня вступления в силу настоящего Декрета.     4. В случаях,  когда вопрос о применении настоящего Декрета возни-кает после истечения сроков, предусмотренных настоящей статьей, настоя-щий Декрет может быть применен после истечения указанных сроков.     5. Лица,  виновные в неисполнении настоящего Декрета в установлен-ный срок, несут ответственность в соответствии с законодательством Кыр-гызской Республики.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g37umgkjhap-pmbrk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dalil.kg/document/202890</w:t>
      </w:r>
    </w:hyperlink>
  </w:p>
  <w:p>
    <w:pPr>
      <w:spacing w:after="0" w:before="40"/>
      <w:jc w:val="center"/>
    </w:pPr>
    <w:hyperlink w:history="1" r:id="rIdhqkguhhasag0rplqhr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bt5euk-hknhwybjofa" Type="http://schemas.openxmlformats.org/officeDocument/2006/relationships/hyperlink" Target="https://dalil.kg/document/202765" TargetMode="External"/><Relationship Id="rIdn9oafouonkn_b2rstcvgm" Type="http://schemas.openxmlformats.org/officeDocument/2006/relationships/hyperlink" Target="https://dalil.kg/document/568" TargetMode="External"/><Relationship Id="rIdivw0ewae7jkgdad-fbfl2" Type="http://schemas.openxmlformats.org/officeDocument/2006/relationships/hyperlink" Target="https://dalil.kg/document/568" TargetMode="External"/><Relationship Id="rIdohrssuuswqd4h5szn1d66" Type="http://schemas.openxmlformats.org/officeDocument/2006/relationships/hyperlink" Target="https://dalil.kg/document/568" TargetMode="External"/><Relationship Id="rIdwxcc4qjnean9lypzecnwz" Type="http://schemas.openxmlformats.org/officeDocument/2006/relationships/hyperlink" Target="https://dalil.kg/document/568" TargetMode="External"/><Relationship Id="rIdaqlmbcn7cnqfh0i_33ovo" Type="http://schemas.openxmlformats.org/officeDocument/2006/relationships/hyperlink" Target="https://dalil.kg/document/202890" TargetMode="External"/><Relationship Id="rIdbkpohjqvbbram1hwcq8hs" Type="http://schemas.openxmlformats.org/officeDocument/2006/relationships/hyperlink" Target="https://dalil.kg/document/202890" TargetMode="External"/><Relationship Id="rIdkms4ulfs1ncobnqidevu2" Type="http://schemas.openxmlformats.org/officeDocument/2006/relationships/hyperlink" Target="https://dalil.kg/document/568" TargetMode="External"/><Relationship Id="rIdx4nq0fhqwgjzegswcf3r8" Type="http://schemas.openxmlformats.org/officeDocument/2006/relationships/hyperlink" Target="https://dalil.kg/document/568" TargetMode="External"/><Relationship Id="rIdo0lbqwntpnu4cav47m9by" Type="http://schemas.openxmlformats.org/officeDocument/2006/relationships/hyperlink" Target="https://dalil.kg/document/568" TargetMode="External"/><Relationship Id="rIdihr0-csihjkhjjz00xyks" Type="http://schemas.openxmlformats.org/officeDocument/2006/relationships/hyperlink" Target="https://dalil.kg/document/568" TargetMode="External"/><Relationship Id="rIdcfzelx4-wym4dww9xqgna" Type="http://schemas.openxmlformats.org/officeDocument/2006/relationships/hyperlink" Target="https://dalil.kg/document/568" TargetMode="External"/><Relationship Id="rId7imjjzm-oay76estf4qrr" Type="http://schemas.openxmlformats.org/officeDocument/2006/relationships/hyperlink" Target="https://dalil.kg/document/568" TargetMode="External"/><Relationship Id="rIdrbpfbx6rizagmqctigriv" Type="http://schemas.openxmlformats.org/officeDocument/2006/relationships/hyperlink" Target="https://dalil.kg/document/568" TargetMode="External"/><Relationship Id="rId9bst-usil1kshldarhxyr" Type="http://schemas.openxmlformats.org/officeDocument/2006/relationships/hyperlink" Target="https://dalil.kg/document/568" TargetMode="External"/><Relationship Id="rIdm83ut7zfnfzqfj-1uflbu" Type="http://schemas.openxmlformats.org/officeDocument/2006/relationships/hyperlink" Target="https://dalil.kg/document/568" TargetMode="External"/><Relationship Id="rIdtquzm7ih_lrhqtlsitjli" Type="http://schemas.openxmlformats.org/officeDocument/2006/relationships/hyperlink" Target="https://dalil.kg/document/568" TargetMode="External"/><Relationship Id="rIdw3c0srihj6yjajlkfyp_c" Type="http://schemas.openxmlformats.org/officeDocument/2006/relationships/hyperlink" Target="https://dalil.kg/document/568" TargetMode="External"/><Relationship Id="rIdhihves9i4qwpq7nv3xdgx" Type="http://schemas.openxmlformats.org/officeDocument/2006/relationships/hyperlink" Target="https://dalil.kg/document/568" TargetMode="External"/><Relationship Id="rIdm0lj7wrc7mrznzi3gwbop" Type="http://schemas.openxmlformats.org/officeDocument/2006/relationships/hyperlink" Target="https://dalil.kg/document/568" TargetMode="External"/><Relationship Id="rIdmpe8owyzzmofkud7av8jz" Type="http://schemas.openxmlformats.org/officeDocument/2006/relationships/hyperlink" Target="https://dalil.kg/document/568" TargetMode="External"/><Relationship Id="rId-ec-mbioggnm7v3fkd-u5" Type="http://schemas.openxmlformats.org/officeDocument/2006/relationships/hyperlink" Target="https://dalil.kg/document/568" TargetMode="External"/><Relationship Id="rId4ws1iqnmaucv5j02elc3e" Type="http://schemas.openxmlformats.org/officeDocument/2006/relationships/hyperlink" Target="https://dalil.kg/document/568" TargetMode="External"/><Relationship Id="rIdbxryi4ahcq7liv856tdgo" Type="http://schemas.openxmlformats.org/officeDocument/2006/relationships/hyperlink" Target="https://dalil.kg/document/568" TargetMode="External"/><Relationship Id="rIdgwz0edwpl0uy_kggbcs8m" Type="http://schemas.openxmlformats.org/officeDocument/2006/relationships/hyperlink" Target="https://dalil.kg/document/568" TargetMode="External"/><Relationship Id="rIdazqk2a8ij8sivchqdunhi" Type="http://schemas.openxmlformats.org/officeDocument/2006/relationships/hyperlink" Target="https://dalil.kg/document/568" TargetMode="External"/><Relationship Id="rIdi2tpaqmx8le1lqbxnre1q" Type="http://schemas.openxmlformats.org/officeDocument/2006/relationships/hyperlink" Target="https://dalil.kg/document/598" TargetMode="External"/><Relationship Id="rIdyv3xlpe6xpllpu4miai1k" Type="http://schemas.openxmlformats.org/officeDocument/2006/relationships/hyperlink" Target="https://dalil.kg/document/568" TargetMode="External"/><Relationship Id="rIdxvszqyghhju-ylsauermb" Type="http://schemas.openxmlformats.org/officeDocument/2006/relationships/hyperlink" Target="https://dalil.kg/document/568" TargetMode="External"/><Relationship Id="rId8x8icuv1n9e5brs4f62vz" Type="http://schemas.openxmlformats.org/officeDocument/2006/relationships/hyperlink" Target="https://dalil.kg/document/568" TargetMode="External"/><Relationship Id="rId-2vt9buqumygervpevwwy" Type="http://schemas.openxmlformats.org/officeDocument/2006/relationships/hyperlink" Target="https://dalil.kg/document/568" TargetMode="External"/><Relationship Id="rIdwbnrlvhsmo_4uco42s8oi" Type="http://schemas.openxmlformats.org/officeDocument/2006/relationships/hyperlink" Target="https://dalil.kg/document/568" TargetMode="External"/><Relationship Id="rIdwl-rrrwtraj35wprql1ms" Type="http://schemas.openxmlformats.org/officeDocument/2006/relationships/hyperlink" Target="https://dalil.kg/document/568" TargetMode="External"/><Relationship Id="rIdndqfzkus2yablj6avb60z" Type="http://schemas.openxmlformats.org/officeDocument/2006/relationships/hyperlink" Target="https://dalil.kg/document/568" TargetMode="External"/><Relationship Id="rIdunc-d5uy__6gnnutvuiyv" Type="http://schemas.openxmlformats.org/officeDocument/2006/relationships/hyperlink" Target="https://dalil.kg/document/568" TargetMode="External"/><Relationship Id="rId9kknvavbuibbmh0glbxkq" Type="http://schemas.openxmlformats.org/officeDocument/2006/relationships/hyperlink" Target="https://dalil.kg/document/568" TargetMode="External"/><Relationship Id="rIdcpud5skqrxpsyqjm3l48g" Type="http://schemas.openxmlformats.org/officeDocument/2006/relationships/hyperlink" Target="https://dalil.kg/document/568" TargetMode="External"/><Relationship Id="rIdgcpo8tc2e99z22veai5m-" Type="http://schemas.openxmlformats.org/officeDocument/2006/relationships/hyperlink" Target="https://dalil.kg/document/568" TargetMode="External"/><Relationship Id="rIdeldojldsy6r5ksy6rjcok" Type="http://schemas.openxmlformats.org/officeDocument/2006/relationships/hyperlink" Target="https://dalil.kg/document/568" TargetMode="External"/><Relationship Id="rIdmamz8xlhcutujh4hpafg_" Type="http://schemas.openxmlformats.org/officeDocument/2006/relationships/hyperlink" Target="https://dalil.kg/document/568" TargetMode="External"/><Relationship Id="rIdzqaiseu8zhr-l82d3orgj" Type="http://schemas.openxmlformats.org/officeDocument/2006/relationships/hyperlink" Target="https://dalil.kg/document/568" TargetMode="External"/><Relationship Id="rIdw26vol_ec7lek4ozx4mzp" Type="http://schemas.openxmlformats.org/officeDocument/2006/relationships/hyperlink" Target="https://dalil.kg/document/568" TargetMode="External"/><Relationship Id="rIdmvdu6dqqqkmkuvj0aiill" Type="http://schemas.openxmlformats.org/officeDocument/2006/relationships/hyperlink" Target="https://dalil.kg/document/568" TargetMode="External"/><Relationship Id="rIdyc18brdhb6t3bmei0niby" Type="http://schemas.openxmlformats.org/officeDocument/2006/relationships/hyperlink" Target="https://dalil.kg/document/568" TargetMode="External"/><Relationship Id="rId0ng3amrgwj2-gjnyrbywk" Type="http://schemas.openxmlformats.org/officeDocument/2006/relationships/hyperlink" Target="https://dalil.kg/document/568" TargetMode="External"/><Relationship Id="rIdr7ldn4ycvdwklciie48ts" Type="http://schemas.openxmlformats.org/officeDocument/2006/relationships/hyperlink" Target="https://dalil.kg/document/568" TargetMode="External"/><Relationship Id="rIdfxcthovds82ozygt4vyil" Type="http://schemas.openxmlformats.org/officeDocument/2006/relationships/hyperlink" Target="https://dalil.kg/document/568" TargetMode="External"/><Relationship Id="rIdxldm0bi-bl5y0s0xjof9l" Type="http://schemas.openxmlformats.org/officeDocument/2006/relationships/hyperlink" Target="https://dalil.kg/document/568" TargetMode="External"/><Relationship Id="rIdhx83hsxamhehmakuilamm" Type="http://schemas.openxmlformats.org/officeDocument/2006/relationships/hyperlink" Target="https://dalil.kg/document/568" TargetMode="External"/><Relationship Id="rIdrmfj5yx3woglvkijtwohw" Type="http://schemas.openxmlformats.org/officeDocument/2006/relationships/hyperlink" Target="https://dalil.kg/document/568" TargetMode="External"/><Relationship Id="rIdnn7gmonoo7n2qk5ogrme0" Type="http://schemas.openxmlformats.org/officeDocument/2006/relationships/hyperlink" Target="https://dalil.kg/document/568" TargetMode="External"/><Relationship Id="rId6n3uce0ij-wkj7w3eneup" Type="http://schemas.openxmlformats.org/officeDocument/2006/relationships/hyperlink" Target="https://dalil.kg/document/568" TargetMode="External"/><Relationship Id="rIdiq4axtj2xa7l8lxdqer1s" Type="http://schemas.openxmlformats.org/officeDocument/2006/relationships/hyperlink" Target="https://dalil.kg/document/568" TargetMode="External"/><Relationship Id="rIdjuo_se3kms93671vy6djx" Type="http://schemas.openxmlformats.org/officeDocument/2006/relationships/hyperlink" Target="https://dalil.kg/document/568" TargetMode="External"/><Relationship Id="rIdtuyxbyfgv8e0wagcdy0cb" Type="http://schemas.openxmlformats.org/officeDocument/2006/relationships/hyperlink" Target="https://dalil.kg/document/568" TargetMode="External"/><Relationship Id="rIdl4nzcdealx7wpuneeenv8" Type="http://schemas.openxmlformats.org/officeDocument/2006/relationships/hyperlink" Target="https://dalil.kg/document/568" TargetMode="External"/><Relationship Id="rIdxkd4bqcl9ul0z5wmxkfzd" Type="http://schemas.openxmlformats.org/officeDocument/2006/relationships/hyperlink" Target="https://dalil.kg/document/568" TargetMode="External"/><Relationship Id="rId_fgjutlgnizdmry0wgxa1" Type="http://schemas.openxmlformats.org/officeDocument/2006/relationships/hyperlink" Target="https://dalil.kg/document/568" TargetMode="External"/><Relationship Id="rIdvogwbh9ljo2ri07yyhqcv" Type="http://schemas.openxmlformats.org/officeDocument/2006/relationships/hyperlink" Target="https://dalil.kg/document/568" TargetMode="External"/><Relationship Id="rIditolt3w4f6jfkrqhawumo" Type="http://schemas.openxmlformats.org/officeDocument/2006/relationships/hyperlink" Target="https://dalil.kg/document/568" TargetMode="External"/><Relationship Id="rIdwmlchlphiobftokgofktv" Type="http://schemas.openxmlformats.org/officeDocument/2006/relationships/hyperlink" Target="https://dalil.kg/document/568" TargetMode="External"/><Relationship Id="rIdz4mqsek-tdkph1ytbzhd0" Type="http://schemas.openxmlformats.org/officeDocument/2006/relationships/hyperlink" Target="https://dalil.kg/document/568" TargetMode="External"/><Relationship Id="rIdqo1cej5ftt26gwwuikyjg" Type="http://schemas.openxmlformats.org/officeDocument/2006/relationships/hyperlink" Target="https://dalil.kg/document/568" TargetMode="External"/><Relationship Id="rIdpq26jkv8gr_-2ky3xuupz" Type="http://schemas.openxmlformats.org/officeDocument/2006/relationships/hyperlink" Target="https://dalil.kg/document/568" TargetMode="External"/><Relationship Id="rIda9m2jbanaoosxybulrb3h" Type="http://schemas.openxmlformats.org/officeDocument/2006/relationships/hyperlink" Target="https://dalil.kg/document/568" TargetMode="External"/><Relationship Id="rId9y2ikbt-smld4dbhgftuh" Type="http://schemas.openxmlformats.org/officeDocument/2006/relationships/hyperlink" Target="https://dalil.kg/document/568" TargetMode="External"/><Relationship Id="rIdt9km9my8ci4-_giezl-oz" Type="http://schemas.openxmlformats.org/officeDocument/2006/relationships/hyperlink" Target="https://dalil.kg/document/568" TargetMode="External"/><Relationship Id="rIdpzfdljkpccfwgcsiu8fdu" Type="http://schemas.openxmlformats.org/officeDocument/2006/relationships/hyperlink" Target="https://dalil.kg/document/568" TargetMode="External"/><Relationship Id="rIdxl-yprjmihnpvazo4dsya" Type="http://schemas.openxmlformats.org/officeDocument/2006/relationships/hyperlink" Target="https://dalil.kg/document/568" TargetMode="External"/><Relationship Id="rIdztj4x19egtyc8qubsaha5" Type="http://schemas.openxmlformats.org/officeDocument/2006/relationships/hyperlink" Target="https://dalil.kg/document/568" TargetMode="External"/><Relationship Id="rIdglkwewrea-e75wc-8uenc" Type="http://schemas.openxmlformats.org/officeDocument/2006/relationships/hyperlink" Target="https://dalil.kg/document/568" TargetMode="External"/><Relationship Id="rId5nj_otmp-v1w7jtmuk0ch" Type="http://schemas.openxmlformats.org/officeDocument/2006/relationships/hyperlink" Target="https://dalil.kg/document/568" TargetMode="External"/><Relationship Id="rIdp7pkboffi3-8cf7vsnuyc" Type="http://schemas.openxmlformats.org/officeDocument/2006/relationships/hyperlink" Target="https://dalil.kg/document/568" TargetMode="External"/><Relationship Id="rId_jhlafyczonj08y4ix4ay" Type="http://schemas.openxmlformats.org/officeDocument/2006/relationships/hyperlink" Target="https://dalil.kg/document/568" TargetMode="External"/><Relationship Id="rIdujdlkpqyjeaiqlaqpnho6" Type="http://schemas.openxmlformats.org/officeDocument/2006/relationships/hyperlink" Target="https://dalil.kg/document/202890" TargetMode="External"/><Relationship Id="rIdm-44rx_mjxqnzwrdc0qws" Type="http://schemas.openxmlformats.org/officeDocument/2006/relationships/hyperlink" Target="https://dalil.kg/document/202890" TargetMode="External"/><Relationship Id="rIdmlqoamjiy3d5xsrdmndu7" Type="http://schemas.openxmlformats.org/officeDocument/2006/relationships/hyperlink" Target="https://dalil.kg/document/202890" TargetMode="External"/><Relationship Id="rIdf8x6morb_mivp4oespq6f" Type="http://schemas.openxmlformats.org/officeDocument/2006/relationships/hyperlink" Target="https://dalil.kg/document/568" TargetMode="External"/><Relationship Id="rIdysoixdei-zeu8wbw9a51s" Type="http://schemas.openxmlformats.org/officeDocument/2006/relationships/hyperlink" Target="https://dalil.kg/document/202890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g37umgkjhap-pmbrk3w" Type="http://schemas.openxmlformats.org/officeDocument/2006/relationships/hyperlink" Target="https://dalil.kg/document/202890" TargetMode="External"/><Relationship Id="rIdhqkguhhasag0rplqhrr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2026-10-06T23:35:54.438Z</dcterms:created>
  <dcterms:modified xsi:type="dcterms:W3CDTF">2026-10-06T23:35:54.438Z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