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июля 2017 года в соответствии с </w:t>
      </w:r>
      <w:hyperlink w:history="1" r:id="rIdgwcsjhojelaeg_wblx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2014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n2hdrtfazxpg4wohjn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wiyacwtfrm7edh0deq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Порядок судопроизводства по гражданским, административным и экономическим делам в судах Кыргызской Республики определяется </w:t>
      </w:r>
      <w:hyperlink w:history="1" r:id="rIdcde-is4ymguyomqhzlk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Кодексом, Законом Кыргызской Республики "О Верховном суде Кыргызской Республики и местных судах",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"актах законодательства" заменить словами "нормативных правовых актах";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</w:t>
      </w:r>
      <w:hyperlink w:history="1" r:id="rIdfe8qqjgay_lgkgibi4l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"русском" заменить словом "официальном".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ox75wg1ooqg0u-hixj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 обязан разрешать гражданские дела на основании </w:t>
      </w:r>
      <w:hyperlink w:history="1" r:id="rIdh6tltsvghzdjorrcfo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законов, принимаемых в соответствии с ними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"Конституционный суд", "Конституционного суда" заменить соответственно словами "Конституционную палату Верховного суда" и "Конституционной палаты Верховного суда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 </w:t>
      </w:r>
      <w:hyperlink w:history="1" r:id="rIdkxruw_rp-dncfx64sp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 и 3" заменить цифрами "1-3".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Предложение третье пункта 7 </w:t>
      </w:r>
      <w:hyperlink w:history="1" r:id="rIdg-sb8jhfvyhskffikw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krsmvff09pwwyze4lsi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пункта 2 слова "Конституционного суда" заменить словами "Конституционной палаты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"международным договором Кыргызской Республики или соглашением сторон" заменить словами "вступившим в установленном законом порядке в силу международным договором, участницей которого является Кыргызская Республика, или соглашением сторон".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четвертом пункта 3 </w:t>
      </w:r>
      <w:hyperlink w:history="1" r:id="rIdn873pzh8fvnowi-w-p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"Конституционного суда" заменить словами "Конституционной палаты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rf4zecatxo5twqwazfg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Если при разбирательстве дела в межрайонном суде оно стало подсудным районному суду, суд выносит определение о передаче дела на рассмотрение в районный суд.";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"по административным и экономическим делам"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psqm-yaizo27hpxd1h5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"а также" дополнить словами "государственных или общественных интересов и (или)";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"граждан" дополнить словами ", а также государственных или общественных интересов";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"о выселении, восстановлении на работе," заменить словами "лиц, участвующих в деле об".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1 </w:t>
      </w:r>
      <w:hyperlink w:history="1" r:id="rId30zw7btuwhzecbwy1oh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"сторон" заменить словами "лиц, участвующих в деле,".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072l7phkvii2qj3mkt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93. Дополнительная и повторная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недостаточной ясности или неполноты заключения эксперта суд может назначить дополнительную экспертизу, проведение которой поручается этому же или другому эксперту.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Повторная экспертиза назначается судом, если он не согласен с заключением эксперта по мотиву необоснованности, а также в случае противоречий между заключениями нескольких экспертов. Проведение повторной экспертизы поручается другому эксперту или другим экспертам.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определении о назначении повторной экспертизы должны быть указаны мотивы несогласия с результатами предыдущей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Дополнительная или повторная экспертиза проводится с соблюдением требований статей 90-92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 </w:t>
      </w:r>
      <w:hyperlink w:history="1" r:id="rIdi9ftp7xswgcada7qvk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4 </w:t>
      </w:r>
      <w:hyperlink w:history="1" r:id="rIdycmnhwt2dd5mvq9hve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"гражданам в восстановлении" заменить словами "в восстановлении или о восстановлении".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подпункте 2 пункта 1 </w:t>
      </w:r>
      <w:hyperlink w:history="1" r:id="rIdibd1rhth_sfrz2urw2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арбитражного суда"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подпункте 1 пункта 1 </w:t>
      </w:r>
      <w:hyperlink w:history="1" r:id="rIdyhcjemn0kzbudtgvgt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"для данной категории дел порядок предварительного внесудебного разрешения спора" заменить словами "или договором досудебный порядок разрешения спора".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подпункте 1 пункта 1 </w:t>
      </w:r>
      <w:hyperlink w:history="1" r:id="rIdklhcebjbhuxjyqnm-m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"Арест на денежные средства" заменить словами "Арест на имущество или денежные средства".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</w:t>
      </w:r>
      <w:hyperlink w:history="1" r:id="rId_aj2cgbddtrk-4li4uk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"в необходимых случаях"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извещает прокурора о времени и месте разбирательства дела в случаях, предусмотренных статьей 45 настоящего Кодекса;".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iyclhp2u-bu28uqajt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1-1 и 1-2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Решение является законным, когда оно вынесено с соблюдением норм процессуального права и в соответствии с нормами материального права, подлежащими применению к данному правоотношению.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1-2. Решение считается обоснованным, когда в нем отражены имеющие значение для данного дела факты, подтвержденные доказательствами, отвечающими соответствующим требованиям закона об их относимости и допустимости, а также достоверности, и когда решение содержит исчерпывающие выводы суда, вытекающие из установленных фактов.".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2 </w:t>
      </w:r>
      <w:hyperlink w:history="1" r:id="rIdd7z1mgxcbe4ctjuzs7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Суд разрешает дело в пределах заявленных истцом требований, если иное не предусмотрено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абзаце втором пункта 6 </w:t>
      </w:r>
      <w:hyperlink w:history="1" r:id="rIdxlhghtdaylfc7p9yxb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"гражданам"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подпункте 5 </w:t>
      </w:r>
      <w:hyperlink w:history="1" r:id="rIdimy5iplt8k4l_jpmmy9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"Конституционный суд" заменить словами "Конституционную палату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</w:t>
      </w:r>
      <w:hyperlink w:history="1" r:id="rIdl5r-nelfdvvwm4j2qg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"органом опеки и попечительства" заменить словами "отделом по поддержке семьи и детей";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"Конституционного суда" заменить словами "Конституционной палаты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пункте 1 </w:t>
      </w:r>
      <w:hyperlink w:history="1" r:id="rIdg5oe-6f1p2fmlkr4im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"органа опеки и попечительства, до вынесения Конституционным судом" заменить словами "отдела по поддержке семьи и детей, до вынесения Конституционной палатой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"Конституционным судом" заменить словами "Конституционной палатой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абзаце первом пункта 1 </w:t>
      </w:r>
      <w:hyperlink w:history="1" r:id="rIdstwatgbkdyqqj9v86ho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"первой инстанции"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mqpoh3uanmf8v1nxky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exznptjo4dclyezkc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229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Обязательность ведения протокола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судебному заседанию составляется протокол.".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Пункт 1 </w:t>
      </w:r>
      <w:hyperlink w:history="1" r:id="rIdz1gvkh1tma7g73gi59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Протокол судебного заседания должен отражать все существенные моменты разбирательства дела.".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пункте 1 </w:t>
      </w:r>
      <w:hyperlink w:history="1" r:id="rIdjj9bf-qgae53yrrurr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"или при совершении отдельного процессуального действия вне заседания"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"либо при совершении отдельного процессуального действия вне заседания"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</w:t>
      </w:r>
      <w:hyperlink w:history="1" r:id="rIdhmq47ql5d20m4phs0l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слово "обязательным" заменить словом "неналоговым";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"или налоговой полиции"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пункте 2 </w:t>
      </w:r>
      <w:hyperlink w:history="1" r:id="rIdftq55i3w12zetbdhbm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"органу опеки и попечительства" заменить словами "отделу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пункте 1 </w:t>
      </w:r>
      <w:hyperlink w:history="1" r:id="rIdznw-dxuahzfbbahoak3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 опеки и попечительства" заменить словами "отдел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пункте 2 </w:t>
      </w:r>
      <w:hyperlink w:history="1" r:id="rId39mdf-6leyzsnmhm8hi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опеки и попечительства" заменить словами "отдел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пунктах 1 и 2 </w:t>
      </w:r>
      <w:hyperlink w:history="1" r:id="rId6ick42bxmbnqwdrpqgy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пунктах 1 и 2 </w:t>
      </w:r>
      <w:hyperlink w:history="1" r:id="rIdbs7dpi8avl6hqemp9ad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пунктах 1 и 2 </w:t>
      </w:r>
      <w:hyperlink w:history="1" r:id="rId2eqpgsa_rid42qget-p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опеки и попечительства" заменить словами "отделом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пунктах 1 и 2 </w:t>
      </w:r>
      <w:hyperlink w:history="1" r:id="rIdpxualbr2brukryicdw5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пункте 2 </w:t>
      </w:r>
      <w:hyperlink w:history="1" r:id="rIdzadszvn8hnwoeozhc9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</w:t>
      </w:r>
      <w:hyperlink w:history="1" r:id="rIdmczbdr_ipss2_nqa6jf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</w:t>
      </w:r>
      <w:hyperlink w:history="1" r:id="rId-tawv3ff0f3sm9s6xc5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"органами опеки и попечительства", "органа опеки и попечительства" заменить соответственно словами "отделами по поддержке семьи и детей", "отдела по поддержке семьи и детей";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"органов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Пункт 3 </w:t>
      </w:r>
      <w:hyperlink w:history="1" r:id="rId7hxse31xjgeuzgkcec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Процессуальный срок на подачу апелляционной жалобы восстановлению не подлежит, кроме случаев, когда заявитель не принимал участие в судебном заседании при рассмотрении дела в первой инстанции по уважительной причине. При этом ходатайство о восстановлении процессуального срока на подачу апелляционной жалобы может быть подано не позднее шести месяцев со дня вынесения решения судом первой инстанции.".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</w:t>
      </w:r>
      <w:hyperlink w:history="1" r:id="rIddw9rsaqcuxjll53lhxi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"обжалования" дополнить словами "и отсутствия ходатайства о восстановлении срока на обжалование";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до принятия дела к апелляционному производству от лица, подавшего жалобу или представление, поступило заявление о возвращении жалобы или представления.".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Кодекс дополнить </w:t>
      </w:r>
      <w:hyperlink w:history="1" r:id="rId_0r5inktgppbiawhnm9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vrh1p3jz3sbiz8m3x3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328-1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Приостановление исполнения судебного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восстановления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или представления.".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</w:t>
      </w:r>
      <w:hyperlink w:history="1" r:id="rIdkpgv8sfzimgnv_t7sp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"судебной коллегии областного суда" заменить словами "суда апелляционной инстанции";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отменить решение суда первой инстанции и направить дело на новое рассмотрение в случаях, предусмотренных в статье 333-1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Кодекс дополнить </w:t>
      </w:r>
      <w:hyperlink w:history="1" r:id="rIdlgoppa2015tkrcl5qv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2d5qpp2wtwgm_qvi_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333-1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отмены решения суда первой инстанции и возвращения дела на новое рассмотрение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первой инстанции подлежит отмене, а дело - направлению на новое рассмотрение: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дело рассмотрено судьей, прямо или косвенно заинтересованным в исходе дела, или в отношении которого имеются иные обстоятельства, вызывающие сомнение в его беспристрастности;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дело рассмотрено судом в отсутствии кого-либо из лиц, участвующих в деле, не извещенных о времени и месте судебного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при рассмотрении дела были нарушены правила о языке, на котором ведется судопроизводство;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суд разрешил вопрос о правах и обязанностях лиц, не привлеченных к участию в деле.".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Пункт 3 </w:t>
      </w:r>
      <w:hyperlink w:history="1" r:id="rIdfmbk9wyfrxxabcidfjy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</w:t>
      </w:r>
      <w:hyperlink w:history="1" r:id="rIdkiysaxtsx987fnp6kv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"всех судов Кыргызской Республики" заменить словами ", рассмотренным судебными коллегиями областного суда и приравненным к нему судом в апелляционном порядке, кассационном порядке, а также в случаях, предусмотренных настоящим Кодексом, акты судов первой инстанции, которые вступают в законную силу с момента их вынесения,".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mxzle0hrreuypjrhcpq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8lsncovhdznme2tf0u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348</w:t>
        </w:r>
      </w:hyperlink>
      <w:r>
        <w:rPr>
          <w:rFonts w:ascii="Arial" w:cs="Arial" w:eastAsia="Arial" w:hAnsi="Arial"/>
          <w:sz w:val="24"/>
          <w:szCs w:val="24"/>
        </w:rPr>
        <w:t xml:space="preserve">. Суд, рассматривающий дела по жалобам и представлениям в порядке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гражданским делам или судебная коллегия по административным и экономическим делам Верховного суда Кыргызской Республики рассматривает гражданские дела по жалобам и представлениям на вступившие в законную силу судебные акты по делам, рассмотренным судебными коллегиями областного суда и приравненным к нему судом в апелляционном порядке, кассационном порядке, а также в случаях, предусмотренных настоящим Кодексом, на акты судов первой инстанции, которые вступают в законную силу с момента их вынесения.".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Пункт 7 </w:t>
      </w:r>
      <w:hyperlink w:history="1" r:id="rIdawz48cltlzksifsfxg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пункте 1 </w:t>
      </w:r>
      <w:hyperlink w:history="1" r:id="rIdsvf-73s8vrlosqejrq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"Конституционным судом" заменить словами "Конституционной палатой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подпункте 2 </w:t>
      </w:r>
      <w:hyperlink w:history="1" r:id="rIdm--_hyt9nxgn8x4-kas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"Конституционным судом" заменить словами "Конституционной палатой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</w:t>
      </w:r>
      <w:hyperlink w:history="1" r:id="rId1wh5g1jwf28ynqorvv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"международных договорах Кыргызской Республики", "международными договорами Кыргызской Республики" заменить соответственно словами "в вступивших в установленном законом порядке в силу международных договорах, участницей которых является Кыргызская Республика",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</w:t>
      </w:r>
      <w:hyperlink w:history="1" r:id="rIdu6txkhwtvfxktwu5gz-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Исполнение поручений иностранных судов производится в порядке, установленном законодательством Кыргызской Республики либо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</w:t>
      </w:r>
      <w:hyperlink w:history="1" r:id="rId0pwt1zpsq-6czkar3fc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пункте 1 </w:t>
      </w:r>
      <w:hyperlink w:history="1" r:id="rIdy1g_y5pvoycnj9vrkc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пункте 5 </w:t>
      </w:r>
      <w:hyperlink w:history="1" r:id="rIdyqv-jvk5t12ztzqoa6c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 договором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Абзац третий пункта 1 </w:t>
      </w:r>
      <w:hyperlink w:history="1" r:id="rIdprjm0wnci6e1wjhfae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"участвующими в деле," дополнить словами "чьи права или охраняемые законом интересы нарушены вынесенным по делу решением суда,".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пункте 3 </w:t>
      </w:r>
      <w:hyperlink w:history="1" r:id="rIdgog5ql0xwz4nwoel-a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 договором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Пункт 1 </w:t>
      </w:r>
      <w:hyperlink w:history="1" r:id="rId-40w2auia8cerwdfdbj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Заявление о признании и приведении в исполнение решения иностранного суда рассматривается в судебном заседании судьей единолично в срок, не превышающий месяца со дня его поступления в суд, по правилам настоящего Кодекса с особенностями, установленными настоящей главой либо вступившим в установленном законом порядке в силу международным договором, участницей которого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подпункте 3 пункта 1 </w:t>
      </w:r>
      <w:hyperlink w:history="1" r:id="rIdv-r_dlqw3kuwzn0u0o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 договором Кыргызской Республики или законом" заменить словами "законами или 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lpkh_ptwonuoqemkx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dalil.kg/document/205270</w:t>
      </w:r>
    </w:hyperlink>
  </w:p>
  <w:p>
    <w:pPr>
      <w:spacing w:after="0" w:before="40"/>
      <w:jc w:val="center"/>
    </w:pPr>
    <w:hyperlink w:history="1" r:id="rIdsv642decokyu8zhrisf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csjhojelaeg_wblxoki" Type="http://schemas.openxmlformats.org/officeDocument/2006/relationships/hyperlink" Target="https://dalil.kg/document/111513" TargetMode="External"/><Relationship Id="rIdn2hdrtfazxpg4wohjnznl" Type="http://schemas.openxmlformats.org/officeDocument/2006/relationships/hyperlink" Target="https://dalil.kg/document/12" TargetMode="External"/><Relationship Id="rIdwiyacwtfrm7edh0deqoph" Type="http://schemas.openxmlformats.org/officeDocument/2006/relationships/hyperlink" Target="https://dalil.kg/document/12#&#1088;1" TargetMode="External"/><Relationship Id="rIdcde-is4ymguyomqhzlkm3" Type="http://schemas.openxmlformats.org/officeDocument/2006/relationships/hyperlink" Target="https://dalil.kg/document/202913" TargetMode="External"/><Relationship Id="rIdfe8qqjgay_lgkgibi4l0a" Type="http://schemas.openxmlformats.org/officeDocument/2006/relationships/hyperlink" Target="https://dalil.kg/document/12#&#1088;11" TargetMode="External"/><Relationship Id="rIdox75wg1ooqg0u-hixjpdq" Type="http://schemas.openxmlformats.org/officeDocument/2006/relationships/hyperlink" Target="https://dalil.kg/document/12#&#1088;13" TargetMode="External"/><Relationship Id="rIdh6tltsvghzdjorrcfoapl" Type="http://schemas.openxmlformats.org/officeDocument/2006/relationships/hyperlink" Target="https://dalil.kg/document/202913" TargetMode="External"/><Relationship Id="rIdkxruw_rp-dncfx64spovv" Type="http://schemas.openxmlformats.org/officeDocument/2006/relationships/hyperlink" Target="https://dalil.kg/document/12#&#1088;19" TargetMode="External"/><Relationship Id="rIdg-sb8jhfvyhskffikwztd" Type="http://schemas.openxmlformats.org/officeDocument/2006/relationships/hyperlink" Target="https://dalil.kg/document/12#&#1088;21" TargetMode="External"/><Relationship Id="rIdkrsmvff09pwwyze4lsi6z" Type="http://schemas.openxmlformats.org/officeDocument/2006/relationships/hyperlink" Target="https://dalil.kg/document/12#&#1088;23" TargetMode="External"/><Relationship Id="rIdn873pzh8fvnowi-w-pzjm" Type="http://schemas.openxmlformats.org/officeDocument/2006/relationships/hyperlink" Target="https://dalil.kg/document/12#&#1088;26" TargetMode="External"/><Relationship Id="rIdrf4zecatxo5twqwazfgrs" Type="http://schemas.openxmlformats.org/officeDocument/2006/relationships/hyperlink" Target="https://dalil.kg/document/12#&#1088;27-1" TargetMode="External"/><Relationship Id="rIdpsqm-yaizo27hpxd1h5ks" Type="http://schemas.openxmlformats.org/officeDocument/2006/relationships/hyperlink" Target="https://dalil.kg/document/12#&#1088;45" TargetMode="External"/><Relationship Id="rId30zw7btuwhzecbwy1oh6w" Type="http://schemas.openxmlformats.org/officeDocument/2006/relationships/hyperlink" Target="https://dalil.kg/document/12#&#1088;88" TargetMode="External"/><Relationship Id="rId072l7phkvii2qj3mktlti" Type="http://schemas.openxmlformats.org/officeDocument/2006/relationships/hyperlink" Target="https://dalil.kg/document/12#&#1088;93" TargetMode="External"/><Relationship Id="rIdi9ftp7xswgcada7qvkobj" Type="http://schemas.openxmlformats.org/officeDocument/2006/relationships/hyperlink" Target="https://dalil.kg/document/12#&#1088;98" TargetMode="External"/><Relationship Id="rIdycmnhwt2dd5mvq9hvebwd" Type="http://schemas.openxmlformats.org/officeDocument/2006/relationships/hyperlink" Target="https://dalil.kg/document/12#&#1088;122" TargetMode="External"/><Relationship Id="rIdibd1rhth_sfrz2urw2tvl" Type="http://schemas.openxmlformats.org/officeDocument/2006/relationships/hyperlink" Target="https://dalil.kg/document/12#&#1088;135" TargetMode="External"/><Relationship Id="rIdyhcjemn0kzbudtgvgtklz" Type="http://schemas.openxmlformats.org/officeDocument/2006/relationships/hyperlink" Target="https://dalil.kg/document/12#&#1088;136" TargetMode="External"/><Relationship Id="rIdklhcebjbhuxjyqnm-mblo" Type="http://schemas.openxmlformats.org/officeDocument/2006/relationships/hyperlink" Target="https://dalil.kg/document/12#&#1088;141" TargetMode="External"/><Relationship Id="rId_aj2cgbddtrk-4li4uksr" Type="http://schemas.openxmlformats.org/officeDocument/2006/relationships/hyperlink" Target="https://dalil.kg/document/12#&#1088;150" TargetMode="External"/><Relationship Id="rIdiyclhp2u-bu28uqajtfpr" Type="http://schemas.openxmlformats.org/officeDocument/2006/relationships/hyperlink" Target="https://dalil.kg/document/12#&#1088;198" TargetMode="External"/><Relationship Id="rIdd7z1mgxcbe4ctjuzs7rar" Type="http://schemas.openxmlformats.org/officeDocument/2006/relationships/hyperlink" Target="https://dalil.kg/document/12#&#1088;199" TargetMode="External"/><Relationship Id="rIdxlhghtdaylfc7p9yxbgnh" Type="http://schemas.openxmlformats.org/officeDocument/2006/relationships/hyperlink" Target="https://dalil.kg/document/12#&#1088;201" TargetMode="External"/><Relationship Id="rIdimy5iplt8k4l_jpmmy9un" Type="http://schemas.openxmlformats.org/officeDocument/2006/relationships/hyperlink" Target="https://dalil.kg/document/12#&#1088;216" TargetMode="External"/><Relationship Id="rIdl5r-nelfdvvwm4j2qggbk" Type="http://schemas.openxmlformats.org/officeDocument/2006/relationships/hyperlink" Target="https://dalil.kg/document/12#&#1088;217" TargetMode="External"/><Relationship Id="rIdg5oe-6f1p2fmlkr4im2bo" Type="http://schemas.openxmlformats.org/officeDocument/2006/relationships/hyperlink" Target="https://dalil.kg/document/12#&#1088;218" TargetMode="External"/><Relationship Id="rIdstwatgbkdyqqj9v86hosd" Type="http://schemas.openxmlformats.org/officeDocument/2006/relationships/hyperlink" Target="https://dalil.kg/document/12#&#1088;225" TargetMode="External"/><Relationship Id="rIdmqpoh3uanmf8v1nxkygvb" Type="http://schemas.openxmlformats.org/officeDocument/2006/relationships/hyperlink" Target="https://dalil.kg/document/12#&#1088;229" TargetMode="External"/><Relationship Id="rId8exznptjo4dclyezkcl5h" Type="http://schemas.openxmlformats.org/officeDocument/2006/relationships/hyperlink" Target="https://dalil.kg/document/12#&#1088;229" TargetMode="External"/><Relationship Id="rIdz1gvkh1tma7g73gi59pez" Type="http://schemas.openxmlformats.org/officeDocument/2006/relationships/hyperlink" Target="https://dalil.kg/document/12#&#1088;230" TargetMode="External"/><Relationship Id="rIdjj9bf-qgae53yrrurrvss" Type="http://schemas.openxmlformats.org/officeDocument/2006/relationships/hyperlink" Target="https://dalil.kg/document/12#&#1088;231" TargetMode="External"/><Relationship Id="rIdhmq47ql5d20m4phs0lazc" Type="http://schemas.openxmlformats.org/officeDocument/2006/relationships/hyperlink" Target="https://dalil.kg/document/12#&#1088;247" TargetMode="External"/><Relationship Id="rIdftq55i3w12zetbdhbmnvj" Type="http://schemas.openxmlformats.org/officeDocument/2006/relationships/hyperlink" Target="https://dalil.kg/document/12#&#1088;279" TargetMode="External"/><Relationship Id="rIdznw-dxuahzfbbahoak3i1" Type="http://schemas.openxmlformats.org/officeDocument/2006/relationships/hyperlink" Target="https://dalil.kg/document/12#&#1088;280" TargetMode="External"/><Relationship Id="rId39mdf-6leyzsnmhm8hisi" Type="http://schemas.openxmlformats.org/officeDocument/2006/relationships/hyperlink" Target="https://dalil.kg/document/12#&#1088;281" TargetMode="External"/><Relationship Id="rId6ick42bxmbnqwdrpqgyxc" Type="http://schemas.openxmlformats.org/officeDocument/2006/relationships/hyperlink" Target="https://dalil.kg/document/12#&#1088;282" TargetMode="External"/><Relationship Id="rIdbs7dpi8avl6hqemp9ad28" Type="http://schemas.openxmlformats.org/officeDocument/2006/relationships/hyperlink" Target="https://dalil.kg/document/12#&#1088;285" TargetMode="External"/><Relationship Id="rId2eqpgsa_rid42qget-px0" Type="http://schemas.openxmlformats.org/officeDocument/2006/relationships/hyperlink" Target="https://dalil.kg/document/12#&#1088;286" TargetMode="External"/><Relationship Id="rIdpxualbr2brukryicdw5av" Type="http://schemas.openxmlformats.org/officeDocument/2006/relationships/hyperlink" Target="https://dalil.kg/document/12#&#1088;287" TargetMode="External"/><Relationship Id="rIdzadszvn8hnwoeozhc9vze" Type="http://schemas.openxmlformats.org/officeDocument/2006/relationships/hyperlink" Target="https://dalil.kg/document/12#&#1088;288" TargetMode="External"/><Relationship Id="rIdmczbdr_ipss2_nqa6jfcw" Type="http://schemas.openxmlformats.org/officeDocument/2006/relationships/hyperlink" Target="https://dalil.kg/document/12#&#1088;289" TargetMode="External"/><Relationship Id="rId-tawv3ff0f3sm9s6xc5r5" Type="http://schemas.openxmlformats.org/officeDocument/2006/relationships/hyperlink" Target="https://dalil.kg/document/12#&#1088;291" TargetMode="External"/><Relationship Id="rId7hxse31xjgeuzgkcecmli" Type="http://schemas.openxmlformats.org/officeDocument/2006/relationships/hyperlink" Target="https://dalil.kg/document/12#&#1088;316" TargetMode="External"/><Relationship Id="rIddw9rsaqcuxjll53lhxiv9" Type="http://schemas.openxmlformats.org/officeDocument/2006/relationships/hyperlink" Target="https://dalil.kg/document/12#&#1088;321" TargetMode="External"/><Relationship Id="rId_0r5inktgppbiawhnm9au" Type="http://schemas.openxmlformats.org/officeDocument/2006/relationships/hyperlink" Target="https://dalil.kg/document/12#&#1088;3281" TargetMode="External"/><Relationship Id="rIdavrh1p3jz3sbiz8m3x3pq" Type="http://schemas.openxmlformats.org/officeDocument/2006/relationships/hyperlink" Target="https://dalil.kg/document/12#&#1088;3281" TargetMode="External"/><Relationship Id="rIdkpgv8sfzimgnv_t7spvth" Type="http://schemas.openxmlformats.org/officeDocument/2006/relationships/hyperlink" Target="https://dalil.kg/document/12#&#1088;331" TargetMode="External"/><Relationship Id="rIdlgoppa2015tkrcl5qvkea" Type="http://schemas.openxmlformats.org/officeDocument/2006/relationships/hyperlink" Target="https://dalil.kg/document/12#&#1088;3331" TargetMode="External"/><Relationship Id="rIdj2d5qpp2wtwgm_qvi_rrl" Type="http://schemas.openxmlformats.org/officeDocument/2006/relationships/hyperlink" Target="https://dalil.kg/document/12#&#1088;3331" TargetMode="External"/><Relationship Id="rIdfmbk9wyfrxxabcidfjy54" Type="http://schemas.openxmlformats.org/officeDocument/2006/relationships/hyperlink" Target="https://dalil.kg/document/12#&#1088;335" TargetMode="External"/><Relationship Id="rIdkiysaxtsx987fnp6kveoj" Type="http://schemas.openxmlformats.org/officeDocument/2006/relationships/hyperlink" Target="https://dalil.kg/document/12#&#1088;342" TargetMode="External"/><Relationship Id="rIdmxzle0hrreuypjrhcpqd6" Type="http://schemas.openxmlformats.org/officeDocument/2006/relationships/hyperlink" Target="https://dalil.kg/document/12#&#1088;348" TargetMode="External"/><Relationship Id="rId_8lsncovhdznme2tf0ule" Type="http://schemas.openxmlformats.org/officeDocument/2006/relationships/hyperlink" Target="https://dalil.kg/document/12#&#1088;348" TargetMode="External"/><Relationship Id="rIdawz48cltlzksifsfxgqtx" Type="http://schemas.openxmlformats.org/officeDocument/2006/relationships/hyperlink" Target="https://dalil.kg/document/12#&#1088;351" TargetMode="External"/><Relationship Id="rIdsvf-73s8vrlosqejrqkte" Type="http://schemas.openxmlformats.org/officeDocument/2006/relationships/hyperlink" Target="https://dalil.kg/document/12#&#1088;357" TargetMode="External"/><Relationship Id="rIdm--_hyt9nxgn8x4-kas3n" Type="http://schemas.openxmlformats.org/officeDocument/2006/relationships/hyperlink" Target="https://dalil.kg/document/12#&#1088;364" TargetMode="External"/><Relationship Id="rId1wh5g1jwf28ynqorvvmte" Type="http://schemas.openxmlformats.org/officeDocument/2006/relationships/hyperlink" Target="https://dalil.kg/document/12#&#1088;377" TargetMode="External"/><Relationship Id="rIdu6txkhwtvfxktwu5gz-vo" Type="http://schemas.openxmlformats.org/officeDocument/2006/relationships/hyperlink" Target="https://dalil.kg/document/12#&#1088;378" TargetMode="External"/><Relationship Id="rId0pwt1zpsq-6czkar3fc87" Type="http://schemas.openxmlformats.org/officeDocument/2006/relationships/hyperlink" Target="https://dalil.kg/document/12#&#1088;379" TargetMode="External"/><Relationship Id="rIdy1g_y5pvoycnj9vrkcrji" Type="http://schemas.openxmlformats.org/officeDocument/2006/relationships/hyperlink" Target="https://dalil.kg/document/12#&#1088;380" TargetMode="External"/><Relationship Id="rIdyqv-jvk5t12ztzqoa6c_b" Type="http://schemas.openxmlformats.org/officeDocument/2006/relationships/hyperlink" Target="https://dalil.kg/document/12#&#1088;392" TargetMode="External"/><Relationship Id="rIdprjm0wnci6e1wjhfaeiwj" Type="http://schemas.openxmlformats.org/officeDocument/2006/relationships/hyperlink" Target="https://dalil.kg/document/12#&#1088;396" TargetMode="External"/><Relationship Id="rIdgog5ql0xwz4nwoel-amen" Type="http://schemas.openxmlformats.org/officeDocument/2006/relationships/hyperlink" Target="https://dalil.kg/document/12#&#1088;432" TargetMode="External"/><Relationship Id="rId-40w2auia8cerwdfdbj-1" Type="http://schemas.openxmlformats.org/officeDocument/2006/relationships/hyperlink" Target="https://dalil.kg/document/12#&#1088;433" TargetMode="External"/><Relationship Id="rIdv-r_dlqw3kuwzn0u0opyn" Type="http://schemas.openxmlformats.org/officeDocument/2006/relationships/hyperlink" Target="https://dalil.kg/document/12#&#1088;434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lpkh_ptwonuoqemkxuy" Type="http://schemas.openxmlformats.org/officeDocument/2006/relationships/hyperlink" Target="https://dalil.kg/document/205270" TargetMode="External"/><Relationship Id="rIdsv642decokyu8zhrisf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2026-09-25T19:10:51.529Z</dcterms:created>
  <dcterms:modified xsi:type="dcterms:W3CDTF">2026-09-25T19:10:51.529Z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