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rs4mixrcaapdeywqp9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711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lbert4efsdzurcc-dz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_c2naywsxxwax87yc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287 Налогового кодекса Кыргызской Республики, части 1 </w:t>
      </w:r>
      <w:hyperlink w:history="1" r:id="rIdbvhchmqta-tl0febqtj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в соответствии со статьями </w:t>
      </w:r>
      <w:hyperlink w:history="1" r:id="rIdwdcf-vxbkl-gksbmcfq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5zzghuaaez28suznx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постановлениями Кабинета Министров КР от </w:t>
      </w:r>
      <w:hyperlink w:history="1" r:id="rIdahqwvq8yfqg2udzvjud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wakvhkisk0m59uxiqr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gaewmxxs46-lbw9qz4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государственного регулирования цен на водку" от 23 января 2013 года № 26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минимальные цены на водку, произведенную на территории Кыргызской Республики,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2"/>
        <w:gridCol w:w="2740"/>
        <w:gridCol w:w="1462"/>
        <w:gridCol w:w="1462"/>
        <w:gridCol w:w="1462"/>
        <w:gridCol w:w="1462"/>
      </w:tblGrid>
      <w:tr>
        <w:tc>
          <w:tcPr>
            <w:tcW w:type="dxa" w:w="1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момента вступления в силу настоящего постановления по 31 декабря 2019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2020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2021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2022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2023 года (сом.)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Оптовая, за 0,5 литра готовой продукции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Розничная, 0,5 литра готовой продукции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января 2020 года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bnhoalne8lyhopsfsef4y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2"/>
          <w:szCs w:val="22"/>
        </w:rPr>
        <w:t xml:space="preserve">
 к Положению о порядке выдачи и применения марок акцизного сбора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___________________________________________
 </w:t>
      </w:r>
      <w:r>
        <w:rPr>
          <w:rFonts w:ascii="Arial" w:cs="Arial" w:eastAsia="Arial" w:hAnsi="Arial"/>
          <w:sz w:val="22"/>
          <w:szCs w:val="22"/>
        </w:rPr>
        <w:t xml:space="preserve">(Наименование органа налоговой службы)
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ЗАЯВЛЕНИЕ-РАСЧЕТ на покупку акцизных марок
 № ____ от "___" _____________ 20__ года
 </w:t>
      </w:r>
      <w:r>
        <w:rPr>
          <w:rFonts w:ascii="Arial" w:cs="Arial" w:eastAsia="Arial" w:hAnsi="Arial"/>
          <w:sz w:val="22"/>
          <w:szCs w:val="22"/>
        </w:rPr>
        <w:t xml:space="preserve">(заполняется налоговым органом)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6"/>
        <w:gridCol w:w="6772"/>
      </w:tblGrid>
      <w:tr>
        <w:tc>
          <w:tcPr>
            <w:tcW w:type="dxa" w:w="3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налогоплательщика</w:t>
            </w:r>
          </w:p>
        </w:tc>
        <w:tc>
          <w:tcPr>
            <w:tcW w:type="dxa" w:w="6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Юридический адрес и телефон</w:t>
            </w:r>
          </w:p>
        </w:tc>
        <w:tc>
          <w:tcPr>
            <w:tcW w:type="dxa" w:w="6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6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117"/>
        <w:gridCol w:w="582"/>
        <w:gridCol w:w="755"/>
        <w:gridCol w:w="755"/>
        <w:gridCol w:w="1294"/>
        <w:gridCol w:w="1073"/>
        <w:gridCol w:w="1105"/>
        <w:gridCol w:w="1105"/>
        <w:gridCol w:w="881"/>
        <w:gridCol w:w="1144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1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подакцизной маркируемой продукции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марок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Емкость (на марке)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Емкость тары</w:t>
            </w:r>
          </w:p>
        </w:tc>
        <w:tc>
          <w:tcPr>
            <w:tcW w:type="dxa" w:w="1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приобретаемых акцизных марок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Облагаемый объем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Содержание спирта этилового/
 крепость (для алкогольных изделий)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Ставка акцизного налога исхода из содержания спирта этилового/
 крепости (для алкогольных изделий) (сом.)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 акцизного налога (сом.)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Номинальная стоимость акцизных марок (сом.)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Акцизный налог уплачен на счет № _____________________________ согласно платежному документу № _____ от "___" _________ 20__ года в сумме ______________________________________________ сомов.
                                                                                                                    (прописью)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Номинальная стоимость марок уплачена на счет № _______________________ согласно платежному документу № _____ от "___" _________ 20__ года в сумме __________________________________ сомов.
                                                                                                                    (прописью)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Руководитель организации: __________________
                                                           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Главный бухгалтер: _________________________
                                                           (подпись)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Типы марок: А - водка; С - коньяк; L - ликероводочные изделия; V - вино; S - шампанское; Е - сигареты с фильтром; F - сигареты без фильтра.".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rs4mixrcaapdeywqp9po" Type="http://schemas.openxmlformats.org/officeDocument/2006/relationships/hyperlink" Target="http://kodeks.duckdns.org/document/159885" TargetMode="External"/><Relationship Id="rIdqlbert4efsdzurcc-dzxy" Type="http://schemas.openxmlformats.org/officeDocument/2006/relationships/hyperlink" Target="http://kodeks.duckdns.org/document/159100" TargetMode="External"/><Relationship Id="rIdpm_c2naywsxxwax87ycpb" Type="http://schemas.openxmlformats.org/officeDocument/2006/relationships/hyperlink" Target="http://kodeks.duckdns.org/document/159091" TargetMode="External"/><Relationship Id="rIdbvhchmqta-tl0febqtj9b" Type="http://schemas.openxmlformats.org/officeDocument/2006/relationships/hyperlink" Target="http://kodeks.duckdns.org/document/202669#st_13" TargetMode="External"/><Relationship Id="rIdwdcf-vxbkl-gksbmcfqm3" Type="http://schemas.openxmlformats.org/officeDocument/2006/relationships/hyperlink" Target="http://kodeks.duckdns.org/document/203685#st_10" TargetMode="External"/><Relationship Id="rIdl5zzghuaaez28suznxdcr" Type="http://schemas.openxmlformats.org/officeDocument/2006/relationships/hyperlink" Target="http://kodeks.duckdns.org/document/203685#st_17" TargetMode="External"/><Relationship Id="rIdahqwvq8yfqg2udzvjudw4" Type="http://schemas.openxmlformats.org/officeDocument/2006/relationships/hyperlink" Target="http://kodeks.duckdns.org/document/159100" TargetMode="External"/><Relationship Id="rIdowakvhkisk0m59uxiqr2x" Type="http://schemas.openxmlformats.org/officeDocument/2006/relationships/hyperlink" Target="http://kodeks.duckdns.org/document/159091" TargetMode="External"/><Relationship Id="rIdhgaewmxxs46-lbw9qz4lw" Type="http://schemas.openxmlformats.org/officeDocument/2006/relationships/hyperlink" Target="http://kodeks.duckdns.org/document/94123" TargetMode="External"/><Relationship Id="rIdbnhoalne8lyhopsfsef4y" Type="http://schemas.openxmlformats.org/officeDocument/2006/relationships/hyperlink" Target="http://kodeks.duckdns.org/document/59830#pr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2026-09-23T13:50:55.955Z</dcterms:created>
  <dcterms:modified xsi:type="dcterms:W3CDTF">2026-09-23T13:50:55.955Z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