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r_jfrosvuv79tfwtft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2013 года РП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qmxnq9thbomid32kbm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2013-2014 годы по реализации Концепции модернизации государственной службы, утвержденной Указом Президента Кыргызской Республики от 20 июня 2011 года № 146.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решить организационные и иные вопросы,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реализации Плана, оказывать содействие Государственной кадровой службе Кыргызской Республики в исполнении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sz w:val="24"/>
          <w:szCs w:val="24"/>
        </w:rPr>
        <w:t xml:space="preserve">
 распоряжением Президента 
 Кыргызской Республики 
 от 12 марта 2013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
 действий на 2013-2014 годы по реализации Концепции модернизации государственной службы, утвержденной Указом Президента Кыргызской Республики от 20 июня 2011 года № 146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721"/>
        <w:gridCol w:w="2496"/>
        <w:gridCol w:w="1867"/>
        <w:gridCol w:w="1745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 п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мероприятия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Результаты/ продукты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Модернизация системы управления государственной и муниципальной службы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Закона, регулирующий вопросы организации и прохождения государственной и муниципальной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проекты:
 - Стратегии развития ГКС;
 - Плана реализации Стратегии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проектов разрабатываемых нормативных правовых актов, регламентирующих вопросы организации и прохождения государственной и муниципальной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слушания, семинары, круглые столы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и III кварталы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органы, ОТРК (по согласованию), международные организации и фонды (по согласованию)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аналитическую записку о целесообразности преобразования Центра тестирования ГКС в Государственное предприятие и образовании районных (межрайонных) центров тестирования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классификации государственных и муниципальных должностей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 реестров государственных и муниципальных должностей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проекты: 
 - типовых квалификационных требований для должностей государственной и муниципальной службы; 
 - методические указания по разработке должностных инструкций для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МФ, МЭР, МТММ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разработке и применению квалификационных требований и должностных инструкций для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для статс-секретарей, руководителей кадровых и юридических служб государственных и муниципальных органов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месяцев после принятия постановления Правительства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статс-секретари, полномочные представители Правительства КР в областях, мэрии городов Бишкек и Ош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по переходу государственной службы на новую систему должностей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МФ, МТММ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Внедрение системы оценки деятельности, стимулирования и новых условий оплаты труда государственных и муниципальных служащих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утверждение: 
 - Положение об оценке деятельности государственных служащих; 
 - Положение об оценке деятельности муниципальных служащих; 
 - Положение о порядке ротации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вопросам внедрения методики оценки деятельности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для статс-секретарей, руководителей кадровых и юридических служб государственных и муниципальных органов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месяцев после утверждения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статс-секретари, полномочные представители Правительства КР в областях, мэрии городов Бишкек и Ош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результативности системы оценки государственных и муниципальных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справка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I квартала, начиная с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полномочные представители Правительства в областях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утверждение: 
 - проект Стратегии реформирования системы оплаты труда государственных и муниципальных служащих Кыргызской Республики; 
 - план мероприятий по реализации Стратегии реформирования системы оплаты труда государственных и муниципальных служащих Кыргызской Республики; 
 - новые условия оплаты труда (сетка заработной платы) государственных и муниципальных служащих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МЮ, МЭР, МТММ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новой системы оплаты труда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применении новой системы оплаты труда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внедрения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МТММ, МЭР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Оптимизация функций и статуса статс-секретарей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Положения о статс-секретаре государственного органа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статс-секретарей государственных органов должностным обязанностям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обучения, семинары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месяцев после принятия Указа Президента Кыргызской Республики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Академия государственного управления при Президенте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планы работы статс-секретарей и стратегические планы государственных органов (в соответствии со Стратегией устойчивого развития КР на период 2013-2017 годы)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работы статс-секретарей, стратегические планы государственных органов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аттестацию статс-секретарей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Аттестация, проекты решений Премьер-министра о назначении статс-секретарей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2013-2014 годов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Совет по госслужбе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Внедрение антикоррупционных механизмов и морально-этических аспектов на государственной и муниципальной службе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предложения по механизмам усиления ответственности за несвоевременное, неполное и недостоверное представление сведений о доходах, имуществе и обязательствах лиц, замещающих политические, специальные и административные государственные и муниципальные должности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ГКС, ГНС, ГП, МВД, ГТС, ГРС, ГСФР, ГСРиНФР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деклараций за 2012 год должностных лиц, указанных в статье 1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записка, Заключение о результатах полного анализа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2013-2014 годов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МЮ, МВД, ГНС, ГТС, ГРС, ГСФР, ГСРиНФР, ГП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полный анализ деклараций при поступлении сообщений о существенном изменении имущественного положения государственного служащего и его близких родственников от государственных органов, органов местного самоуправления, коммерческих, некоммерческих организаций и физических лиц, информации в СМИ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запрос, информационная записка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- по мере поступления, Информационная записка - по результатам полугодия 2013-2014 годов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ГКС, МЮ, МВД, ГНС, ГТС, ГРС, ГСФР, ГСРиНФР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Кодекс этики государственных и муниципальных служащих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Кодекса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председателей комиссий по этике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в г.Бишкек и регионах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принятия Указа Президента Кыргызской Республики (по специальному плану)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государственные органы, органы местного самоуправления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обучающие программы курсов повышения квалификации государственных и муниципальных служащих темы, раскрывающие моральные ценности, нормы деловой этики служащего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обучения, семинары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АГУ, 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современные ведомственные интернет-сайты, содержащие постоянно обновляемую информацию о деятельности государственных органов по вопросам реализации государственных планов, использования финансовых ресурсов, кадровой деятельности, предоставления государственных услуг и др.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ведомственных интернет-сайтов, доступных для гражданского общества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Повышение потенциала государственных и муниципальных служащих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проекты: 
 - Стратегии обучения государственных и муниципальных служащих; 
 - Плана по реализации Стратегии обучения государственных и муниципальных служащих; 
 - Положения о процедурах по отбору государственных программ по подготовке, переподготовке, повышению квалификации государственных и муниципальных служащих;
 - Положения о госзаказе на обучение государственных и муниципальных служащих Кыргызской Республики; 
 - Положения о порядке отбора на обучение программам целевой подготовки и трудоустройства выпускников Академии государственного управления при Президенте Кыргызской Республики в государственных органах и ОМСУ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статс-секретари, АГУ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повышения квалификации и переподготовки государственных и муниципальных служащих на:
 - 2013 год; 
 - 2014 год; 
 - 2015 год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 полугодие 2013 года; 
 - II полугодие 2013 года; 
 - II полугодие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статс-секретари, ОМСУ, АГУ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формирование Национального резерва кадров государственных служащих в соответствии с законодательством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резерв кадров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выпуск сборников нормативных правовых актов, регулирующих вопросы государственной и муниципальной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 нормативных правовых актов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год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Ассоциация местных самоуправлений Кыргызской Республики (по согласованию)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Внедрение информационной системы управления человеческими ресурсами (ИСУЧР) на государственной службе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автоматизацию процессов управления человеческими ресурсами в центральных аппаратах государственных органов, предусматривающую создание электронных баз данных по персоналу, размерам заработной платы, декларированию доходов и имущества, потребности в переобучении государственных служащих и др.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внедрения, информационная записка о результатах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Компания Free Bala№ce I№c. (по согласованию)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внести на рассмотрение проект нормативного правового акта, регулирующего использование единой базы данных о государственных служащих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МЭР, МЮ, Офис GTAC (по согласованию), Всемирный Банк (по согласованию)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пользователей из числа сотрудников кадровых и финансовых отделов территориальных структурных подразделений государственных органов по использованию ИСУЧР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обучения пользователей, информационная записка о результатах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ИСУЧР в территориальных подразделениях государственных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внедрения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МФ, государственные органы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тестирование по взаимодействию Информационной системы управления Казначейством и ИСУЧР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интеграционного тестирования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о механизмах и сроках внедрения ИСУЧР в органах местного самоуправления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и проект Плана действий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ГУ "Инфо-Система" при МФ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- Государственная кадровая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молодежи и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- Генеральная Прокуратура;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- Государственная служба финансовой разведки;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ГСРиНФР - Государственная служба регулирования и надзора за финансовым рынком;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АГУ - Академия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ИСУЧР - Информационная система управления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phw0pe9hztw9wpwi6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dalil.kg/document/21148</w:t>
      </w:r>
    </w:hyperlink>
  </w:p>
  <w:p>
    <w:pPr>
      <w:spacing w:after="0" w:before="40"/>
      <w:jc w:val="center"/>
    </w:pPr>
    <w:hyperlink w:history="1" r:id="rIda9c63zclg2yhisyp2yl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_jfrosvuv79tfwtft5y" Type="http://schemas.openxmlformats.org/officeDocument/2006/relationships/hyperlink" Target="https://dalil.kg/document/218823" TargetMode="External"/><Relationship Id="rIdrqmxnq9thbomid32kbmw0" Type="http://schemas.openxmlformats.org/officeDocument/2006/relationships/hyperlink" Target="https://dalil.kg/document/2114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phw0pe9hztw9wpwi6fo" Type="http://schemas.openxmlformats.org/officeDocument/2006/relationships/hyperlink" Target="https://dalil.kg/document/21148" TargetMode="External"/><Relationship Id="rIda9c63zclg2yhisyp2yl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2026-09-24T06:24:21.387Z</dcterms:created>
  <dcterms:modified xsi:type="dcterms:W3CDTF">2026-09-24T06:24:21.387Z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