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63vulir6rswhemo_hsdbj">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12 сентября 2019 года № 539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6 сентября 2019 года № 528</w:t>
      </w:r>
    </w:p>
    <w:p>
      <w:pPr>
        <w:spacing w:after="120"/>
        <w:jc w:val="both"/>
      </w:pPr>
      <w:r>
        <w:rPr>
          <w:rFonts w:ascii="Arial" w:cs="Arial" w:eastAsia="Arial" w:hAnsi="Arial"/>
          <w:sz w:val="24"/>
          <w:szCs w:val="24"/>
        </w:rPr>
        <w:t xml:space="preserve">В соответствии со статьей 25 Бюджетного </w:t>
      </w:r>
      <w:hyperlink w:history="1" r:id="rIdscat9rfcrzlgufpdfatb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Временным положением об использовании средств резервного фонда Премьер-министра Кыргызской Республики, утвержденным </w:t>
      </w:r>
      <w:hyperlink w:history="1" r:id="rId-v5136-htop532adngt_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2019 года № 33:</w:t>
      </w:r>
    </w:p>
    <w:p>
      <w:pPr>
        <w:spacing w:after="120"/>
        <w:jc w:val="both"/>
      </w:pPr>
      <w:r>
        <w:rPr>
          <w:rFonts w:ascii="Arial" w:cs="Arial" w:eastAsia="Arial" w:hAnsi="Arial"/>
          <w:sz w:val="24"/>
          <w:szCs w:val="24"/>
        </w:rPr>
        <w:t xml:space="preserve">Выделить из резервного фонда Премьер-министра Кыргызской Республики Управлению делами Президента и Правительства Кыргызской Республики 1 462 691 (один миллион четыреста шестьдесят две тысячи шестьсот девяносто один) сом для оказания материальной помощи начальнику Главного управления внутренних дел Чуйской области, полковнику милиции Курманкулову Самату Ажыгуловичу, пострадавшему при исполнении служебных обязанностей.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6h2tsiqj0zleicuhjvj5">
      <w:r>
        <w:rPr>
          <w:rFonts w:ascii="Arial" w:cs="Arial" w:eastAsia="Arial" w:hAnsi="Arial"/>
          <w:color w:val="132D3F"/>
          <w:sz w:val="16"/>
          <w:szCs w:val="16"/>
          <w:u w:val="single"/>
        </w:rPr>
        <w:t xml:space="preserve">dalil.kg/document/217516</w:t>
      </w:r>
    </w:hyperlink>
  </w:p>
  <w:p>
    <w:pPr>
      <w:spacing w:after="0" w:before="40"/>
      <w:jc w:val="center"/>
    </w:pPr>
    <w:hyperlink w:history="1" r:id="rIdllak9vx0octcp2frme6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3vulir6rswhemo_hsdbj" Type="http://schemas.openxmlformats.org/officeDocument/2006/relationships/hyperlink" Target="https://dalil.kg/document/217515" TargetMode="External"/><Relationship Id="rIdscat9rfcrzlgufpdfatbe" Type="http://schemas.openxmlformats.org/officeDocument/2006/relationships/hyperlink" Target="https://dalil.kg/document/111338" TargetMode="External"/><Relationship Id="rId-v5136-htop532adngt_i" Type="http://schemas.openxmlformats.org/officeDocument/2006/relationships/hyperlink" Target="https://dalil.kg/document/1294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6h2tsiqj0zleicuhjvj5" Type="http://schemas.openxmlformats.org/officeDocument/2006/relationships/hyperlink" Target="https://dalil.kg/document/217516" TargetMode="External"/><Relationship Id="rIdllak9vx0octcp2frme6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2026-10-03T12:52:52.123Z</dcterms:created>
  <dcterms:modified xsi:type="dcterms:W3CDTF">2026-10-03T12:52:52.123Z</dcterms:modified>
</cp:coreProperties>
</file>

<file path=docProps/custom.xml><?xml version="1.0" encoding="utf-8"?>
<Properties xmlns="http://schemas.openxmlformats.org/officeDocument/2006/custom-properties" xmlns:vt="http://schemas.openxmlformats.org/officeDocument/2006/docPropsVTypes"/>
</file>