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p42us5wdlqpf5inay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347-р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мероприятий по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te-r8lw1uzmzur8fud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2ewmir5jzc2j_v6ez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rwyw8krym_y4eubmz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 изменения согласно </w:t>
      </w:r>
      <w:hyperlink w:history="1" r:id="rIdm5sq-f5tiupl79rlmt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распоряжение Правительства Кыргызской Республики от 15 февраля 2019 года № 20-р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"</w:t>
      </w:r>
      <w:hyperlink w:history="1" r:id="rId6dirucocuad1mykd1o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карте</w:t>
        </w:r>
      </w:hyperlink>
      <w:r>
        <w:rPr>
          <w:rFonts w:ascii="Arial" w:cs="Arial" w:eastAsia="Arial" w:hAnsi="Arial"/>
          <w:sz w:val="24"/>
          <w:szCs w:val="24"/>
        </w:rPr>
        <w:t xml:space="preserve">" по реализации Концепции цифровой трансформации "Цифровой Кыргызстан 2019-2023", утвержденной указанным </w:t>
      </w:r>
      <w:hyperlink w:history="1" r:id="rIdmosnzkih3nxuoitxia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цифры "2020" заменить цифрами "2023";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"МЭ" исключить, а также перед аббревиатурой "ОМСУ" дополнить аббревиатурой "ГАМСУМО";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3.3, 7.2, 7.3, 41.1, 48.1, 52.1, 52.2, 52.3, 58.2, 60.2, 86.2, 86.3 и 98.1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"Мера/Действие", "Ожидаемые результаты (продукт)" подпунктов 8.1, 8.3, 9.1 и 9.2 слова "и внешнеполитических"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8.1 слова "20 октября 2019" заменить словами "30 декабря 2020";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8.3 слова "20 декабря 2019" заменить словами "30 декабря 2020";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"Мера/Действие", "Ожидаемые результаты (продукт)" подпунктов 8.4, 8.5, 9.4, 9.5 слова "внешнеполитических ведомств" заменить словами "правоохранительных органов";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8.4 и 8.5 слова "декабря 2019" заменить словами "июля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подпунктов 8.4, 9.4 и 9.5 аббревиатуру "МИД" исключить, а также после аббревиатуры "ГКДО" дополнить словами "МВД, МЧС, ГШ ВС КР (по согласованию), ГСИН, ГПС";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подпункта 8.5 аббревиатуру "МИД" исключить, а также после слов "(по согласованию)" дополнить словами "МВД, МЧС, ГШ ВС КР (по согласованию), ГСИН, ГПС";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9.1 слова "20 июня 2019" заменить словами "20 апреля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9.2 слова "20 декабря 2019 года, при условии создания технических возможностей по всей территории республики" заменить словами "20 апреля 2021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9.4 слова "20 декабря 2019" заменить словами "20 апреля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9.5 слова "20 декабря 2020" заменить словами "20 апреля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10.1 и 13.2 слово "марта"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12.1 и 12.2 цифры "2019"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"Мера/Действие" и "Ожидаемые результаты (продукт)" подпункта 14.2 после аббревиатуры "ЦОД" дополнить словами "и государственной платформы "Правительственное облако" - G-Cloud"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15.1, 64.1 и 64.2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подпунктов 16.1 и 16.3 аббревиатуру "ГРС" заменить аббревиатурой "ГАЗР";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подпункта 16.2 аббревиатуры "ГКПЭН, ГРС" заменить аббревиатурами "ГАЗР, ГКПЭН";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17.1 слова "20 июня 2021" заменить словами "20 декабря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17.2 слово "марта"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19.1, 20.1, 91.3 и 92.3 цифры "2019" заменить цифрами "2020";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21.5 слова "20 декабря 2019" заменить словами "Постоянно, до 20 декабря 2023";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21.6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3"/>
        <w:gridCol w:w="1500"/>
        <w:gridCol w:w="2534"/>
        <w:gridCol w:w="1995"/>
        <w:gridCol w:w="405"/>
      </w:tblGrid>
      <w:tr>
        <w:tc>
          <w:tcPr>
            <w:tcW w:type="dxa" w:w="3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21.6. Создать единый автоматизированный (электронный) реестр лицензий и разрешений с использованием информационных и телекоммуникационных технологий на базе ИС государственных органов и Государственного портала электронных услуг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до 20 декабря 2023 года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оптимизированные процессы выдачи лицензионно-разрешительных документов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государственные органы - лицензиары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22.1 слова "июля 2019" заменить словами "июля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25.2 слова "20 марта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26.1 слова "20 сентября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26.2 слова "20 сентября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26.3 слова "20 сентября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"Мера/Действие", "Ожидаемые результаты (продукт)" слова "и пробации"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подпункта 27.1 аббревиатуру "МЮ"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468"/>
        <w:gridCol w:w="1900"/>
        <w:gridCol w:w="1130"/>
        <w:gridCol w:w="1639"/>
        <w:gridCol w:w="951"/>
        <w:gridCol w:w="2541"/>
      </w:tblGrid>
      <w:tr>
        <w:tc>
          <w:tcPr>
            <w:tcW w:type="dxa" w:w="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1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 "Пробация"</w:t>
            </w:r>
          </w:p>
        </w:tc>
        <w:tc>
          <w:tcPr>
            <w:tcW w:type="dxa" w:w="1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27-1.1. Разработать Положение об ИС "Пробация"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ИС "Пробация"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tcW w:type="dxa" w:w="25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27-1.2. Разработать и внедрить ИС "Пробация" в органах пробации в пилотных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 пилотных регионах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27-1.3. Разработать и внедрить ИС "Пробация" в органах пробации во всех регионах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"Пробация" во всех регионах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29.1 слова "20 декабря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31.2 слово "февраля"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31.5 и 96.3 слова "декабря 2020"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32.1 слова "20 декабря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32.4 слова "20 декабря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36.1 слова "20 марта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40.1, 80.2 и 80.3 слова "сентября 2020"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дополнить подпунктом 44.2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2"/>
        <w:gridCol w:w="1193"/>
        <w:gridCol w:w="3939"/>
        <w:gridCol w:w="924"/>
        <w:gridCol w:w="240"/>
      </w:tblGrid>
      <w:tr>
        <w:tc>
          <w:tcPr>
            <w:tcW w:type="dxa" w:w="38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Внедрение специализированного программного обеспечения для произведения расчетов анализа электромагнитной совместимости радиоэлектронных средств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2021 года</w:t>
            </w:r>
          </w:p>
        </w:tc>
        <w:tc>
          <w:tcPr>
            <w:tcW w:type="dxa" w:w="3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срок проведения анализа электромагнитной совместимости в рамках предоставления государственной услуги по предоставлению информации по подбору радиочастот, доступных для выделения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45.3 слова "20 сентября 2019" заменить словами "Поэтапно, до 20 сентября 2021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46.3 слова "20 марта 2020" заменить словами "Поэтапно, до 20 сентября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47.1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7"/>
        <w:gridCol w:w="1266"/>
        <w:gridCol w:w="2510"/>
        <w:gridCol w:w="2555"/>
        <w:gridCol w:w="240"/>
      </w:tblGrid>
      <w:tr>
        <w:tc>
          <w:tcPr>
            <w:tcW w:type="dxa" w:w="3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Внести на рассмотрение Жогорку Кенеша Кыргызской Республики проект Закона Кыргызской Республики "Об электронной коммерции"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"Об электронной коммерции"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бизнес-ассоциации, НБ, коммерческие банки (по согласованию)</w:t>
            </w:r>
          </w:p>
        </w:tc>
        <w:tc>
          <w:tcPr>
            <w:tcW w:type="dxa" w:w="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подпункта 48.1 аббревиатуры "МЭ, МФ, ГКИТС, НБ" заменить словами "НБ (по согласованию), ГКИТС, МФ, коммерческие банки, бизнес-ассоциации (по согласованию)";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51.1: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"ГПС"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слова "декабря 2020" заменить словами "сентября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53.2 слово "июня"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57.1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60.1 слово "марта" заменить словом "декабря";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61.2 слова "20 июня 2020" заменить словами "20 декабря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68.1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70.1 слова "июня 2020"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70.2 слова "1 января" заменить словами "30 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71.2 слово "марта" заменить словом "декабря";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73.3 слова "декабря 2020" заменить словами "ноября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"Мера/Действие" подпункта 74.1 слова "Единой ИС "Электронный айыл" заменить словами "ИС "Санарип аймак";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75.1 слова "20 декабря 2020"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78.2 слово "июня"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85.1 слово "июня" заменить словом "декабря";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85.2 слова "декабря 2019" заменить словами "марта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90.1 слова "20 сентября 2019" заменить словами "30 декабря 2020;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90.2: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слова "20 декабря 2019" заменить словами "20 июня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аббревиатуры "МТСР, МОН, МЗ, ГПС, ГСМ" заменить словами "ГСМ, МОН, МЗ, ГПС, МВД (соответствующие министерства и ведомства)";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93.1 слова "марта 2021" заменить словами "сентября 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подпунктов 93.3 и 95.1 слово "марта"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95.2 слово "июня" заменить словом "октября";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96.2 слово "сентября"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98.2 цифры "2021" заменить цифрами "2023";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100.1 слово "июня" заменить словом "ноября";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100.2 цифры "2020" заменить цифрами "2021";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101.1 цифры "2021" заменить цифрами "2022";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116.1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2"/>
        <w:gridCol w:w="959"/>
        <w:gridCol w:w="4136"/>
        <w:gridCol w:w="1022"/>
        <w:gridCol w:w="240"/>
      </w:tblGrid>
      <w:tr>
        <w:tc>
          <w:tcPr>
            <w:tcW w:type="dxa" w:w="38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116.1. Разработать систему требований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совместный приказ ГКНБ и ГКИТС о требованиях по применению СЗИ и СКЗИ в государственных органах и на объектах КИИ Кыргызской Республики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  <w:tc>
          <w:tcPr>
            <w:tcW w:type="dxa" w:w="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"Задача" пункта 117 слова "Национального координационного центра по информационной безопасности" заменить словами "Координационного центра по обеспечению кибербезопасности";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117.1: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"Мера/Действие" слова "Национального координационного центра по информационной безопасности" заменить словами "Координационного центра по обеспечению кибербезопасности";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"Ожидаемые результаты (продукт)" слова "Национальный координационный центр по информационной безопасности" заменить словами "Координационный центр по обеспечению кибербезопасности";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сокращений, дополнить абзацами девяносто вторым и девяносто третьим: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ГШ 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9uwbbjuelnotsz9m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dalil.kg/document/218287</w:t>
      </w:r>
    </w:hyperlink>
  </w:p>
  <w:p>
    <w:pPr>
      <w:spacing w:after="0" w:before="40"/>
      <w:jc w:val="center"/>
    </w:pPr>
    <w:hyperlink w:history="1" r:id="rIdaba1eepu6t085vt5wtt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p42us5wdlqpf5inaydn" Type="http://schemas.openxmlformats.org/officeDocument/2006/relationships/hyperlink" Target="https://dalil.kg/document/218797" TargetMode="External"/><Relationship Id="rIdte-r8lw1uzmzur8fudlrz" Type="http://schemas.openxmlformats.org/officeDocument/2006/relationships/hyperlink" Target="https://dalil.kg/document/111634" TargetMode="External"/><Relationship Id="rIdf2ewmir5jzc2j_v6ez6wz" Type="http://schemas.openxmlformats.org/officeDocument/2006/relationships/hyperlink" Target="https://dalil.kg/document/203685" TargetMode="External"/><Relationship Id="rIdcrwyw8krym_y4eubmzvn_" Type="http://schemas.openxmlformats.org/officeDocument/2006/relationships/hyperlink" Target="https://dalil.kg/document/216896" TargetMode="External"/><Relationship Id="rIdm5sq-f5tiupl79rlmtxrg" Type="http://schemas.openxmlformats.org/officeDocument/2006/relationships/hyperlink" Target="https://dalil.kg/document/218287" TargetMode="External"/><Relationship Id="rId6dirucocuad1mykd1ocar" Type="http://schemas.openxmlformats.org/officeDocument/2006/relationships/hyperlink" Target="https://dalil.kg/document/216896" TargetMode="External"/><Relationship Id="rIdmosnzkih3nxuoitxiawqw" Type="http://schemas.openxmlformats.org/officeDocument/2006/relationships/hyperlink" Target="https://dalil.kg/document/2168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9uwbbjuelnotsz9mpxf" Type="http://schemas.openxmlformats.org/officeDocument/2006/relationships/hyperlink" Target="https://dalil.kg/document/218287" TargetMode="External"/><Relationship Id="rIdaba1eepu6t085vt5wtt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2026-09-25T08:55:03.590Z</dcterms:created>
  <dcterms:modified xsi:type="dcterms:W3CDTF">2026-09-25T08:55:03.590Z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