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560-р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kh65xe9pkaq7-xx0i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r2vjeuttzogglfmkb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осуществлении аудиторской деятельности в рамках Евразийского экономического союза,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Службу регулирования и надзора за финансовым рынком при Министерстве экономики и коммерции Кыргызской Республики ответственным органом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октября 2022 года № 560-р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об осуществлении аудиторской деятельности в рамках Евразийского экономического союза, подписанному 19 апреля 2022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осуществлении аудиторской деятельности в рамках Евразийского экономического союза, подписанному 19 апреля 2022 года в городе Москве (далее - Соглашение), подготовлено в целях выполнения внутригосударственных процедур, необходимых для ратификации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направлено на формирование единого рынка аудиторских услуг Евразийского экономического союза (далее - Союз), предусматривает предоставление лицам любого государства-члена права на поставку и получение аудиторских услуг без ограничений и изъятий, признание квалификационных аттестатов аудиторов, а также аудиторских заключений (отчетов), выдаваемых аудиторской организацией одного государства на территории других государств-членов.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доступ аудиторским организациям и аудиторам Кыргызской Республики к осуществлению аудиторской деятельности в других государствах-членах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42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торговле услугами, учреждении, деятельности и осуществлении инвестиций (</w:t>
      </w:r>
      <w:r>
        <w:rPr>
          <w:rFonts w:ascii="Arial" w:cs="Arial" w:eastAsia="Arial" w:hAnsi="Arial"/>
          <w:sz w:val="24"/>
          <w:szCs w:val="24"/>
        </w:rPr>
        <w:t xml:space="preserve">приложение № 16 </w:t>
      </w:r>
      <w:r>
        <w:rPr>
          <w:rFonts w:ascii="Arial" w:cs="Arial" w:eastAsia="Arial" w:hAnsi="Arial"/>
          <w:sz w:val="24"/>
          <w:szCs w:val="24"/>
        </w:rPr>
        <w:t xml:space="preserve">к Договору о Евразийском экономическом союзе от 29 мая 2014 года) и с учетом информации Евразийской экономической комиссии решением Высшего Евразийского экономического совета от 26 декабря 2016 года № 22 утвержден План либерализации по формированию единого рынка услуг в области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вышеуказанного Плана либерализации был разработан проект Соглашения об осуществлении аудиторской деятельности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согласно распоряжению Коллегии Евразийской экономической комиссии от 29 января 2019 года № 22 указанное Соглашение в виде проекта прошло внутригосударственное согласование в государствах-членах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Совета Евразийской экономической комиссии от 23 апреля 2021 года № 6 был одобрен проект Соглашения и направлен в государства-члены Союза для проведения внутригосударственных процедур, необходимых для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в установленном порядке согласован с Комитетом по международным делам, обороне и безопасности (решение от 18 октября 2021 года), Комитетом по экономической и фискальной политике Жогорку Кенеша Кыргызской Республики (решение от 19 октября 2021 года)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ноября 2021 года № 292-р.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негативных, экономических, социальных, правовых, правозащитных, гендерных, экологических, коррупционных, а также каких-либо финансово-экономических и иных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opzfmd9vjgm_iuaup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dalil.kg/document/219248</w:t>
      </w:r>
    </w:hyperlink>
  </w:p>
  <w:p>
    <w:pPr>
      <w:spacing w:after="0" w:before="40"/>
      <w:jc w:val="center"/>
    </w:pPr>
    <w:hyperlink w:history="1" r:id="rIdh3makqpfchx5v21fn-u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h65xe9pkaq7-xx0ithl" Type="http://schemas.openxmlformats.org/officeDocument/2006/relationships/hyperlink" Target="https://dalil.kg/document/203166#st_68" TargetMode="External"/><Relationship Id="rIdkr2vjeuttzogglfmkbooo" Type="http://schemas.openxmlformats.org/officeDocument/2006/relationships/hyperlink" Target="https://dalil.kg/document/21924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opzfmd9vjgm_iuaupga" Type="http://schemas.openxmlformats.org/officeDocument/2006/relationships/hyperlink" Target="https://dalil.kg/document/219248" TargetMode="External"/><Relationship Id="rIdh3makqpfchx5v21fn-u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2026-09-30T00:57:24.274Z</dcterms:created>
  <dcterms:modified xsi:type="dcterms:W3CDTF">2026-09-30T00:57:24.274Z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