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октября</w:t>
      </w:r>
      <w:r>
        <w:rPr>
          <w:rFonts w:ascii="Arial" w:cs="Arial" w:eastAsia="Arial" w:hAnsi="Arial"/>
          <w:sz w:val="24"/>
          <w:szCs w:val="24"/>
        </w:rPr>
        <w:t xml:space="preserve"> 2023 года № 5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Положения о Совете по науке, инновациям и новым технологиям при Премьер-министре Кыргызской Республики, утвержденного </w:t>
      </w:r>
      <w:hyperlink w:history="1" r:id="rIds9qllprjdrc-j71m7f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2015 года № 449: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науке, инновациям и новым технологиям при Председателе Кабинета Министров Кыргызской Республики согласно </w:t>
      </w:r>
      <w:hyperlink w:history="1" r:id="rIdnoyb5qk9zcsxbms_3q0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8cfyzfqalxj7ryy7vn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22 ноября 2021 года № 613.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Совета по науке, инновациям и новым технологиям при Председателе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профессор, секретарь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Канатбек Ермекович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член-корреспондент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Канатбек Азиз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Керимбаева Рахат Топчубаевна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 Национальной академии наук Кыргызской Республики,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математики Национальной академии наук Кыргызской Республики, академик Национальной академии наук Кыргызской Республики,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Ч.Т.Айтматова Национальной академии наук Кыргызской Республики, академик Национальной академии наук Кыргызской Республики,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аграрной академии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Индира Орозбаевна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медицинской академии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 Мирлан Койчубекович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Алпаслан Жейлан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Жакшылыков Жылдызбек 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"Ала-Тоо";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Акылбек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урологии и андрологии Кыргызской государственной медицинской академии имени И.К.Ахунбаева, член-корреспондент Национальной академии наук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Болотбек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информатики Кыргызского государственного университета имени И.Арабаева,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действительный член Американской коллегии кардиологов, член-корреспондент Российской академии естествознания,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пульмонологии и аллергологии Национального центра кардиологии и терапии имени академика М.Миррахимова,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Бахадыр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хирургии Кыргызско-Российского Славянского университета имени Б.Н.Ельцина, доктор медицинских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Виктор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экономики и финансов Бишкекского государственного университета имени X.Карасаева,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Октябрин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ОсОО "Стюарт Эссей энд Инвайронментал Лэборэторис", кандидат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Малюкова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в образовании и науке Кыргызско-Российского Славянского университета имени Б.Н.Ельцина, кандидат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Абдыров Толонбек Шакирович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экономики и управления Международного университета Кыргызской Республики, доктор экономических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fa5aj-wkb6bpfqovf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dalil.kg/document/230000137</w:t>
      </w:r>
    </w:hyperlink>
  </w:p>
  <w:p>
    <w:pPr>
      <w:spacing w:after="0" w:before="40"/>
      <w:jc w:val="center"/>
    </w:pPr>
    <w:hyperlink w:history="1" r:id="rId2muh6xe0us_0akgvjnj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qllprjdrc-j71m7fbkm" Type="http://schemas.openxmlformats.org/officeDocument/2006/relationships/hyperlink" Target="https://dalil.kg/document/97737" TargetMode="External"/><Relationship Id="rIdnoyb5qk9zcsxbms_3q0kw" Type="http://schemas.openxmlformats.org/officeDocument/2006/relationships/hyperlink" Target="https://dalil.kg/document/213763#pr" TargetMode="External"/><Relationship Id="rIdh8cfyzfqalxj7ryy7vnc2" Type="http://schemas.openxmlformats.org/officeDocument/2006/relationships/hyperlink" Target="https://dalil.kg/document/218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fa5aj-wkb6bpfqovf-n" Type="http://schemas.openxmlformats.org/officeDocument/2006/relationships/hyperlink" Target="https://dalil.kg/document/230000137" TargetMode="External"/><Relationship Id="rId2muh6xe0us_0akgvjnj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2026-09-28T11:39:17.686Z</dcterms:created>
  <dcterms:modified xsi:type="dcterms:W3CDTF">2026-09-28T11:39:17.686Z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