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xdycizh8msz1ga4bu9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2024 год по доходам в сумме </w:t>
      </w:r>
      <w:r>
        <w:rPr>
          <w:rFonts w:ascii="Arial" w:cs="Arial" w:eastAsia="Arial" w:hAnsi="Arial"/>
          <w:sz w:val="24"/>
          <w:szCs w:val="24"/>
        </w:rPr>
        <w:t xml:space="preserve">20108235,4</w:t>
      </w:r>
      <w:r>
        <w:rPr>
          <w:rFonts w:ascii="Arial" w:cs="Arial" w:eastAsia="Arial" w:hAnsi="Arial"/>
          <w:sz w:val="24"/>
          <w:szCs w:val="24"/>
        </w:rPr>
        <w:t xml:space="preserve"> тыс. сомов и расходам в сумме </w:t>
      </w:r>
      <w:r>
        <w:rPr>
          <w:rFonts w:ascii="Arial" w:cs="Arial" w:eastAsia="Arial" w:hAnsi="Arial"/>
          <w:sz w:val="24"/>
          <w:szCs w:val="24"/>
        </w:rPr>
        <w:t xml:space="preserve">20108 235,4</w:t>
      </w:r>
      <w:r>
        <w:rPr>
          <w:rFonts w:ascii="Arial" w:cs="Arial" w:eastAsia="Arial" w:hAnsi="Arial"/>
          <w:sz w:val="24"/>
          <w:szCs w:val="24"/>
        </w:rPr>
        <w:t xml:space="preserve">тыс. сомов согласно </w:t>
      </w:r>
      <w:hyperlink w:history="1" r:id="rIdnsamczcpqvk-byc1ek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lbux840gnh9sijiwrd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2025-2026 годов согласно </w:t>
      </w:r>
      <w:hyperlink w:history="1" r:id="rIdj59yva3lf_zz7xv_hm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2024 год согласно </w:t>
      </w:r>
      <w:hyperlink w:history="1" r:id="rIdrvrz0xphurxy2_cqrw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2024 год согласно приложениям</w:t>
      </w:r>
      <w:hyperlink w:history="1" r:id="rId3bskaayqxjwl8p72-s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u1soi9nwrr6lemzcpw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2025-2026 годы на программной основе согласно </w:t>
      </w:r>
      <w:hyperlink w:history="1" r:id="rIdtg8m0d59ocwplae1ji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2024 год – </w:t>
      </w:r>
      <w:r>
        <w:rPr>
          <w:rFonts w:ascii="Arial" w:cs="Arial" w:eastAsia="Arial" w:hAnsi="Arial"/>
          <w:sz w:val="24"/>
          <w:szCs w:val="24"/>
        </w:rPr>
        <w:t xml:space="preserve">12 230 161,7</w:t>
      </w:r>
      <w:r>
        <w:rPr>
          <w:rFonts w:ascii="Arial" w:cs="Arial" w:eastAsia="Arial" w:hAnsi="Arial"/>
          <w:sz w:val="24"/>
          <w:szCs w:val="24"/>
        </w:rPr>
        <w:t xml:space="preserve">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2025 год – 23</w:t>
      </w:r>
      <w:r>
        <w:rPr>
          <w:rFonts w:ascii="Arial" w:cs="Arial" w:eastAsia="Arial" w:hAnsi="Arial"/>
          <w:sz w:val="24"/>
          <w:szCs w:val="24"/>
        </w:rPr>
        <w:t xml:space="preserve">596 628,0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2026 год – 23</w:t>
      </w:r>
      <w:r>
        <w:rPr>
          <w:rFonts w:ascii="Arial" w:cs="Arial" w:eastAsia="Arial" w:hAnsi="Arial"/>
          <w:sz w:val="24"/>
          <w:szCs w:val="24"/>
        </w:rPr>
        <w:t xml:space="preserve">978 751,5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при Кабинете Министров Кыргызской Республики в бюджет Фонда ОМС,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2024 год – </w:t>
      </w:r>
      <w:r>
        <w:rPr>
          <w:rFonts w:ascii="Arial" w:cs="Arial" w:eastAsia="Arial" w:hAnsi="Arial"/>
          <w:sz w:val="24"/>
          <w:szCs w:val="24"/>
        </w:rPr>
        <w:t xml:space="preserve">5 045 951,0</w:t>
      </w:r>
      <w:r>
        <w:rPr>
          <w:rFonts w:ascii="Arial" w:cs="Arial" w:eastAsia="Arial" w:hAnsi="Arial"/>
          <w:sz w:val="24"/>
          <w:szCs w:val="24"/>
        </w:rPr>
        <w:t xml:space="preserve">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2025 год – 4</w:t>
      </w:r>
      <w:r>
        <w:rPr>
          <w:rFonts w:ascii="Arial" w:cs="Arial" w:eastAsia="Arial" w:hAnsi="Arial"/>
          <w:sz w:val="24"/>
          <w:szCs w:val="24"/>
        </w:rPr>
        <w:t xml:space="preserve">905 768,3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2026 год – 5</w:t>
      </w:r>
      <w:r>
        <w:rPr>
          <w:rFonts w:ascii="Arial" w:cs="Arial" w:eastAsia="Arial" w:hAnsi="Arial"/>
          <w:sz w:val="24"/>
          <w:szCs w:val="24"/>
        </w:rPr>
        <w:t xml:space="preserve">101 093,5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eaytpv8syp1cvt_66o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2024 год в сумме 420495,9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cjvpog2gxscjnlvk_1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hyperlink w:history="1" r:id="rIdcncdvsomv3idin9rro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2024 год согласно </w:t>
      </w:r>
      <w:hyperlink w:history="1" r:id="rIdnqg_ad2cqbxbeqzd5e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2024 год в размере до тридцати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ассигнований из республиканского бюджета (трансферты)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организациям здравоохранения, работающим в системе Единого плательщика,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января 2024 года № 7 (3560)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21-декабря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rs-eihoelbiyvvl6a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dalil.kg/document/230000908</w:t>
      </w:r>
    </w:hyperlink>
  </w:p>
  <w:p>
    <w:pPr>
      <w:spacing w:after="0" w:before="40"/>
      <w:jc w:val="center"/>
    </w:pPr>
    <w:hyperlink w:history="1" r:id="rIdprlfshw6chi2ktjgt17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dycizh8msz1ga4bu9do" Type="http://schemas.openxmlformats.org/officeDocument/2006/relationships/hyperlink" Target="https://dalil.kg/document/230021002" TargetMode="External"/><Relationship Id="rIdnsamczcpqvk-byc1ekwg5" Type="http://schemas.openxmlformats.org/officeDocument/2006/relationships/hyperlink" Target="https://dalil.kg/document/230001113" TargetMode="External"/><Relationship Id="rIdhlbux840gnh9sijiwrd4f" Type="http://schemas.openxmlformats.org/officeDocument/2006/relationships/hyperlink" Target="https://dalil.kg/document/230021002" TargetMode="External"/><Relationship Id="rIdj59yva3lf_zz7xv_hmrid" Type="http://schemas.openxmlformats.org/officeDocument/2006/relationships/hyperlink" Target="https://dalil.kg/document/230001113" TargetMode="External"/><Relationship Id="rIdrvrz0xphurxy2_cqrwgwa" Type="http://schemas.openxmlformats.org/officeDocument/2006/relationships/hyperlink" Target="https://dalil.kg/document/230001113" TargetMode="External"/><Relationship Id="rId3bskaayqxjwl8p72-sbeg" Type="http://schemas.openxmlformats.org/officeDocument/2006/relationships/hyperlink" Target="https://dalil.kg/document/230001113" TargetMode="External"/><Relationship Id="rIdu1soi9nwrr6lemzcpwkrz" Type="http://schemas.openxmlformats.org/officeDocument/2006/relationships/hyperlink" Target="https://dalil.kg/document/230001113" TargetMode="External"/><Relationship Id="rIdtg8m0d59ocwplae1jikuy" Type="http://schemas.openxmlformats.org/officeDocument/2006/relationships/hyperlink" Target="https://dalil.kg/document/230001113" TargetMode="External"/><Relationship Id="rIddeaytpv8syp1cvt_66ofg" Type="http://schemas.openxmlformats.org/officeDocument/2006/relationships/hyperlink" Target="https://dalil.kg/document/230021002" TargetMode="External"/><Relationship Id="rIdzcjvpog2gxscjnlvk_1kq" Type="http://schemas.openxmlformats.org/officeDocument/2006/relationships/hyperlink" Target="https://dalil.kg/document/230021002" TargetMode="External"/><Relationship Id="rIdcncdvsomv3idin9rrojmf" Type="http://schemas.openxmlformats.org/officeDocument/2006/relationships/hyperlink" Target="https://dalil.kg/document/230000908" TargetMode="External"/><Relationship Id="rIdnqg_ad2cqbxbeqzd5ecx9" Type="http://schemas.openxmlformats.org/officeDocument/2006/relationships/hyperlink" Target="https://dalil.kg/document/2300011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rs-eihoelbiyvvl6awq" Type="http://schemas.openxmlformats.org/officeDocument/2006/relationships/hyperlink" Target="https://dalil.kg/document/230000908" TargetMode="External"/><Relationship Id="rIdprlfshw6chi2ktjgt17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2026-09-27T16:15:55.480Z</dcterms:created>
  <dcterms:modified xsi:type="dcterms:W3CDTF">2026-09-27T16:15:55.480Z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