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 февраля 2024 года УП № 21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Совете по совершенствованию системы профессионального развития государственных и муниципальных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единой государственной кадровой политики в сфере государственной и муниципальной службы, повышения профессионализма служащих на основе всестороннего подхода к системе их подготовки, переподготовки и повышения квалификации, в соответствии с указами Президента Кыргызской Республики "О новой государственной кадровой политике" </w:t>
      </w:r>
      <w:hyperlink w:history="1" r:id="rIdjcycmk_k082ql4eft6l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29 января 2021 года № 2</w:t>
        </w:r>
      </w:hyperlink>
      <w:r>
        <w:rPr>
          <w:rFonts w:ascii="Arial" w:cs="Arial" w:eastAsia="Arial" w:hAnsi="Arial"/>
          <w:sz w:val="24"/>
          <w:szCs w:val="24"/>
        </w:rPr>
        <w:t xml:space="preserve"> и "Об утверждении Государственной стратегии развития и формирования кадров в Кыргызской Республике на 2023-2025 годы" </w:t>
      </w:r>
      <w:hyperlink w:history="1" r:id="rIdy39mui1kzkipidpkao4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 февраля 2023 года № 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w-trtpzxvmvn_nat8b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Совет по совершенствованию системы профессионального развития государственных и муниципальных служащих (далее - Совет) в составе согласно </w:t>
      </w:r>
      <w:hyperlink w:history="1" r:id="rIdgkjuzipzoah5aqyq9j-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Совет: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потребности в профессиональном развитии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определению приоритетных направлений профессионального развития и карьерного роста служащих с учетом требований законодательства, рекомендаций государственных органов и органов местного самоуправления, стратегических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органам власти по внедрению в их деятельность лучших кадровых практик;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предложения по стимулированию наставников;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информацию о состоянии работы по профессиональному развитию служащих государственных органов и органов местного самоуправления и мерах по повышению эффективности ведомственного (отраслевого) направления обучения;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состояние дел по формированию резерва кадров государственной и муниципальной службы и вырабатывает предложения по повышению эффективности его функционирования;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проекты нормативных правовых актов, усиливающих систему профессионального развития государственных и муниципальных служащих с учетом обеспечения потребностей государственных органов и органов местного самоуправления, а также внедрения новых управленческих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результаты взаимодействия государственных органов и органов местного самоуправления по реализации единой государственной политики и профессиональному развитию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лучшие национальные и зарубежные практики, инновационные методы и инструменты, направленные на повышение квалификации и развитие навыков государственных служащих с целью обеспечения эффективности и профессионализма их работы, принимает решения по их распространению;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группы, комиссии, привлекая представителей государственных органов и органов местного самоуправления, научно-исследовательских и учебных заведений, общественных и международных организаций, независимых экспертов, специалистов и ученых, для осуществления научных исследований и экспертных оценок по вопросам совершенствования государственной 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долгосрочные планы и программы, направленные на улучшение компетенций и профессиональных навыков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предлагает рекомендации по оптимизации системы обучения с учетом современных требований к работе государственных органов и органов местного самоуправления и изменений в обществе;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проведение научных исследований и информационно-аналитических работ по актуальным проблемам профессионального развития государственных и муниципальных служащих и заслушивает отчеты об их выполнении;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и результативности функционирования системы профессионального развития государственных и муниципальных служащих и внедренных изменений с целью корректировки подходов и методов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положение о Совете по совершенствованию системы профессионального развития государственных и муниципальных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сфере реализации единой государственной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осуществляет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органом Совета является уполномоченный государственный орган по делам государственной гражданской службы и муниципальной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работы Совета определяется регламентом, утверждаемым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06 февраля 2024 года № 10 (3563).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Совета по совершенствованию системы профессионального развития государственных и муниципальных служащих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 - председатель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уполномоченного государственного органа по делам государственной гражданской службы и муниципальной службы - заместитель председателя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государственной и муниципальной службы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ректор Академии государственного управления при Президенте Кыргызской Республики имени Жусупа Абдрахманова;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Ошской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Баткенской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Иссык-Кульской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Джалал-Абадской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Нарынской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Чуйской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местной государственной администрации, (определяемый Администрацией Президента Кыргызской Республики);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экспертного сообщества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ezve6hd8ywid9eti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dalil.kg/document/230001017</w:t>
      </w:r>
    </w:hyperlink>
  </w:p>
  <w:p>
    <w:pPr>
      <w:spacing w:after="0" w:before="40"/>
      <w:jc w:val="center"/>
    </w:pPr>
    <w:hyperlink w:history="1" r:id="rId7zsvzkerpnwspyeawc6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ycmk_k082ql4eft6lsa" Type="http://schemas.openxmlformats.org/officeDocument/2006/relationships/hyperlink" Target="https://dalil.kg/document/430337" TargetMode="External"/><Relationship Id="rIdy39mui1kzkipidpkao4u1" Type="http://schemas.openxmlformats.org/officeDocument/2006/relationships/hyperlink" Target="https://dalil.kg/document/434886" TargetMode="External"/><Relationship Id="rIdhw-trtpzxvmvn_nat8bhx" Type="http://schemas.openxmlformats.org/officeDocument/2006/relationships/hyperlink" Target="https://dalil.kg/document/112213#st_71" TargetMode="External"/><Relationship Id="rIdgkjuzipzoah5aqyq9j-0q" Type="http://schemas.openxmlformats.org/officeDocument/2006/relationships/hyperlink" Target="https://dalil.kg/document/23000101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ezve6hd8ywid9etioik" Type="http://schemas.openxmlformats.org/officeDocument/2006/relationships/hyperlink" Target="https://dalil.kg/document/230001017" TargetMode="External"/><Relationship Id="rId7zsvzkerpnwspyeawc6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2026-09-28T07:36:01.294Z</dcterms:created>
  <dcterms:modified xsi:type="dcterms:W3CDTF">2026-09-28T07:36:01.294Z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