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 </w:t>
      </w:r>
      <w:hyperlink w:history="1" r:id="rIdobtx-uwzz9oncleixy4im">
        <w:r>
          <w:rPr>
            <w:rFonts w:ascii="Arial" w:cs="Arial" w:eastAsia="Arial" w:hAnsi="Arial"/>
            <w:i/>
            <w:iCs/>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СТАНДАРТЫ </w:t>
      </w:r>
    </w:p>
    <w:p>
      <w:pPr>
        <w:spacing w:after="240" w:before="200"/>
        <w:jc w:val="center"/>
      </w:pPr>
      <w:r>
        <w:rPr>
          <w:rFonts w:ascii="Arial" w:cs="Arial" w:eastAsia="Arial" w:hAnsi="Arial"/>
          <w:b/>
          <w:bCs/>
          <w:sz w:val="28"/>
          <w:szCs w:val="28"/>
        </w:rPr>
        <w:t xml:space="preserve">государственных услуг, предоставляемых физическим и юридическим лицам структурными, подведомственными и территориальными подразделениями </w:t>
      </w:r>
    </w:p>
    <w:p>
      <w:pPr>
        <w:spacing w:after="480" w:before="200"/>
        <w:jc w:val="center"/>
      </w:pPr>
      <w:r>
        <w:rPr>
          <w:rFonts w:ascii="Arial" w:cs="Arial" w:eastAsia="Arial" w:hAnsi="Arial"/>
          <w:b/>
          <w:bCs/>
          <w:sz w:val="28"/>
          <w:szCs w:val="28"/>
        </w:rPr>
        <w:t xml:space="preserve">Министерства чрезвычайных ситуаций Кыргызской Республики</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приказов</w:t>
      </w:r>
      <w:r>
        <w:rPr>
          <w:rFonts w:ascii="Arial" w:cs="Arial" w:eastAsia="Arial" w:hAnsi="Arial"/>
          <w:i/>
          <w:iCs/>
          <w:sz w:val="24"/>
          <w:szCs w:val="24"/>
        </w:rPr>
        <w:t xml:space="preserve">Министерства чрезвычайных ситуаций КР от </w:t>
      </w:r>
      <w:hyperlink w:history="1" r:id="rId7au_lpvgotzxplxn12p_c">
        <w:r>
          <w:rPr>
            <w:rFonts w:ascii="Arial" w:cs="Arial" w:eastAsia="Arial" w:hAnsi="Arial"/>
            <w:i/>
            <w:iCs/>
            <w:color w:val="1D4ED8"/>
            <w:sz w:val="24"/>
            <w:szCs w:val="24"/>
            <w:u w:val="single"/>
          </w:rPr>
          <w:t xml:space="preserve">19 марта 2025 года № 209</w:t>
        </w:r>
      </w:hyperlink>
      <w:r>
        <w:rPr>
          <w:rFonts w:ascii="Arial" w:cs="Arial" w:eastAsia="Arial" w:hAnsi="Arial"/>
          <w:i/>
          <w:iCs/>
          <w:sz w:val="24"/>
          <w:szCs w:val="24"/>
        </w:rPr>
        <w:t xml:space="preserve">, </w:t>
      </w:r>
      <w:hyperlink w:history="1" r:id="rIdgohfshwvxgbrrmvzhepuw">
        <w:r>
          <w:rPr>
            <w:rFonts w:ascii="Arial" w:cs="Arial" w:eastAsia="Arial" w:hAnsi="Arial"/>
            <w:i/>
            <w:iCs/>
            <w:color w:val="1D4ED8"/>
            <w:sz w:val="24"/>
            <w:szCs w:val="24"/>
            <w:u w:val="single"/>
          </w:rPr>
          <w:t xml:space="preserve">5 августа 2025 года № 1-Д </w:t>
        </w:r>
      </w:hyperlink>
      <w:r>
        <w:rPr>
          <w:rFonts w:ascii="Arial" w:cs="Arial" w:eastAsia="Arial" w:hAnsi="Arial"/>
          <w:i/>
          <w:iCs/>
          <w:sz w:val="24"/>
          <w:szCs w:val="24"/>
        </w:rPr>
        <w:t xml:space="preserve">,  </w:t>
      </w:r>
      <w:hyperlink w:history="1" r:id="rIdvsv1qrxm_txmqah-sim5n">
        <w:r>
          <w:rPr>
            <w:rFonts w:ascii="Arial" w:cs="Arial" w:eastAsia="Arial" w:hAnsi="Arial"/>
            <w:i/>
            <w:iCs/>
            <w:color w:val="1D4ED8"/>
            <w:sz w:val="24"/>
            <w:szCs w:val="24"/>
            <w:u w:val="single"/>
          </w:rPr>
          <w:t xml:space="preserve">30 марта 2026 года № 1-Д</w:t>
        </w:r>
      </w:hyperlink>
      <w:r>
        <w:rPr>
          <w:rFonts w:ascii="Arial" w:cs="Arial" w:eastAsia="Arial" w:hAnsi="Arial"/>
          <w:i/>
          <w:iCs/>
          <w:sz w:val="24"/>
          <w:szCs w:val="24"/>
        </w:rPr>
        <w:t xml:space="preserve"> )</w:t>
      </w:r>
    </w:p>
    <w:p>
      <w:pPr>
        <w:spacing w:after="48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 </w:t>
      </w:r>
      <w:r>
        <w:rPr>
          <w:rFonts w:ascii="Arial" w:cs="Arial" w:eastAsia="Arial" w:hAnsi="Arial"/>
          <w:sz w:val="24"/>
          <w:szCs w:val="24"/>
        </w:rPr>
        <w:t xml:space="preserve">Стандарты государственных услуг, предоставляемых</w:t>
      </w:r>
    </w:p>
    <w:p>
      <w:pPr>
        <w:spacing w:after="120"/>
        <w:jc w:val="center"/>
      </w:pPr>
      <w:r>
        <w:rPr>
          <w:rFonts w:ascii="Arial" w:cs="Arial" w:eastAsia="Arial" w:hAnsi="Arial"/>
          <w:sz w:val="24"/>
          <w:szCs w:val="24"/>
        </w:rPr>
        <w:t xml:space="preserve">Учебно-исследовательским центром при Министерстве чрезвычайных ситуаций Кыргызской Республики и </w:t>
      </w:r>
      <w:r>
        <w:rPr>
          <w:rFonts w:ascii="Arial" w:cs="Arial" w:eastAsia="Arial" w:hAnsi="Arial"/>
          <w:sz w:val="24"/>
          <w:szCs w:val="24"/>
        </w:rPr>
        <w:t xml:space="preserve">Горноспасательной службой Министерства чрезвычайных ситуаций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8vrizgc3f9ns1g-rsdp4g">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по оценке качества огнезащитной обработки строительных конструкций и текстильных материалов.</w:t>
            </w:r>
            <w:r>
              <w:rPr>
                <w:rFonts w:ascii="Arial" w:cs="Arial" w:eastAsia="Arial" w:hAnsi="Arial"/>
                <w:sz w:val="24"/>
                <w:szCs w:val="24"/>
              </w:rPr>
              <w:t xml:space="preserve">Глава 5, пункт 12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Испытательная  пожарная лаборатория Учебно-исследовательского центра при Министерстве чрезвычайных ситуаций Кыргызской Республики, Чуйская область, Аламудунский район, село Ленинское, Военный городок МЧС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Физические лица:</w:t>
            </w:r>
            <w:r>
              <w:rPr>
                <w:rFonts w:ascii="Arial" w:cs="Arial" w:eastAsia="Arial" w:hAnsi="Arial"/>
                <w:sz w:val="24"/>
                <w:szCs w:val="24"/>
              </w:rPr>
              <w:t xml:space="preserve">имеющие в собственности или эксплуатирующие здания, или помещения, имеющие деревянные, стальные, текстильные конструкции или отделки, требующие огнезащитной обработки (далее ̶ объекты защиты);</w:t>
            </w:r>
            <w:r>
              <w:rPr>
                <w:rFonts w:ascii="Arial" w:cs="Arial" w:eastAsia="Arial" w:hAnsi="Arial"/>
                <w:sz w:val="24"/>
                <w:szCs w:val="24"/>
              </w:rPr>
              <w:t xml:space="preserve">б) юридические лица:</w:t>
            </w:r>
            <w:r>
              <w:rPr>
                <w:rFonts w:ascii="Arial" w:cs="Arial" w:eastAsia="Arial" w:hAnsi="Arial"/>
                <w:sz w:val="24"/>
                <w:szCs w:val="24"/>
              </w:rPr>
              <w:t xml:space="preserve">̶  предприятия, эксплуатирующие объекты защиты;</w:t>
            </w: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Технический регламент Евразийского экономического союза «О требованиях к средствам обеспечения пожарной безопасности и пожаротушения» (ТР ЕАЭС 043/2017);</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 от 15 ноября 2021 года № 262;</w:t>
            </w:r>
            <w:r>
              <w:rPr>
                <w:rFonts w:ascii="Arial" w:cs="Arial" w:eastAsia="Arial" w:hAnsi="Arial"/>
                <w:sz w:val="24"/>
                <w:szCs w:val="24"/>
              </w:rPr>
              <w:t xml:space="preserve">̶  постановление Кабинета Министров Кыргызской Республики «О внесении изменений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протокола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отвечающем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 10 календарных дней, при отдаленности нахождения объектов защиты сроки проведения испытаний согласуются с заявителем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в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s.c.mchs@mail.</w:t>
            </w:r>
            <w:r>
              <w:rPr>
                <w:rFonts w:ascii="Arial" w:cs="Arial" w:eastAsia="Arial" w:hAnsi="Arial"/>
                <w:sz w:val="24"/>
                <w:szCs w:val="24"/>
              </w:rPr>
              <w:t xml:space="preserve">ru;</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724319, Чуйская область, Аламудунский район, село Ленинское, Военный городок МЧС КР.</w:t>
            </w:r>
            <w:r>
              <w:rPr>
                <w:rFonts w:ascii="Arial" w:cs="Arial" w:eastAsia="Arial" w:hAnsi="Arial"/>
                <w:sz w:val="24"/>
                <w:szCs w:val="24"/>
              </w:rPr>
              <w:t xml:space="preserve">Общественная приемная: 0(312) 446-190.</w:t>
            </w:r>
            <w:r>
              <w:rPr>
                <w:rFonts w:ascii="Arial" w:cs="Arial" w:eastAsia="Arial" w:hAnsi="Arial"/>
                <w:sz w:val="24"/>
                <w:szCs w:val="24"/>
              </w:rPr>
              <w:t xml:space="preserve">График работы УИЦ при МЧС КР в рабочие дни: с 09-00 до 18-00, перерыв с 12-30 до 13-30.</w:t>
            </w:r>
            <w:r>
              <w:rPr>
                <w:rFonts w:ascii="Arial" w:cs="Arial" w:eastAsia="Arial" w:hAnsi="Arial"/>
                <w:sz w:val="24"/>
                <w:szCs w:val="24"/>
              </w:rPr>
              <w:t xml:space="preserve">Испытательная пожарная лаборатория УИЦ при Министерстве чрезвычайных ситуаций Кыргызской Республики,</w:t>
            </w:r>
            <w:r>
              <w:rPr>
                <w:rFonts w:ascii="Arial" w:cs="Arial" w:eastAsia="Arial" w:hAnsi="Arial"/>
                <w:sz w:val="24"/>
                <w:szCs w:val="24"/>
              </w:rPr>
              <w:t xml:space="preserve">Чуйская область, Аламудунский район, село Ленинское, Военный городок МЧС КР.</w:t>
            </w:r>
            <w:r>
              <w:rPr>
                <w:rFonts w:ascii="Arial" w:cs="Arial" w:eastAsia="Arial" w:hAnsi="Arial"/>
                <w:sz w:val="24"/>
                <w:szCs w:val="24"/>
              </w:rPr>
              <w:t xml:space="preserve">Контакты: телефон: (0312) 446-190.</w:t>
            </w:r>
            <w:r>
              <w:rPr>
                <w:rFonts w:ascii="Arial" w:cs="Arial" w:eastAsia="Arial" w:hAnsi="Arial"/>
                <w:sz w:val="24"/>
                <w:szCs w:val="24"/>
              </w:rPr>
              <w:t xml:space="preserve">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График работы Испытательной пожарной лаборатории Учебно-исследовательского центра при МЧС КР в рабочие дни: с</w:t>
            </w:r>
            <w:r>
              <w:rPr>
                <w:rFonts w:ascii="Arial" w:cs="Arial" w:eastAsia="Arial" w:hAnsi="Arial"/>
                <w:sz w:val="24"/>
                <w:szCs w:val="24"/>
              </w:rPr>
              <w:t xml:space="preserve">09-00 до 18-00, перерыв 
 с 12-30 до 13-30.</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на сайте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
 –Испытательная пожарная лаборатория Учебно-исследовательского центра при Министерстве чрезвычайных ситуации Кыргызской Республики 
 0312 446-190.</w:t>
            </w:r>
            <w:r>
              <w:rPr>
                <w:rFonts w:ascii="Arial" w:cs="Arial" w:eastAsia="Arial" w:hAnsi="Arial"/>
                <w:sz w:val="24"/>
                <w:szCs w:val="24"/>
              </w:rPr>
              <w:t xml:space="preserve">– 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 при личном контакте;</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инвалидностью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услуга предоставляется в соответствии со стандартом государственных услуг, согласно ГОСТу на соответствующий метод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услуг-portal.tunduk.kg, за исключением отбора/приема образцов для проведения испытаний</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при несоответствии заявляемого на испытание материала ГОСТу на метод проведения испытания;</w:t>
            </w:r>
            <w:r>
              <w:rPr>
                <w:rFonts w:ascii="Arial" w:cs="Arial" w:eastAsia="Arial" w:hAnsi="Arial"/>
                <w:sz w:val="24"/>
                <w:szCs w:val="24"/>
              </w:rPr>
              <w:t xml:space="preserve">̶ в случае непредоставления потребителем необходимых документов, перечисленных в п.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испытаний по определению пожарно-технических характеристик строительных материалов.</w:t>
            </w:r>
            <w:r>
              <w:rPr>
                <w:rFonts w:ascii="Arial" w:cs="Arial" w:eastAsia="Arial" w:hAnsi="Arial"/>
                <w:sz w:val="24"/>
                <w:szCs w:val="24"/>
              </w:rPr>
              <w:t xml:space="preserve">Глава 5, пункт 13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Испытательная  пожарная лаборатория Учебно-исследовательского центра при Министерстве чрезвычайных ситуаций Кыргызской Республики, Чуйская область, Аламудунский район, село Ленинское, Военный городок МЧС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Физические лица:</w:t>
            </w:r>
            <w:r>
              <w:rPr>
                <w:rFonts w:ascii="Arial" w:cs="Arial" w:eastAsia="Arial" w:hAnsi="Arial"/>
                <w:sz w:val="24"/>
                <w:szCs w:val="24"/>
              </w:rPr>
              <w:t xml:space="preserve">имеющие в собственности или эксплуатирующие здания, или помещения, имеющие деревянные, стальные, текстильные конструкции или отделки, требующие огнезащитной обработки (далее ̶ объекты защиты);</w:t>
            </w:r>
            <w:r>
              <w:rPr>
                <w:rFonts w:ascii="Arial" w:cs="Arial" w:eastAsia="Arial" w:hAnsi="Arial"/>
                <w:sz w:val="24"/>
                <w:szCs w:val="24"/>
              </w:rPr>
              <w:t xml:space="preserve">б) юридические лица:</w:t>
            </w:r>
            <w:r>
              <w:rPr>
                <w:rFonts w:ascii="Arial" w:cs="Arial" w:eastAsia="Arial" w:hAnsi="Arial"/>
                <w:sz w:val="24"/>
                <w:szCs w:val="24"/>
              </w:rPr>
              <w:t xml:space="preserve">̶ предприятия, эксплуатирующие объекты защиты;</w:t>
            </w: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Технический регламент Евразийского экономического союза «О требованиях к средствам обеспечения пожарной безопасности и пожаротушения» (ТР ЕАЭС 043/2017);</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w:t>
            </w:r>
            <w:r>
              <w:rPr>
                <w:rFonts w:ascii="Arial" w:cs="Arial" w:eastAsia="Arial" w:hAnsi="Arial"/>
                <w:sz w:val="24"/>
                <w:szCs w:val="24"/>
              </w:rPr>
              <w:t xml:space="preserve">от 15 ноября 2021 года № 262;</w:t>
            </w:r>
            <w:r>
              <w:rPr>
                <w:rFonts w:ascii="Arial" w:cs="Arial" w:eastAsia="Arial" w:hAnsi="Arial"/>
                <w:sz w:val="24"/>
                <w:szCs w:val="24"/>
              </w:rPr>
              <w:t xml:space="preserve">̶ постановление Кабинета Министров Кыргызской Республики «О внесении изменений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протокола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отвечающем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w:t>
            </w:r>
            <w:r>
              <w:rPr>
                <w:rFonts w:ascii="Arial" w:cs="Arial" w:eastAsia="Arial" w:hAnsi="Arial"/>
                <w:sz w:val="24"/>
                <w:szCs w:val="24"/>
              </w:rPr>
              <w:t xml:space="preserve">̶ 30 календарных дней, при отдаленности нахождения объектов защиты сроки проведения испытаний согласуются с заявителем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в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s.c.mchs@mail.</w:t>
            </w:r>
            <w:r>
              <w:rPr>
                <w:rFonts w:ascii="Arial" w:cs="Arial" w:eastAsia="Arial" w:hAnsi="Arial"/>
                <w:sz w:val="24"/>
                <w:szCs w:val="24"/>
              </w:rPr>
              <w:t xml:space="preserve">ru;</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724319, Чуйская область, Аламудунский район, село Ленинское, Военный городок МЧС КР.</w:t>
            </w:r>
            <w:r>
              <w:rPr>
                <w:rFonts w:ascii="Arial" w:cs="Arial" w:eastAsia="Arial" w:hAnsi="Arial"/>
                <w:sz w:val="24"/>
                <w:szCs w:val="24"/>
              </w:rPr>
              <w:t xml:space="preserve">Общественная приемная: 0(312) 446-190.</w:t>
            </w:r>
            <w:r>
              <w:rPr>
                <w:rFonts w:ascii="Arial" w:cs="Arial" w:eastAsia="Arial" w:hAnsi="Arial"/>
                <w:sz w:val="24"/>
                <w:szCs w:val="24"/>
              </w:rPr>
              <w:t xml:space="preserve">График работы УИЦ при МЧС КР в рабочие дни: с 09-00 до 18-00, перерыв с 12-30 до 13-30.</w:t>
            </w:r>
            <w:r>
              <w:rPr>
                <w:rFonts w:ascii="Arial" w:cs="Arial" w:eastAsia="Arial" w:hAnsi="Arial"/>
                <w:sz w:val="24"/>
                <w:szCs w:val="24"/>
              </w:rPr>
              <w:t xml:space="preserve">Испытательная пожарная лаборатория УИЦ при Министерстве чрезвычайных ситуаций Кыргызской Республики,</w:t>
            </w:r>
            <w:r>
              <w:rPr>
                <w:rFonts w:ascii="Arial" w:cs="Arial" w:eastAsia="Arial" w:hAnsi="Arial"/>
                <w:sz w:val="24"/>
                <w:szCs w:val="24"/>
              </w:rPr>
              <w:t xml:space="preserve">Чуйская область, Аламудунский район, село Ленинское, Военный городок МЧС КР.</w:t>
            </w:r>
            <w:r>
              <w:rPr>
                <w:rFonts w:ascii="Arial" w:cs="Arial" w:eastAsia="Arial" w:hAnsi="Arial"/>
                <w:sz w:val="24"/>
                <w:szCs w:val="24"/>
              </w:rPr>
              <w:t xml:space="preserve">Контакты: телефон: (0312) 446-190.</w:t>
            </w:r>
            <w:r>
              <w:rPr>
                <w:rFonts w:ascii="Arial" w:cs="Arial" w:eastAsia="Arial" w:hAnsi="Arial"/>
                <w:sz w:val="24"/>
                <w:szCs w:val="24"/>
              </w:rPr>
              <w:t xml:space="preserve">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График работы Испытательной пожарной лаборатории Учебно-исследовательского центра при МЧС КР в рабочие дни: с</w:t>
            </w:r>
            <w:r>
              <w:rPr>
                <w:rFonts w:ascii="Arial" w:cs="Arial" w:eastAsia="Arial" w:hAnsi="Arial"/>
                <w:sz w:val="24"/>
                <w:szCs w:val="24"/>
              </w:rPr>
              <w:t xml:space="preserve">09-00 до 18-00, перерыв 
 с 12-30 до 13-30.</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w:t>
            </w:r>
            <w:r>
              <w:rPr>
                <w:rFonts w:ascii="Arial" w:cs="Arial" w:eastAsia="Arial" w:hAnsi="Arial"/>
                <w:sz w:val="24"/>
                <w:szCs w:val="24"/>
              </w:rPr>
              <w:t xml:space="preserve"> на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на сайте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Испытательная пожарная лаборатория Учебно-исследовательского центра при Министерстве чрезвычайных ситуации Кыргызской Республики 
 0312 446-190.</w:t>
            </w:r>
            <w:r>
              <w:rPr>
                <w:rFonts w:ascii="Arial" w:cs="Arial" w:eastAsia="Arial" w:hAnsi="Arial"/>
                <w:sz w:val="24"/>
                <w:szCs w:val="24"/>
              </w:rPr>
              <w:t xml:space="preserve">–</w:t>
            </w:r>
            <w:r>
              <w:rPr>
                <w:rFonts w:ascii="Arial" w:cs="Arial" w:eastAsia="Arial" w:hAnsi="Arial"/>
                <w:sz w:val="24"/>
                <w:szCs w:val="24"/>
              </w:rPr>
              <w:t xml:space="preserve"> 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w:t>
            </w:r>
            <w:r>
              <w:rPr>
                <w:rFonts w:ascii="Arial" w:cs="Arial" w:eastAsia="Arial" w:hAnsi="Arial"/>
                <w:sz w:val="24"/>
                <w:szCs w:val="24"/>
              </w:rPr>
              <w:t xml:space="preserve"> при личном контакте;</w:t>
            </w:r>
            <w:r>
              <w:rPr>
                <w:rFonts w:ascii="Arial" w:cs="Arial" w:eastAsia="Arial" w:hAnsi="Arial"/>
                <w:sz w:val="24"/>
                <w:szCs w:val="24"/>
              </w:rPr>
              <w:t xml:space="preserve">–</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https://portal.tunduk.kg/</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w:t>
            </w:r>
            <w:r>
              <w:rPr>
                <w:rFonts w:ascii="Arial" w:cs="Arial" w:eastAsia="Arial" w:hAnsi="Arial"/>
                <w:sz w:val="24"/>
                <w:szCs w:val="24"/>
              </w:rPr>
              <w:t xml:space="preserve">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инвалидностью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w:t>
            </w: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r>
              <w:rPr>
                <w:rFonts w:ascii="Arial" w:cs="Arial" w:eastAsia="Arial" w:hAnsi="Arial"/>
                <w:sz w:val="24"/>
                <w:szCs w:val="24"/>
              </w:rPr>
              <w:t xml:space="preserve">–</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услуга предоставляется в соответствии со стандартом государственных услуг, согласно ГОСТу на соответствующий метод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при несоответствии заявляемого на испытание материала ГОСТу на метод проведения испытания;</w:t>
            </w:r>
            <w:r>
              <w:rPr>
                <w:rFonts w:ascii="Arial" w:cs="Arial" w:eastAsia="Arial" w:hAnsi="Arial"/>
                <w:sz w:val="24"/>
                <w:szCs w:val="24"/>
              </w:rPr>
              <w:t xml:space="preserve">̶ в случае непредоставления потребителем необходимых документов, перечисленных в п.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подготовка и переподготовка в области Гражданской защиты и горноспасательного дела.</w:t>
            </w:r>
          </w:p>
          <w:p>
            <w:pPr>
              <w:jc w:val="left"/>
            </w:pPr>
            <w:r>
              <w:rPr>
                <w:rFonts w:ascii="Arial" w:cs="Arial" w:eastAsia="Arial" w:hAnsi="Arial"/>
                <w:sz w:val="24"/>
                <w:szCs w:val="24"/>
              </w:rPr>
              <w:t xml:space="preserve">Глава 1, пункт 103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w:t>
            </w:r>
            <w:r>
              <w:rPr>
                <w:rFonts w:ascii="Arial" w:cs="Arial" w:eastAsia="Arial" w:hAnsi="Arial"/>
                <w:sz w:val="24"/>
                <w:szCs w:val="24"/>
              </w:rPr>
              <w:t xml:space="preserve">– </w:t>
            </w:r>
            <w:r>
              <w:rPr>
                <w:rFonts w:ascii="Arial" w:cs="Arial" w:eastAsia="Arial" w:hAnsi="Arial"/>
                <w:sz w:val="24"/>
                <w:szCs w:val="24"/>
              </w:rPr>
              <w:t xml:space="preserve">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w:t>
            </w:r>
            <w:r>
              <w:rPr>
                <w:rFonts w:ascii="Arial" w:cs="Arial" w:eastAsia="Arial" w:hAnsi="Arial"/>
                <w:sz w:val="24"/>
                <w:szCs w:val="24"/>
              </w:rPr>
              <w:t xml:space="preserve"> при МЧС КР</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Горноспасательная служба Министерства чрезвычайных ситуаций Кыргызской Республики (далее - ГСС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w:t>
            </w:r>
            <w:r>
              <w:rPr>
                <w:rFonts w:ascii="Arial" w:cs="Arial" w:eastAsia="Arial" w:hAnsi="Arial"/>
                <w:sz w:val="24"/>
                <w:szCs w:val="24"/>
              </w:rPr>
              <w:t xml:space="preserve">–</w:t>
            </w:r>
            <w:r>
              <w:rPr>
                <w:rFonts w:ascii="Arial" w:cs="Arial" w:eastAsia="Arial" w:hAnsi="Arial"/>
                <w:sz w:val="24"/>
                <w:szCs w:val="24"/>
              </w:rPr>
              <w:t xml:space="preserve"> имеющие в собственности или эксплуатирующие подземным способом месторождения полезных ископаемых и имеющие пункты добровольные вспомогательные горноспасательные команды (далее </w:t>
            </w:r>
            <w:r>
              <w:rPr>
                <w:rFonts w:ascii="Arial" w:cs="Arial" w:eastAsia="Arial" w:hAnsi="Arial"/>
                <w:sz w:val="24"/>
                <w:szCs w:val="24"/>
              </w:rPr>
              <w:t xml:space="preserve">–</w:t>
            </w:r>
            <w:r>
              <w:rPr>
                <w:rFonts w:ascii="Arial" w:cs="Arial" w:eastAsia="Arial" w:hAnsi="Arial"/>
                <w:sz w:val="24"/>
                <w:szCs w:val="24"/>
              </w:rPr>
              <w:t xml:space="preserve"> ДВГК)</w:t>
            </w:r>
            <w:r>
              <w:rPr>
                <w:rFonts w:ascii="Arial" w:cs="Arial" w:eastAsia="Arial" w:hAnsi="Arial"/>
                <w:sz w:val="24"/>
                <w:szCs w:val="24"/>
              </w:rPr>
              <w:t xml:space="preserve">Юридические лица или индивидуальные предприниматели:                                                              
 </w:t>
            </w:r>
            <w:r>
              <w:rPr>
                <w:rFonts w:ascii="Arial" w:cs="Arial" w:eastAsia="Arial" w:hAnsi="Arial"/>
                <w:sz w:val="24"/>
                <w:szCs w:val="24"/>
              </w:rPr>
              <w:t xml:space="preserve">– </w:t>
            </w:r>
            <w:r>
              <w:rPr>
                <w:rFonts w:ascii="Arial" w:cs="Arial" w:eastAsia="Arial" w:hAnsi="Arial"/>
                <w:sz w:val="24"/>
                <w:szCs w:val="24"/>
              </w:rPr>
              <w:t xml:space="preserve">коммерческие и некоммерческие организации и учреждения, заинтересованные в получении государственной услуги;</w:t>
            </w: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p>
            <w:pPr>
              <w:jc w:val="left"/>
            </w:pPr>
            <w:r>
              <w:rPr>
                <w:rFonts w:ascii="Arial" w:cs="Arial" w:eastAsia="Arial" w:hAnsi="Arial"/>
                <w:sz w:val="24"/>
                <w:szCs w:val="24"/>
              </w:rPr>
              <w:t xml:space="preserve">–</w:t>
            </w:r>
            <w:r>
              <w:rPr>
                <w:rFonts w:ascii="Arial" w:cs="Arial" w:eastAsia="Arial" w:hAnsi="Arial"/>
                <w:sz w:val="24"/>
                <w:szCs w:val="24"/>
              </w:rPr>
              <w:t xml:space="preserve"> эксплуатирующие предприятия горнодобывающей промышленности, занимающиеся подземной разработкой месторождений полезных ископаемых (шахты, рудники и карьеры) и имеющие пункты ДВГК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Закон Кыргызской Республики «О Гражданской защите»;</w:t>
            </w:r>
            <w:r>
              <w:rPr>
                <w:rFonts w:ascii="Arial" w:cs="Arial" w:eastAsia="Arial" w:hAnsi="Arial"/>
                <w:sz w:val="24"/>
                <w:szCs w:val="24"/>
              </w:rPr>
              <w:t xml:space="preserve">– 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Закон Кыргызской Республики «О промышленной безопасности опасных производственных объектов»;</w:t>
            </w:r>
            <w:r>
              <w:rPr>
                <w:rFonts w:ascii="Arial" w:cs="Arial" w:eastAsia="Arial" w:hAnsi="Arial"/>
                <w:sz w:val="24"/>
                <w:szCs w:val="24"/>
              </w:rPr>
              <w:t xml:space="preserve">– постановление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 п</w:t>
            </w:r>
            <w:r>
              <w:rPr>
                <w:rFonts w:ascii="Arial" w:cs="Arial" w:eastAsia="Arial" w:hAnsi="Arial"/>
                <w:sz w:val="24"/>
                <w:szCs w:val="24"/>
              </w:rPr>
              <w:t xml:space="preserve">остановление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r>
              <w:rPr>
                <w:rFonts w:ascii="Arial" w:cs="Arial" w:eastAsia="Arial" w:hAnsi="Arial"/>
                <w:sz w:val="24"/>
                <w:szCs w:val="24"/>
              </w:rPr>
              <w:t xml:space="preserve">–</w:t>
            </w: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29 апреля 2023 года № 468;</w:t>
            </w:r>
            <w:r>
              <w:rPr>
                <w:rFonts w:ascii="Arial" w:cs="Arial" w:eastAsia="Arial" w:hAnsi="Arial"/>
                <w:sz w:val="24"/>
                <w:szCs w:val="24"/>
              </w:rPr>
              <w:t xml:space="preserve">– </w:t>
            </w: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утвержденные Приказом ГКПЭН КР от 11.04.2018 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или сертификат об окончании курсов по направлениям Гражданской защиты и горноспасательного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стенд оборудованное системой противопожарной автоматик для проведение практических занятий;</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для лиц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p>
          <w:p>
            <w:pPr>
              <w:jc w:val="left"/>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предельное время на заключение договора - 40 минут;</w:t>
            </w:r>
            <w:r>
              <w:rPr>
                <w:rFonts w:ascii="Arial" w:cs="Arial" w:eastAsia="Arial" w:hAnsi="Arial"/>
                <w:sz w:val="24"/>
                <w:szCs w:val="24"/>
              </w:rPr>
              <w:t xml:space="preserve">г) время обучения в зависимости от категории обучаемых – от 7 до 72 часов;</w:t>
            </w:r>
            <w:r>
              <w:rPr>
                <w:rFonts w:ascii="Arial" w:cs="Arial" w:eastAsia="Arial" w:hAnsi="Arial"/>
                <w:sz w:val="24"/>
                <w:szCs w:val="24"/>
              </w:rPr>
              <w:t xml:space="preserve">д) программа</w:t>
            </w:r>
            <w:r>
              <w:rPr>
                <w:rFonts w:ascii="Arial" w:cs="Arial" w:eastAsia="Arial" w:hAnsi="Arial"/>
                <w:sz w:val="24"/>
                <w:szCs w:val="24"/>
              </w:rPr>
              <w:t xml:space="preserve"> подготовки инструктора добровольной вспомогательной горноспасательной команды – </w:t>
            </w:r>
            <w:r>
              <w:rPr>
                <w:rFonts w:ascii="Arial" w:cs="Arial" w:eastAsia="Arial" w:hAnsi="Arial"/>
                <w:sz w:val="24"/>
                <w:szCs w:val="24"/>
              </w:rPr>
              <w:t xml:space="preserve">72 часа;</w:t>
            </w:r>
            <w:r>
              <w:rPr>
                <w:rFonts w:ascii="Arial" w:cs="Arial" w:eastAsia="Arial" w:hAnsi="Arial"/>
                <w:sz w:val="24"/>
                <w:szCs w:val="24"/>
              </w:rPr>
              <w:t xml:space="preserve">е) </w:t>
            </w:r>
            <w:r>
              <w:rPr>
                <w:rFonts w:ascii="Arial" w:cs="Arial" w:eastAsia="Arial" w:hAnsi="Arial"/>
                <w:sz w:val="24"/>
                <w:szCs w:val="24"/>
              </w:rPr>
              <w:t xml:space="preserve">программа переподготовка инструкторов и подготовка членов добровольной вспомогательной горноспасательной команды</w:t>
            </w:r>
            <w:r>
              <w:rPr>
                <w:rFonts w:ascii="Arial" w:cs="Arial" w:eastAsia="Arial" w:hAnsi="Arial"/>
                <w:sz w:val="24"/>
                <w:szCs w:val="24"/>
              </w:rPr>
              <w:t xml:space="preserve"> </w:t>
            </w:r>
            <w:r>
              <w:rPr>
                <w:rFonts w:ascii="Arial" w:cs="Arial" w:eastAsia="Arial" w:hAnsi="Arial"/>
                <w:sz w:val="24"/>
                <w:szCs w:val="24"/>
              </w:rPr>
              <w:t xml:space="preserve">– 40 часов.</w:t>
            </w:r>
          </w:p>
          <w:p>
            <w:pPr>
              <w:jc w:val="left"/>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 </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 </w:t>
            </w:r>
            <w:r>
              <w:rPr>
                <w:rFonts w:ascii="Arial" w:cs="Arial" w:eastAsia="Arial" w:hAnsi="Arial"/>
                <w:sz w:val="24"/>
                <w:szCs w:val="24"/>
              </w:rPr>
              <w:t xml:space="preserve">график работы: с 09:00 до 18:00, перерыв с 12:30 до 13:30., суббота и воскресенье – выходные;</w:t>
            </w:r>
          </w:p>
          <w:p>
            <w:pPr>
              <w:jc w:val="left"/>
            </w:pPr>
            <w:r>
              <w:rPr>
                <w:rFonts w:ascii="Arial" w:cs="Arial" w:eastAsia="Arial" w:hAnsi="Arial"/>
                <w:sz w:val="24"/>
                <w:szCs w:val="24"/>
              </w:rPr>
              <w:t xml:space="preserve">– Горноспасательная служба МЧС КР г. Кызыл-Кыя, ул. И.Жусубалиева 123;</w:t>
            </w:r>
            <w:r>
              <w:rPr>
                <w:rFonts w:ascii="Arial" w:cs="Arial" w:eastAsia="Arial" w:hAnsi="Arial"/>
                <w:sz w:val="24"/>
                <w:szCs w:val="24"/>
              </w:rPr>
              <w:t xml:space="preserve">Контакты: телефон и факс: (03657) 5-05-53;</w:t>
            </w:r>
            <w:r>
              <w:rPr>
                <w:rFonts w:ascii="Arial" w:cs="Arial" w:eastAsia="Arial" w:hAnsi="Arial"/>
                <w:sz w:val="24"/>
                <w:szCs w:val="24"/>
              </w:rPr>
              <w:t xml:space="preserve">Электронная почта: </w:t>
            </w:r>
            <w:r>
              <w:rPr>
                <w:rFonts w:ascii="Arial" w:cs="Arial" w:eastAsia="Arial" w:hAnsi="Arial"/>
                <w:sz w:val="24"/>
                <w:szCs w:val="24"/>
              </w:rPr>
              <w:t xml:space="preserve">qss_kr@mail.ru</w:t>
            </w:r>
            <w:r>
              <w:rPr>
                <w:rFonts w:ascii="Arial" w:cs="Arial" w:eastAsia="Arial" w:hAnsi="Arial"/>
                <w:sz w:val="24"/>
                <w:szCs w:val="24"/>
              </w:rPr>
              <w:t xml:space="preserve">;</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в электронной форме (электронная почта </w:t>
            </w:r>
            <w:r>
              <w:rPr>
                <w:rFonts w:ascii="Arial" w:cs="Arial" w:eastAsia="Arial" w:hAnsi="Arial"/>
                <w:sz w:val="24"/>
                <w:szCs w:val="24"/>
              </w:rPr>
              <w:t xml:space="preserve">s.c.mchs.@mchs.gov.kg</w:t>
            </w:r>
            <w:r>
              <w:rPr>
                <w:rFonts w:ascii="Arial" w:cs="Arial" w:eastAsia="Arial" w:hAnsi="Arial"/>
                <w:sz w:val="24"/>
                <w:szCs w:val="24"/>
              </w:rPr>
              <w:t xml:space="preserve">; 
 -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предоставляемая информация является актуальной и достоверной;</w:t>
            </w: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w:t>
            </w: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w:t>
            </w:r>
            <w:r>
              <w:rPr>
                <w:rFonts w:ascii="Arial" w:cs="Arial" w:eastAsia="Arial" w:hAnsi="Arial"/>
                <w:sz w:val="24"/>
                <w:szCs w:val="24"/>
              </w:rPr>
              <w:t xml:space="preserve">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 Горноспасательной службе.</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Горноспасательной службой потребитель имеет право подать жалобу в Министерство.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обучение рабочих, служащих, студентов, учащихся мерам пожарной безопасности.</w:t>
            </w:r>
            <w:r>
              <w:rPr>
                <w:rFonts w:ascii="Arial" w:cs="Arial" w:eastAsia="Arial" w:hAnsi="Arial"/>
                <w:sz w:val="24"/>
                <w:szCs w:val="24"/>
              </w:rPr>
              <w:t xml:space="preserve">Глава 1, пункт 105,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 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 </w:t>
            </w:r>
            <w:r>
              <w:rPr>
                <w:rFonts w:ascii="Arial" w:cs="Arial" w:eastAsia="Arial" w:hAnsi="Arial"/>
                <w:sz w:val="24"/>
                <w:szCs w:val="24"/>
              </w:rPr>
              <w:t xml:space="preserve">при МЧС КР</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
 </w:t>
            </w:r>
            <w:r>
              <w:rPr>
                <w:rFonts w:ascii="Arial" w:cs="Arial" w:eastAsia="Arial" w:hAnsi="Arial"/>
                <w:sz w:val="24"/>
                <w:szCs w:val="24"/>
              </w:rPr>
              <w:t xml:space="preserve"> – юридические лица или индивидуальные предприниматели независимо от организационно-правовой формы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Закон</w:t>
            </w:r>
            <w:r>
              <w:rPr>
                <w:rFonts w:ascii="Arial" w:cs="Arial" w:eastAsia="Arial" w:hAnsi="Arial"/>
                <w:sz w:val="24"/>
                <w:szCs w:val="24"/>
              </w:rPr>
              <w:t xml:space="preserve"> Кыргызской Республики «О государственных и муниципальных услугах»</w:t>
            </w:r>
            <w:r>
              <w:rPr>
                <w:rFonts w:ascii="Arial" w:cs="Arial" w:eastAsia="Arial" w:hAnsi="Arial"/>
                <w:sz w:val="24"/>
                <w:szCs w:val="24"/>
              </w:rPr>
              <w:t xml:space="preserve">;</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постановление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–п</w:t>
            </w:r>
            <w:r>
              <w:rPr>
                <w:rFonts w:ascii="Arial" w:cs="Arial" w:eastAsia="Arial" w:hAnsi="Arial"/>
                <w:sz w:val="24"/>
                <w:szCs w:val="24"/>
              </w:rPr>
              <w:t xml:space="preserve">остановления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прохождения не полного курса по мерам пожарной безопасности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 </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инвалидностью;</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для лиц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время обучения в зависимости от категории обучаемых – от 2 до 24 часов.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 </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в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график работы: с 09:00 до 18:00, перерыв с 12:30 до 13:30.,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 </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 </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 предоставляемая информация является актуальной и достоверной;</w:t>
            </w:r>
            <w:r>
              <w:rPr>
                <w:rFonts w:ascii="Arial" w:cs="Arial" w:eastAsia="Arial" w:hAnsi="Arial"/>
                <w:sz w:val="24"/>
                <w:szCs w:val="24"/>
              </w:rPr>
              <w:t xml:space="preserve"> –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 </w:t>
            </w:r>
            <w:r>
              <w:rPr>
                <w:rFonts w:ascii="Arial" w:cs="Arial" w:eastAsia="Arial" w:hAnsi="Arial"/>
                <w:sz w:val="24"/>
                <w:szCs w:val="24"/>
              </w:rPr>
              <w:t xml:space="preserve"> – доступность, истребование у граждан только необходимых документов для получения государственной услуги, которые указаны в стандарте;</w:t>
            </w:r>
            <w:r>
              <w:rPr>
                <w:rFonts w:ascii="Arial" w:cs="Arial" w:eastAsia="Arial" w:hAnsi="Arial"/>
                <w:sz w:val="24"/>
                <w:szCs w:val="24"/>
              </w:rPr>
              <w:t xml:space="preserve"> –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 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w:t>
            </w:r>
            <w:r>
              <w:rPr>
                <w:rFonts w:ascii="Arial" w:cs="Arial" w:eastAsia="Arial" w:hAnsi="Arial"/>
                <w:sz w:val="24"/>
                <w:szCs w:val="24"/>
              </w:rPr>
              <w:t xml:space="preserve">Глава 1, пункт 106,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 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 </w:t>
            </w:r>
            <w:r>
              <w:rPr>
                <w:rFonts w:ascii="Arial" w:cs="Arial" w:eastAsia="Arial" w:hAnsi="Arial"/>
                <w:sz w:val="24"/>
                <w:szCs w:val="24"/>
              </w:rPr>
              <w:t xml:space="preserve">при МЧС КР</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w:t>
            </w:r>
            <w:r>
              <w:rPr>
                <w:rFonts w:ascii="Arial" w:cs="Arial" w:eastAsia="Arial" w:hAnsi="Arial"/>
                <w:sz w:val="24"/>
                <w:szCs w:val="24"/>
              </w:rPr>
              <w:t xml:space="preserve">– лица без профессии или желающие сменить ее, выпускники школ и колледжей с начальным и общим средним образованием
 </w:t>
            </w: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постановление Кабинета Министров Кыргызской Республики «Об утверждении Положения о добровольных пожарных формированиях в Кыргызской Республике»</w:t>
            </w:r>
            <w:r>
              <w:rPr>
                <w:rFonts w:ascii="Arial" w:cs="Arial" w:eastAsia="Arial" w:hAnsi="Arial"/>
                <w:sz w:val="24"/>
                <w:szCs w:val="24"/>
              </w:rPr>
              <w:t xml:space="preserve">от 22 февраля 2024 года № 75;</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 п</w:t>
            </w:r>
            <w:r>
              <w:rPr>
                <w:rFonts w:ascii="Arial" w:cs="Arial" w:eastAsia="Arial" w:hAnsi="Arial"/>
                <w:sz w:val="24"/>
                <w:szCs w:val="24"/>
              </w:rPr>
              <w:t xml:space="preserve">остановления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r>
              <w:rPr>
                <w:rFonts w:ascii="Arial" w:cs="Arial" w:eastAsia="Arial" w:hAnsi="Arial"/>
                <w:sz w:val="24"/>
                <w:szCs w:val="24"/>
              </w:rPr>
              <w:t xml:space="preserve">– постановление Кабинета Министров Кыргызской Республики «О вопросах лицензировании отдельных видов деятельности» от 14 декабря 2023 года № 678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или сертификат об окончании курсов по направлениям пожарной безопасности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 </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стенд оборудованное системой противопожарной автоматик для проведение практических занятий;  </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инвалидностью;</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предельное время на заключение договора – 40 минут; </w:t>
            </w:r>
            <w:r>
              <w:rPr>
                <w:rFonts w:ascii="Arial" w:cs="Arial" w:eastAsia="Arial" w:hAnsi="Arial"/>
                <w:sz w:val="24"/>
                <w:szCs w:val="24"/>
              </w:rPr>
              <w:t xml:space="preserve">г) время обучения – не менее 72 часов.</w:t>
            </w: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 </w:t>
            </w:r>
            <w:r>
              <w:rPr>
                <w:rFonts w:ascii="Arial" w:cs="Arial" w:eastAsia="Arial" w:hAnsi="Arial"/>
                <w:sz w:val="24"/>
                <w:szCs w:val="24"/>
              </w:rPr>
              <w:t xml:space="preserve">д) в городах Бишкек, Ош и Чуйской области ориентировочное время составляет 1–2 рабочих дня,</w:t>
            </w:r>
            <w:r>
              <w:rPr>
                <w:rFonts w:ascii="Arial" w:cs="Arial" w:eastAsia="Arial" w:hAnsi="Arial"/>
                <w:sz w:val="24"/>
                <w:szCs w:val="24"/>
              </w:rPr>
              <w:t xml:space="preserve">в Иссык-Кульской, Нарынской, Таласской, Ошской, Джалал-Абадской и Баткенской областях – 5 рабочих дней;</w:t>
            </w:r>
          </w:p>
          <w:p>
            <w:pPr>
              <w:jc w:val="left"/>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 </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w:t>
            </w:r>
            <w:r>
              <w:rPr>
                <w:rFonts w:ascii="Arial" w:cs="Arial" w:eastAsia="Arial" w:hAnsi="Arial"/>
                <w:sz w:val="24"/>
                <w:szCs w:val="24"/>
              </w:rPr>
              <w:t xml:space="preserve">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в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график работы: с 09:00 до 18:00, перерыв с 12:30 до 13:30.,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 </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 </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 предоставляемая информация является актуальной и достоверной;</w:t>
            </w:r>
            <w:r>
              <w:rPr>
                <w:rFonts w:ascii="Arial" w:cs="Arial" w:eastAsia="Arial" w:hAnsi="Arial"/>
                <w:sz w:val="24"/>
                <w:szCs w:val="24"/>
              </w:rPr>
              <w:t xml:space="preserve"> –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 </w:t>
            </w:r>
            <w:r>
              <w:rPr>
                <w:rFonts w:ascii="Arial" w:cs="Arial" w:eastAsia="Arial" w:hAnsi="Arial"/>
                <w:sz w:val="24"/>
                <w:szCs w:val="24"/>
              </w:rPr>
              <w:t xml:space="preserve"> – доступность, истребование у граждан только необходимых документов для получения государственной услуги, которые указаны в стандарте;</w:t>
            </w:r>
            <w:r>
              <w:rPr>
                <w:rFonts w:ascii="Arial" w:cs="Arial" w:eastAsia="Arial" w:hAnsi="Arial"/>
                <w:sz w:val="24"/>
                <w:szCs w:val="24"/>
              </w:rPr>
              <w:t xml:space="preserve"> –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 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Раздел II.</w:t>
      </w:r>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w:t>
      </w:r>
    </w:p>
    <w:p>
      <w:pPr>
        <w:spacing w:after="120"/>
        <w:jc w:val="center"/>
      </w:pPr>
      <w:r>
        <w:rPr>
          <w:rFonts w:ascii="Arial" w:cs="Arial" w:eastAsia="Arial" w:hAnsi="Arial"/>
          <w:i/>
          <w:iCs/>
          <w:sz w:val="24"/>
          <w:szCs w:val="24"/>
        </w:rPr>
        <w:t xml:space="preserve">(В редакции приказа Министерства чрезвычайных ситуаций Кыргызской Республики от </w:t>
      </w:r>
      <w:hyperlink w:history="1" r:id="rIdzrns46d5t3ocpgss_wbcw">
        <w:r>
          <w:rPr>
            <w:rFonts w:ascii="Arial" w:cs="Arial" w:eastAsia="Arial" w:hAnsi="Arial"/>
            <w:i/>
            <w:iCs/>
            <w:color w:val="1D4ED8"/>
            <w:sz w:val="24"/>
            <w:szCs w:val="24"/>
            <w:u w:val="single"/>
          </w:rPr>
          <w:t xml:space="preserve">30 марта 2026 года № 1-Д</w:t>
        </w:r>
      </w:hyperlink>
      <w:r>
        <w:rPr>
          <w:rFonts w:ascii="Arial" w:cs="Arial" w:eastAsia="Arial" w:hAnsi="Arial"/>
          <w:i/>
          <w:iCs/>
          <w:sz w:val="24"/>
          <w:szCs w:val="24"/>
        </w:rPr>
        <w:t xml:space="preserve"> )</w:t>
      </w:r>
    </w:p>
    <w:p>
      <w:pPr>
        <w:spacing w:after="1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гидрологической информации.
 глава 6,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 и управления системой государственного материального резерва, Гидрометеорологическая служба при Министерстве чрезвычайных ситуаций Кыргызской Республики, его территориальные подразделения. Список территориальных подразделений и стандарт государственной услуги размещаются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Юридические лица;</w:t>
            </w:r>
            <w:r>
              <w:rPr>
                <w:rFonts w:ascii="Arial" w:cs="Arial" w:eastAsia="Arial" w:hAnsi="Arial"/>
                <w:sz w:val="24"/>
                <w:szCs w:val="24"/>
              </w:rPr>
              <w:t xml:space="preserve">- Физические лица (граждане Кыргызской Республики, иностранные граждане и лица без гражданства) от 16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законы Кыргызской Республики:</w:t>
            </w:r>
            <w:r>
              <w:rPr>
                <w:rFonts w:ascii="Arial" w:cs="Arial" w:eastAsia="Arial" w:hAnsi="Arial"/>
                <w:sz w:val="24"/>
                <w:szCs w:val="24"/>
              </w:rPr>
              <w:t xml:space="preserve">«О гидрометеорологической деятельности в Кыргызской Республики»;</w:t>
            </w:r>
            <w:r>
              <w:rPr>
                <w:rFonts w:ascii="Arial" w:cs="Arial" w:eastAsia="Arial" w:hAnsi="Arial"/>
                <w:sz w:val="24"/>
                <w:szCs w:val="24"/>
              </w:rPr>
              <w:t xml:space="preserve">«О государственных и муниципальных услугах»; </w:t>
            </w:r>
            <w:r>
              <w:rPr>
                <w:rFonts w:ascii="Arial" w:cs="Arial" w:eastAsia="Arial" w:hAnsi="Arial"/>
                <w:sz w:val="24"/>
                <w:szCs w:val="24"/>
              </w:rPr>
              <w:t xml:space="preserve">– постановления Правительства Кыргызской Республики:</w:t>
            </w:r>
            <w:r>
              <w:rPr>
                <w:rFonts w:ascii="Arial" w:cs="Arial" w:eastAsia="Arial" w:hAnsi="Arial"/>
                <w:sz w:val="24"/>
                <w:szCs w:val="24"/>
              </w:rPr>
              <w:t xml:space="preserve">«Об утверждении Единого реестра государственных услуг, оказываемых государственными органами и их подведомственными учреждениями» от 12 июля 2024 года № 304;</w:t>
            </w:r>
            <w:r>
              <w:rPr>
                <w:rFonts w:ascii="Arial" w:cs="Arial" w:eastAsia="Arial" w:hAnsi="Arial"/>
                <w:sz w:val="24"/>
                <w:szCs w:val="24"/>
              </w:rPr>
              <w:t xml:space="preserve">«Об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от 16 июля 2018 года № 328;</w:t>
            </w:r>
            <w:r>
              <w:rPr>
                <w:rFonts w:ascii="Arial" w:cs="Arial" w:eastAsia="Arial" w:hAnsi="Arial"/>
                <w:sz w:val="24"/>
                <w:szCs w:val="24"/>
              </w:rPr>
              <w:t xml:space="preserve">«О некоторых вопросах Министерства чрезвычайных ситуаций Кыргызской Республики» от 15 ноября 2021 года № 262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и гидрологической информации на фирменном бланке, за подписью директора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 в помещениях, отвечающих установленным санитарным нормам;
 - в порядке живой очереди;
 - льготные категории граждан (участники Великой Отечественной войны, инвалиды Великой Отечественной, труженики тыла, беременные женщины) обслуживаются вне очереди;
 -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
 - организация располагает местами для ожидания, водопроводом, телефоном;
 - очередь на получение информации отсутствует;
 - имеется возможность получения предварительной информации посредством консультирования по телефону;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приема и регистрации запроса не превышает 10 минут, в том числе через Государственный портал электронных услуг (www.portal.tunduk.kg);
 - срок исполнения зависит от объема запрашиваемой информации (от 1 до 28 дней);
 - выдача специализированной метеорологической, агрометеорологической и гидрологической информации осуществляется при наличии подтверждающих документов об оплате (платежное поручение, квитанция) не превышает 5 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w:t>
            </w:r>
            <w:r>
              <w:rPr>
                <w:rFonts w:ascii="Arial" w:cs="Arial" w:eastAsia="Arial" w:hAnsi="Arial"/>
                <w:sz w:val="24"/>
                <w:szCs w:val="24"/>
              </w:rPr>
              <w:t xml:space="preserve">od_mchs@mes.kg</w:t>
            </w:r>
            <w:r>
              <w:rPr>
                <w:rFonts w:ascii="Arial" w:cs="Arial" w:eastAsia="Arial" w:hAnsi="Arial"/>
                <w:sz w:val="24"/>
                <w:szCs w:val="24"/>
              </w:rPr>
              <w:t xml:space="preserve">;
 адрес:  </w:t>
            </w:r>
            <w:r>
              <w:rPr>
                <w:rFonts w:ascii="Arial" w:cs="Arial" w:eastAsia="Arial" w:hAnsi="Arial"/>
                <w:sz w:val="24"/>
                <w:szCs w:val="24"/>
              </w:rPr>
              <w:t xml:space="preserve">720033,  город Бишкек, проспект Манаса, 101/1</w:t>
            </w:r>
            <w:r>
              <w:rPr>
                <w:rFonts w:ascii="Arial" w:cs="Arial" w:eastAsia="Arial" w:hAnsi="Arial"/>
                <w:sz w:val="24"/>
                <w:szCs w:val="24"/>
              </w:rPr>
              <w:t xml:space="preserve">. </w:t>
            </w:r>
            <w:r>
              <w:rPr>
                <w:rFonts w:ascii="Arial" w:cs="Arial" w:eastAsia="Arial" w:hAnsi="Arial"/>
                <w:sz w:val="24"/>
                <w:szCs w:val="24"/>
              </w:rPr>
              <w:t xml:space="preserve">тел.: </w:t>
            </w:r>
            <w:r>
              <w:rPr>
                <w:rFonts w:ascii="Arial" w:cs="Arial" w:eastAsia="Arial" w:hAnsi="Arial"/>
                <w:sz w:val="24"/>
                <w:szCs w:val="24"/>
              </w:rPr>
              <w:t xml:space="preserve">+996 (312) 32-30-70</w:t>
            </w:r>
            <w:r>
              <w:rPr>
                <w:rFonts w:ascii="Arial" w:cs="Arial" w:eastAsia="Arial" w:hAnsi="Arial"/>
                <w:sz w:val="24"/>
                <w:szCs w:val="24"/>
              </w:rPr>
              <w:t xml:space="preserve">. 
 - в Гидрометеорологической службе при Министерстве чрезвычайных ситуаций Кыргызской Республики: </w:t>
            </w:r>
            <w:r>
              <w:rPr>
                <w:rFonts w:ascii="Arial" w:cs="Arial" w:eastAsia="Arial" w:hAnsi="Arial"/>
                <w:sz w:val="24"/>
                <w:szCs w:val="24"/>
              </w:rPr>
              <w:t xml:space="preserve">адрес: город Бишкек, улица Керимбекова, 1, </w:t>
            </w:r>
            <w:r>
              <w:rPr>
                <w:rFonts w:ascii="Arial" w:cs="Arial" w:eastAsia="Arial" w:hAnsi="Arial"/>
                <w:sz w:val="24"/>
                <w:szCs w:val="24"/>
              </w:rPr>
              <w:t xml:space="preserve">тел.: +996 (312) 314663; </w:t>
            </w:r>
            <w:r>
              <w:rPr>
                <w:rFonts w:ascii="Arial" w:cs="Arial" w:eastAsia="Arial" w:hAnsi="Arial"/>
                <w:sz w:val="24"/>
                <w:szCs w:val="24"/>
              </w:rPr>
              <w:t xml:space="preserve">сайт: www.meteo.kg; 
 электронная почта: meteo@meteo.kg.
 График работы Министерства чрезвычайных ситуаций в рабочие дни: с 09-00 до 18-00, перерыв: с 12-30 до 13-30, суббота и воскресенье - выходные.
 График работы Гидрометеорологической службы при Министерстве чрезвычайных ситуаций Кыргызской Республики в рабочие дни: с 09-00 до 18-00, перерыв: с 12-30 до 13-30, суббота и воскресенье - выходные.</w:t>
            </w: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
 - на сайте Министерства чрезвычайных ситуаций Кыргызской Республики: www.mchs.gov.kg;
 - на сайте Гидрометеорологической службы при Министерстве чрезвычайных ситуаций Кыргызской Республики: www.meteo.kg;
 - электронная почта: meteo@meteo.kg;
 - общественная приемная Министерства чрезвычайных ситуаций Кыргызской Республики: </w:t>
            </w:r>
            <w:r>
              <w:rPr>
                <w:rFonts w:ascii="Arial" w:cs="Arial" w:eastAsia="Arial" w:hAnsi="Arial"/>
                <w:sz w:val="24"/>
                <w:szCs w:val="24"/>
              </w:rPr>
              <w:t xml:space="preserve">+996 (312) 32-30-70</w:t>
            </w:r>
            <w:r>
              <w:rPr>
                <w:rFonts w:ascii="Arial" w:cs="Arial" w:eastAsia="Arial" w:hAnsi="Arial"/>
                <w:sz w:val="24"/>
                <w:szCs w:val="24"/>
              </w:rPr>
              <w:t xml:space="preserve">;
 - по телефону/факсу: Гидрометеорологическая служба при Министерстве чрезвычайных ситуаций Кыргызской Республики:</w:t>
            </w:r>
            <w:r>
              <w:rPr>
                <w:rFonts w:ascii="Arial" w:cs="Arial" w:eastAsia="Arial" w:hAnsi="Arial"/>
                <w:sz w:val="24"/>
                <w:szCs w:val="24"/>
              </w:rPr>
              <w:t xml:space="preserve">+(996 312) 314663;
 - на информационных стендах;
 - при личном контакте;</w:t>
            </w: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
 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
 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
 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заявление в произвольной форме;</w:t>
            </w:r>
            <w:r>
              <w:rPr>
                <w:rFonts w:ascii="Arial" w:cs="Arial" w:eastAsia="Arial" w:hAnsi="Arial"/>
                <w:sz w:val="24"/>
                <w:szCs w:val="24"/>
              </w:rPr>
              <w:t xml:space="preserve">– копия документа, удостоверяющего личность;</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письмо обращение;</w:t>
            </w:r>
            <w:r>
              <w:rPr>
                <w:rFonts w:ascii="Arial" w:cs="Arial" w:eastAsia="Arial" w:hAnsi="Arial"/>
                <w:sz w:val="24"/>
                <w:szCs w:val="24"/>
              </w:rPr>
              <w:t xml:space="preserve">– копия свидетельства о регистрации;</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В случае предоставления услуги через Государственный портал электронных услуг (</w:t>
            </w:r>
            <w:r>
              <w:rPr>
                <w:rFonts w:ascii="Arial" w:cs="Arial" w:eastAsia="Arial" w:hAnsi="Arial"/>
                <w:sz w:val="24"/>
                <w:szCs w:val="24"/>
              </w:rPr>
              <w:t xml:space="preserve">https://portal.tunduk.kg/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предоставляется на государственном или официальном языке, по желанию потребителя;
 - достоверность и своевременность в соответствии с условиями и сроками предоставления;
 - специализированная информация включает сбор, обработку и хранение данных на основе стандартов ВМО;
 - доступность (в печатном и электронном форматах);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
 - объем предоставляемой услуги соответствует запросу;
 -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 3 настоящего стандарта;
 - в случае непредставления потребителем необходимых документов, перечисленных в п. 12 настоящего стандарта;
 - при отсутствии запрашиваемых гидрометеорологических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708"/>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Раздел III .</w:t>
      </w:r>
      <w:r>
        <w:rPr>
          <w:rFonts w:ascii="Arial" w:cs="Arial" w:eastAsia="Arial" w:hAnsi="Arial"/>
          <w:sz w:val="24"/>
          <w:szCs w:val="24"/>
        </w:rPr>
        <w:t xml:space="preserve"> </w:t>
      </w:r>
      <w:r>
        <w:rPr>
          <w:rFonts w:ascii="Arial" w:cs="Arial" w:eastAsia="Arial" w:hAnsi="Arial"/>
          <w:sz w:val="24"/>
          <w:szCs w:val="24"/>
        </w:rPr>
        <w:t xml:space="preserve">Стандарты государственных услуг, предоставляемых государственным учреждением «Республиканский специализированный комбинат» при Министерстве чрезвычайных ситуаций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j-tyzpfp-fw28q_szf66x">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захоронение, перевозка</w:t>
            </w:r>
            <w:r>
              <w:rPr>
                <w:rFonts w:ascii="Arial" w:cs="Arial" w:eastAsia="Arial" w:hAnsi="Arial"/>
                <w:sz w:val="24"/>
                <w:szCs w:val="24"/>
              </w:rPr>
              <w:t xml:space="preserve">(в том числе трансграничная)</w:t>
            </w:r>
            <w:r>
              <w:rPr>
                <w:rFonts w:ascii="Arial" w:cs="Arial" w:eastAsia="Arial" w:hAnsi="Arial"/>
                <w:sz w:val="24"/>
                <w:szCs w:val="24"/>
              </w:rPr>
              <w:t xml:space="preserve">радиоактивных материалов,</w:t>
            </w:r>
            <w:r>
              <w:rPr>
                <w:rFonts w:ascii="Arial" w:cs="Arial" w:eastAsia="Arial" w:hAnsi="Arial"/>
                <w:sz w:val="24"/>
                <w:szCs w:val="24"/>
              </w:rPr>
              <w:t xml:space="preserve">веществ, отходов.</w:t>
            </w:r>
            <w:r>
              <w:rPr>
                <w:rFonts w:ascii="Arial" w:cs="Arial" w:eastAsia="Arial" w:hAnsi="Arial"/>
                <w:sz w:val="24"/>
                <w:szCs w:val="24"/>
              </w:rPr>
              <w:t xml:space="preserve">Глава 8, пункт 14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предоставляющую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w:t>
            </w:r>
            <w:r>
              <w:rPr>
                <w:rFonts w:ascii="Arial" w:cs="Arial" w:eastAsia="Arial" w:hAnsi="Arial"/>
                <w:sz w:val="24"/>
                <w:szCs w:val="24"/>
              </w:rPr>
              <w:t xml:space="preserve">государственное учреждение «Республиканский специализированный    комбинат» при Министерстве чрезвычайных ситуаций Кыргызской Республики, ул.Ю.Фучика 7а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–Закон Кыргызской  Республики    «Технический регламент «О радиационной безопасности»;</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 от 15 ноября 2021 года  № 262;</w:t>
            </w:r>
            <w:r>
              <w:rPr>
                <w:rFonts w:ascii="Arial" w:cs="Arial" w:eastAsia="Arial" w:hAnsi="Arial"/>
                <w:sz w:val="24"/>
                <w:szCs w:val="24"/>
              </w:rPr>
              <w:t xml:space="preserve">– постановление Кабинета Министров Кыргызской Республики «Об образовании государственного учреждения «Республиканский специализированный комбинат» при Министерстве чрезвычайных ситуаций Кыргызской Республики от 23 августа 2023 года № 425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выполненных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для захоронения радиоактивных отходов занимает 1-3 рабочих дня.</w:t>
            </w:r>
            <w:r>
              <w:rPr>
                <w:rFonts w:ascii="Arial" w:cs="Arial" w:eastAsia="Arial" w:hAnsi="Arial"/>
                <w:sz w:val="24"/>
                <w:szCs w:val="24"/>
              </w:rPr>
              <w:t xml:space="preserve">Срок предоставления услуги по перевозки радиоактивных веществ, материалов и отходов занимает от 10-30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услуги, предоставляемой потребителю (перечень необходимой информации), и государственном органе, ответственным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предоставление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720033, город Бишкек ул.Ю.Фучика 7а.</w:t>
            </w:r>
            <w:r>
              <w:rPr>
                <w:rFonts w:ascii="Arial" w:cs="Arial" w:eastAsia="Arial" w:hAnsi="Arial"/>
                <w:sz w:val="24"/>
                <w:szCs w:val="24"/>
              </w:rPr>
              <w:t xml:space="preserve">График работы Республиканского специализированного комбината при МЧС КР в рабочие дни: с 09-00 до 18-00, перерыв с 12-30 до 13-30.</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 размещены на официциальном web- 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сайте Министерство чрезвычайных ситуаций Кыргызской Республики:(</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по электронной почте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общественная приёмная  Министерство чрезвычайных ситуаций Кыргызской Республики +996(312)323070;</w:t>
            </w:r>
            <w:r>
              <w:rPr>
                <w:rFonts w:ascii="Arial" w:cs="Arial" w:eastAsia="Arial" w:hAnsi="Arial"/>
                <w:sz w:val="24"/>
                <w:szCs w:val="24"/>
              </w:rPr>
              <w:t xml:space="preserve">–  через государственный портал электронных услуг: https:/portal.tunduk.kg/ .</w:t>
            </w:r>
            <w:r>
              <w:rPr>
                <w:rFonts w:ascii="Arial" w:cs="Arial" w:eastAsia="Arial" w:hAnsi="Arial"/>
                <w:sz w:val="24"/>
                <w:szCs w:val="24"/>
              </w:rPr>
              <w:t xml:space="preserve">Государственное учреждение «Республиканский специализированный комбинат при Министерства чрезвычайных ситуаций Кыргызской Республики</w:t>
            </w:r>
            <w:r>
              <w:rPr>
                <w:rFonts w:ascii="Arial" w:cs="Arial" w:eastAsia="Arial" w:hAnsi="Arial"/>
                <w:sz w:val="24"/>
                <w:szCs w:val="24"/>
              </w:rPr>
              <w:t xml:space="preserve">– электронная почта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общественная приемная Министерства чрезвычайных ситуаций Кыргызской Республики:</w:t>
            </w:r>
            <w:r>
              <w:rPr>
                <w:rFonts w:ascii="Arial" w:cs="Arial" w:eastAsia="Arial" w:hAnsi="Arial"/>
                <w:sz w:val="24"/>
                <w:szCs w:val="24"/>
              </w:rPr>
              <w:t xml:space="preserve">+996(312) 32-30-70;</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 при личном контакте;</w:t>
            </w: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услуги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представляет следующие документы:</w:t>
            </w:r>
            <w:r>
              <w:rPr>
                <w:rFonts w:ascii="Arial" w:cs="Arial" w:eastAsia="Arial" w:hAnsi="Arial"/>
                <w:sz w:val="24"/>
                <w:szCs w:val="24"/>
              </w:rPr>
              <w:t xml:space="preserve">– письменное заявление (написанное собственноручно или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с согласия субъекта персональных данных, в том числе в формате электронного документа на сбор и обработку его персональных данных имеет право получить информацию о заявителе от других государственных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полное выполнение сторонами принятых обязательств по договору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приёма запроса (заявлении) на получение услуги, посредством Государственного портала электронных услуг- https:/portal.tunduk.kg. Для отправления электронной заявки на получение услуги заявителю необходимо зарегистрироваться на Государственном портале электронных услуг                  (рortal.tunduk.kg).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в электронной форме и принять её к рассмотрению государственным органом без распечатки на бумажном носителе)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в случае непредставлении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государственного учреждения «Республиканский специализированный комбинат».</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государственного учреждения «Республиканский специализированный    комбинат»,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w:t>
      </w:r>
      <w:r>
        <w:rPr>
          <w:rFonts w:ascii="Arial" w:cs="Arial" w:eastAsia="Arial" w:hAnsi="Arial"/>
          <w:sz w:val="24"/>
          <w:szCs w:val="24"/>
        </w:rPr>
        <w:t xml:space="preserve">Стандарты государственных услуг, предоставляемые Государственным центром подготовки спасателей Министерства чрезвычайных ситуаций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переподготовка и повышение квалификации спасателей негосударственных (нештатных) аварийно-спасательных формирований. Глава 1, пункт 122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Государственный центр подготовки спасателей Министерства чрезвычайных ситуаций Кыргызской Республики (далее - ГЦПС МЧС КР). 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p>
            <w:pPr>
              <w:jc w:val="left"/>
            </w:pPr>
            <w:r>
              <w:rPr>
                <w:rFonts w:ascii="Arial" w:cs="Arial" w:eastAsia="Arial" w:hAnsi="Arial"/>
                <w:sz w:val="24"/>
                <w:szCs w:val="24"/>
              </w:rPr>
              <w:t xml:space="preserve">- граждане Кыргызской Республики, иностранные граждане, не имеющие медицинских противопоказаний;</w:t>
            </w:r>
          </w:p>
          <w:p>
            <w:pPr>
              <w:jc w:val="left"/>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«Об аварийно-спасательных службах и статусе спасателей»;</w:t>
            </w:r>
          </w:p>
          <w:p>
            <w:pPr>
              <w:jc w:val="left"/>
            </w:pPr>
            <w:r>
              <w:rPr>
                <w:rFonts w:ascii="Arial" w:cs="Arial" w:eastAsia="Arial" w:hAnsi="Arial"/>
                <w:sz w:val="24"/>
                <w:szCs w:val="24"/>
              </w:rPr>
              <w:t xml:space="preserve">- Закон Кыргызской Республики «О пожарной безопасности»;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спасателях и добровольных спасательных формированиях  Кыргызской Республики» от 14 января 2002 года № 19;</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Образовательный сертификат, подтверждающий обучение лица по спасательному делу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имеются места для ожидания, водопровод, телефон;</w:t>
            </w:r>
          </w:p>
          <w:p>
            <w:pPr>
              <w:jc w:val="left"/>
            </w:pPr>
            <w:r>
              <w:rPr>
                <w:rFonts w:ascii="Arial" w:cs="Arial" w:eastAsia="Arial" w:hAnsi="Arial"/>
                <w:sz w:val="24"/>
                <w:szCs w:val="24"/>
              </w:rPr>
              <w:t xml:space="preserve">- имеются учебные классы, оснащенные проектором, наглядными плакатами и литературой; </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Срок ожидания в очереди для подачи заявления на получение государственной услуги - не более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2) Срок приема и рассмотрения заявления - не более 3 (трех) рабочих дней.</w:t>
            </w:r>
          </w:p>
          <w:p>
            <w:pPr>
              <w:jc w:val="left"/>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зависит от учебной программы подготовки и составляет не менее 72 часов. Подробная информация размещена на официальном веб-сайте и информационном стенде, на официальном и государственном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web-сайте (www.mchs.gov.kg);</w:t>
            </w:r>
          </w:p>
          <w:p>
            <w:pPr>
              <w:jc w:val="left"/>
            </w:pPr>
            <w:r>
              <w:rPr>
                <w:rFonts w:ascii="Arial" w:cs="Arial" w:eastAsia="Arial" w:hAnsi="Arial"/>
                <w:sz w:val="24"/>
                <w:szCs w:val="24"/>
              </w:rPr>
              <w:t xml:space="preserve">- по электронной почте: od_mchs@mes.kg;
 - на Государственном портале электронных услуг: (www.portal.tunduk.kg);</w:t>
            </w:r>
          </w:p>
          <w:p>
            <w:pPr>
              <w:jc w:val="left"/>
            </w:pPr>
            <w:r>
              <w:rPr>
                <w:rFonts w:ascii="Arial" w:cs="Arial" w:eastAsia="Arial" w:hAnsi="Arial"/>
                <w:sz w:val="24"/>
                <w:szCs w:val="24"/>
              </w:rPr>
              <w:t xml:space="preserve">- по адресу:</w:t>
            </w:r>
          </w:p>
          <w:p>
            <w:pPr>
              <w:jc w:val="left"/>
            </w:pPr>
            <w:r>
              <w:rPr>
                <w:rFonts w:ascii="Arial" w:cs="Arial" w:eastAsia="Arial" w:hAnsi="Arial"/>
                <w:sz w:val="24"/>
                <w:szCs w:val="24"/>
              </w:rPr>
              <w:t xml:space="preserve">720033, г. Бишкек, пр. Манаса, 101/1, тел.: (312) 323070.</w:t>
            </w:r>
          </w:p>
          <w:p>
            <w:pPr>
              <w:jc w:val="left"/>
            </w:pPr>
            <w:r>
              <w:rPr>
                <w:rFonts w:ascii="Arial" w:cs="Arial" w:eastAsia="Arial" w:hAnsi="Arial"/>
                <w:sz w:val="24"/>
                <w:szCs w:val="24"/>
              </w:rPr>
              <w:t xml:space="preserve">График работы: с 09:00 до 18:00, перерыв с 12:30 до 13:30, суббота и воскресенье - выходные;</w:t>
            </w:r>
          </w:p>
          <w:p>
            <w:pPr>
              <w:jc w:val="left"/>
            </w:pPr>
            <w:r>
              <w:rPr>
                <w:rFonts w:ascii="Arial" w:cs="Arial" w:eastAsia="Arial" w:hAnsi="Arial"/>
                <w:sz w:val="24"/>
                <w:szCs w:val="24"/>
              </w:rPr>
              <w:t xml:space="preserve">- 723500, город Ош, ул.Р. Муминовой, 11, тел.: (3222) 72537.</w:t>
            </w:r>
          </w:p>
          <w:p>
            <w:pPr>
              <w:jc w:val="left"/>
            </w:pPr>
            <w:r>
              <w:rPr>
                <w:rFonts w:ascii="Arial" w:cs="Arial" w:eastAsia="Arial" w:hAnsi="Arial"/>
                <w:sz w:val="24"/>
                <w:szCs w:val="24"/>
              </w:rPr>
              <w:t xml:space="preserve">График работы: с 09:00 до 18:00, перерыв - с 12:30 до 13:30, суббота и воскресенье - выходные;</w:t>
            </w:r>
          </w:p>
          <w:p>
            <w:pPr>
              <w:jc w:val="left"/>
            </w:pPr>
            <w:r>
              <w:rPr>
                <w:rFonts w:ascii="Arial" w:cs="Arial" w:eastAsia="Arial" w:hAnsi="Arial"/>
                <w:sz w:val="24"/>
                <w:szCs w:val="24"/>
              </w:rPr>
              <w:t xml:space="preserve">в ГЦПС МЧС КР, адрес: 722043, Кыргызская Республика, Чуйская область, Московский р-н, с.Ак-Суу, в/ч 86123;</w:t>
            </w:r>
          </w:p>
          <w:p>
            <w:pPr>
              <w:jc w:val="left"/>
            </w:pPr>
            <w:r>
              <w:rPr>
                <w:rFonts w:ascii="Arial" w:cs="Arial" w:eastAsia="Arial" w:hAnsi="Arial"/>
                <w:sz w:val="24"/>
                <w:szCs w:val="24"/>
              </w:rPr>
              <w:t xml:space="preserve">электронная почта: gcps@mail.ru;</w:t>
            </w:r>
          </w:p>
          <w:p>
            <w:pPr>
              <w:jc w:val="left"/>
            </w:pPr>
            <w:r>
              <w:rPr>
                <w:rFonts w:ascii="Arial" w:cs="Arial" w:eastAsia="Arial" w:hAnsi="Arial"/>
                <w:sz w:val="24"/>
                <w:szCs w:val="24"/>
              </w:rPr>
              <w:t xml:space="preserve">тел.: (0312) 44-61-90, 44-61-91.</w:t>
            </w:r>
          </w:p>
          <w:p>
            <w:pPr>
              <w:jc w:val="left"/>
            </w:pPr>
            <w:r>
              <w:rPr>
                <w:rFonts w:ascii="Arial" w:cs="Arial" w:eastAsia="Arial" w:hAnsi="Arial"/>
                <w:sz w:val="24"/>
                <w:szCs w:val="24"/>
              </w:rPr>
              <w:t xml:space="preserve">График работы ГЦПС МЧС КР в рабочие дни:  с 09-00 до 18-00, перерыв - с 12-30 до 13-30.</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Официальный web-сайт МЧС КР: www.mes.gov.kg.</w:t>
            </w:r>
          </w:p>
          <w:p>
            <w:pPr>
              <w:jc w:val="left"/>
            </w:pPr>
            <w:r>
              <w:rPr>
                <w:rFonts w:ascii="Arial" w:cs="Arial" w:eastAsia="Arial" w:hAnsi="Arial"/>
                <w:sz w:val="24"/>
                <w:szCs w:val="24"/>
              </w:rPr>
              <w:t xml:space="preserve">Электронная почта: mchs@elcat.kg, gcps@mail.ru.</w:t>
            </w:r>
          </w:p>
          <w:p>
            <w:pPr>
              <w:jc w:val="left"/>
            </w:pPr>
            <w:r>
              <w:rPr>
                <w:rFonts w:ascii="Arial" w:cs="Arial" w:eastAsia="Arial" w:hAnsi="Arial"/>
                <w:sz w:val="24"/>
                <w:szCs w:val="24"/>
              </w:rPr>
              <w:t xml:space="preserve">По телефону/факсу: МЧС КР: тел.: (03222) 2-33-46 (г.Ош), (0312) 54-79-86 (г.Бишкек).</w:t>
            </w:r>
          </w:p>
          <w:p>
            <w:pPr>
              <w:jc w:val="left"/>
            </w:pPr>
            <w:r>
              <w:rPr>
                <w:rFonts w:ascii="Arial" w:cs="Arial" w:eastAsia="Arial" w:hAnsi="Arial"/>
                <w:sz w:val="24"/>
                <w:szCs w:val="24"/>
              </w:rPr>
              <w:t xml:space="preserve">- официальный web-сайт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Дополнительно: ГЦПС МЧС КР (0312) 44-61-90, 44-61-91.</w:t>
            </w:r>
          </w:p>
          <w:p>
            <w:pPr>
              <w:jc w:val="left"/>
            </w:pPr>
            <w:r>
              <w:rPr>
                <w:rFonts w:ascii="Arial" w:cs="Arial" w:eastAsia="Arial" w:hAnsi="Arial"/>
                <w:sz w:val="24"/>
                <w:szCs w:val="24"/>
              </w:rPr>
              <w:t xml:space="preserve">Информационный стенд, буклеты и брошюры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производящий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услуги заявитель представляет следующие документы:</w:t>
            </w:r>
          </w:p>
          <w:p>
            <w:pPr>
              <w:jc w:val="left"/>
            </w:pPr>
            <w:r>
              <w:rPr>
                <w:rFonts w:ascii="Arial" w:cs="Arial" w:eastAsia="Arial" w:hAnsi="Arial"/>
                <w:sz w:val="24"/>
                <w:szCs w:val="24"/>
              </w:rPr>
              <w:t xml:space="preserve">- письменное заявление, подписанное им лично, в произвольной форме;</w:t>
            </w:r>
          </w:p>
          <w:p>
            <w:pPr>
              <w:jc w:val="left"/>
            </w:pPr>
            <w:r>
              <w:rPr>
                <w:rFonts w:ascii="Arial" w:cs="Arial" w:eastAsia="Arial" w:hAnsi="Arial"/>
                <w:sz w:val="24"/>
                <w:szCs w:val="24"/>
              </w:rPr>
              <w:t xml:space="preserve">- медицинская справка установленной формы;</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фото цветное 3x4 (4 шт.);</w:t>
            </w:r>
          </w:p>
          <w:p>
            <w:pPr>
              <w:jc w:val="left"/>
            </w:pPr>
            <w:r>
              <w:rPr>
                <w:rFonts w:ascii="Arial" w:cs="Arial" w:eastAsia="Arial" w:hAnsi="Arial"/>
                <w:sz w:val="24"/>
                <w:szCs w:val="24"/>
              </w:rPr>
              <w:t xml:space="preserve">- реквизиты юридического лица (в т.ч. его почтовые (адрес, место нахождения) и банковские реквизиты (№ расчетного счета, наименование банка, идентификационный номер налогоплательщика - ИНН);</w:t>
            </w:r>
          </w:p>
          <w:p>
            <w:pPr>
              <w:jc w:val="left"/>
            </w:pPr>
            <w:r>
              <w:rPr>
                <w:rFonts w:ascii="Arial" w:cs="Arial" w:eastAsia="Arial" w:hAnsi="Arial"/>
                <w:sz w:val="24"/>
                <w:szCs w:val="24"/>
              </w:rPr>
              <w:t xml:space="preserve">- документы, подтверждающие профессиональную квалификацию (удостоверение спортсмена разрядника, свидетельства, подтверждающие наличие классной квалификации по специальности).</w:t>
            </w:r>
          </w:p>
          <w:p>
            <w:pPr>
              <w:jc w:val="left"/>
            </w:pPr>
            <w:r>
              <w:rPr>
                <w:rFonts w:ascii="Arial" w:cs="Arial" w:eastAsia="Arial" w:hAnsi="Arial"/>
                <w:sz w:val="24"/>
                <w:szCs w:val="24"/>
              </w:rPr>
              <w:t xml:space="preserve">Подробный перечень видов спорта и профессий указан в разделе I главе 3 пункте 3.14 Положения о спасателях и добровольных спасательных формированиях Кыргызской Республики, утвержденного постановлением Правительства Кыргызской Республики от 14 января 2002 г. № 19.</w:t>
            </w:r>
          </w:p>
          <w:p>
            <w:pPr>
              <w:jc w:val="left"/>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медицинского заключения).</w:t>
            </w:r>
          </w:p>
          <w:p>
            <w:pPr>
              <w:jc w:val="left"/>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left"/>
            </w:pPr>
            <w:r>
              <w:rPr>
                <w:rFonts w:ascii="Arial" w:cs="Arial" w:eastAsia="Arial" w:hAnsi="Arial"/>
                <w:sz w:val="24"/>
                <w:szCs w:val="24"/>
              </w:rPr>
              <w:t xml:space="preserve">2) Письменное заявление заявителя и документы согласно перечню, подлежат регистрации в журнале входящей корреспонденции, с проставлением штампа и номера входящего документа.</w:t>
            </w:r>
          </w:p>
          <w:p>
            <w:pPr>
              <w:jc w:val="left"/>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 МЧС КР в порядке, предусмотренном договором.</w:t>
            </w:r>
          </w:p>
          <w:p>
            <w:pPr>
              <w:jc w:val="left"/>
            </w:pPr>
            <w:r>
              <w:rPr>
                <w:rFonts w:ascii="Arial" w:cs="Arial" w:eastAsia="Arial" w:hAnsi="Arial"/>
                <w:sz w:val="24"/>
                <w:szCs w:val="24"/>
              </w:rPr>
              <w:t xml:space="preserve">4) Заявитель обязан прибыть к месту обучения в сроки, указанные в договоре, соблюдать график обучения, технику безопасности, охрану труда при проведении занятий и освоить соответствующую учебную программу в полном объеме.</w:t>
            </w:r>
          </w:p>
          <w:p>
            <w:pPr>
              <w:jc w:val="left"/>
            </w:pPr>
            <w:r>
              <w:rPr>
                <w:rFonts w:ascii="Arial" w:cs="Arial" w:eastAsia="Arial" w:hAnsi="Arial"/>
                <w:sz w:val="24"/>
                <w:szCs w:val="24"/>
              </w:rPr>
              <w:t xml:space="preserve">5) По окончании обучения заявитель сдает квалификационный экзамен по учебной дисциплине и подписывает акт выполненных работ.</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на Государственном портале электронных услуг (www.portal.tunduk.kg), официальном web-сайте МЧС КР (www.mchs.gov.kg) и в информационных стендах.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p>
            <w:pPr>
              <w:jc w:val="left"/>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проявление корректности, вежливости и этичности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p>
          <w:p>
            <w:pPr>
              <w:jc w:val="left"/>
            </w:pPr>
            <w:r>
              <w:rPr>
                <w:rFonts w:ascii="Arial" w:cs="Arial" w:eastAsia="Arial" w:hAnsi="Arial"/>
                <w:sz w:val="24"/>
                <w:szCs w:val="24"/>
              </w:rPr>
              <w:t xml:space="preserve">- при несоответствии заявителя требованиям     п.3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ГЦПС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ГЦПС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ГЦПС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w:t>
      </w:r>
      <w:r>
        <w:rPr>
          <w:rFonts w:ascii="Arial" w:cs="Arial" w:eastAsia="Arial" w:hAnsi="Arial"/>
          <w:sz w:val="24"/>
          <w:szCs w:val="24"/>
        </w:rPr>
        <w:t xml:space="preserve"> Стандарты государственных услуг, предоставляемые Центром подготовки водолазов и проведения подводно-технических работ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подготовка, переподготовка, повышение квалификации специалистов  водолазному делу, водно-спасательному делу, дайвингу.</w:t>
            </w:r>
          </w:p>
          <w:p>
            <w:pPr>
              <w:jc w:val="left"/>
            </w:pPr>
            <w:r>
              <w:rPr>
                <w:rFonts w:ascii="Arial" w:cs="Arial" w:eastAsia="Arial" w:hAnsi="Arial"/>
                <w:sz w:val="24"/>
                <w:szCs w:val="24"/>
              </w:rPr>
              <w:t xml:space="preserve">Глава 1, пункт 113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МЧС КР), Центр подготовки водолазов и проведения подводно-технических работ при Министерстве чрезвычайных ситуаций Кыргызской Республики (далее ЦПВиППТР при МЧС КР).</w:t>
            </w:r>
          </w:p>
          <w:p>
            <w:pPr>
              <w:jc w:val="left"/>
            </w:pPr>
            <w:r>
              <w:rPr>
                <w:rFonts w:ascii="Arial" w:cs="Arial" w:eastAsia="Arial" w:hAnsi="Arial"/>
                <w:sz w:val="24"/>
                <w:szCs w:val="24"/>
              </w:rPr>
              <w:t xml:space="preserve">Настоящий стандарт государственной услуги размещен на информационных стендах и на официальном сайте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Граждане (физические лица: граждане Кыргызской Республики, иностранные граждане лица без гражданства):</w:t>
            </w:r>
          </w:p>
          <w:p>
            <w:pPr>
              <w:jc w:val="left"/>
            </w:pPr>
            <w:r>
              <w:rPr>
                <w:rFonts w:ascii="Arial" w:cs="Arial" w:eastAsia="Arial" w:hAnsi="Arial"/>
                <w:sz w:val="24"/>
                <w:szCs w:val="24"/>
              </w:rPr>
              <w:t xml:space="preserve">- достигшие 16 лет – для «дайвинга» и 18 лет для «водно-спасательного и водолазного дела»;</w:t>
            </w:r>
          </w:p>
          <w:p>
            <w:pPr>
              <w:jc w:val="left"/>
            </w:pPr>
            <w:r>
              <w:rPr>
                <w:rFonts w:ascii="Arial" w:cs="Arial" w:eastAsia="Arial" w:hAnsi="Arial"/>
                <w:sz w:val="24"/>
                <w:szCs w:val="24"/>
              </w:rPr>
              <w:t xml:space="preserve">- обладающие навыками плавания (для «водно-спасательного дела»);</w:t>
            </w:r>
          </w:p>
          <w:p>
            <w:pPr>
              <w:jc w:val="left"/>
            </w:pPr>
            <w:r>
              <w:rPr>
                <w:rFonts w:ascii="Arial" w:cs="Arial" w:eastAsia="Arial" w:hAnsi="Arial"/>
                <w:sz w:val="24"/>
                <w:szCs w:val="24"/>
              </w:rPr>
              <w:t xml:space="preserve">- не имеющие медицинских противопоказаний, подтвержденных медицинскими справками установленной формы.</w:t>
            </w:r>
          </w:p>
          <w:p>
            <w:pPr>
              <w:jc w:val="left"/>
            </w:pPr>
            <w:r>
              <w:rPr>
                <w:rFonts w:ascii="Arial" w:cs="Arial" w:eastAsia="Arial" w:hAnsi="Arial"/>
                <w:sz w:val="24"/>
                <w:szCs w:val="24"/>
              </w:rPr>
              <w:t xml:space="preserve">2.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Положение о Центре подготовки водолазов и проведения подводно-технических работ (Водолазная служба) при Министерстве чрезвычайных ситуаций Кыргызской Республики, утвержденное постановлением Кабинета Министров Кыргызской Республики «О некоторым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«Правила охраны жизни людей на водных объектах Кыргызской Республики» от 13 августа 2011 года № 466;</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1.Образовательный сертификат, подтверждающий обучение лица по программе дополнительного образования: «водолазное дело», «водно-спасательное дело» или «дайвинг».</w:t>
            </w:r>
          </w:p>
          <w:p>
            <w:pPr>
              <w:jc w:val="left"/>
            </w:pPr>
            <w:r>
              <w:rPr>
                <w:rFonts w:ascii="Arial" w:cs="Arial" w:eastAsia="Arial" w:hAnsi="Arial"/>
                <w:sz w:val="24"/>
                <w:szCs w:val="24"/>
              </w:rPr>
              <w:t xml:space="preserve">2. По «водолазному делу» личная книжка водолаза 1, 2 и 3 групп специализации водолазных работ.</w:t>
            </w:r>
          </w:p>
          <w:p>
            <w:pPr>
              <w:jc w:val="left"/>
            </w:pPr>
            <w:r>
              <w:rPr>
                <w:rFonts w:ascii="Arial" w:cs="Arial" w:eastAsia="Arial" w:hAnsi="Arial"/>
                <w:sz w:val="24"/>
                <w:szCs w:val="24"/>
              </w:rPr>
              <w:t xml:space="preserve">3. По «водно-спасательному делу» личное удостоверение «спасателя на водах».</w:t>
            </w:r>
          </w:p>
          <w:p>
            <w:pPr>
              <w:jc w:val="left"/>
            </w:pPr>
            <w:r>
              <w:rPr>
                <w:rFonts w:ascii="Arial" w:cs="Arial" w:eastAsia="Arial" w:hAnsi="Arial"/>
                <w:sz w:val="24"/>
                <w:szCs w:val="24"/>
              </w:rPr>
              <w:t xml:space="preserve">4. По «дайвингу» личная книжка «дайвера»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ЛОВЗ);</w:t>
            </w:r>
          </w:p>
          <w:p>
            <w:pPr>
              <w:jc w:val="left"/>
            </w:pPr>
            <w:r>
              <w:rPr>
                <w:rFonts w:ascii="Arial" w:cs="Arial" w:eastAsia="Arial" w:hAnsi="Arial"/>
                <w:sz w:val="24"/>
                <w:szCs w:val="24"/>
              </w:rPr>
              <w:t xml:space="preserve">- имеются учебные классы, оснащенные проектором, наглядными плакатами и литературой;</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40 минут;</w:t>
            </w:r>
          </w:p>
          <w:p>
            <w:pPr>
              <w:jc w:val="left"/>
            </w:pPr>
            <w:r>
              <w:rPr>
                <w:rFonts w:ascii="Arial" w:cs="Arial" w:eastAsia="Arial" w:hAnsi="Arial"/>
                <w:sz w:val="24"/>
                <w:szCs w:val="24"/>
              </w:rPr>
              <w:t xml:space="preserve">г) общий срок предоставления услуги по обучению, подготовке, переподготовке, повышению квалификации в соответствии с учебным планом и заключенным договором, размещенным на официальном веб-сайте и информационном стенде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потреблений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od_mchs@mes.kg;
 адрес:  720033,  город Бишкек, проспект Манаса, 101/1. тел.: +996 (312) 32-30-70. 
 - в Центре подготовки водолазов и проведения подводно-технических работ при МЧС КР:</w:t>
            </w:r>
          </w:p>
          <w:p>
            <w:pPr>
              <w:jc w:val="left"/>
            </w:pPr>
            <w:r>
              <w:rPr>
                <w:rFonts w:ascii="Arial" w:cs="Arial" w:eastAsia="Arial" w:hAnsi="Arial"/>
                <w:sz w:val="24"/>
                <w:szCs w:val="24"/>
              </w:rPr>
              <w:t xml:space="preserve">адрес: 724319, Чуйская область, Аламудунский район, с. Ленинское, военный городок МЧС КР; тел.: (0312) 44-63-81;</w:t>
            </w:r>
          </w:p>
          <w:p>
            <w:pPr>
              <w:jc w:val="left"/>
            </w:pPr>
            <w:r>
              <w:rPr>
                <w:rFonts w:ascii="Arial" w:cs="Arial" w:eastAsia="Arial" w:hAnsi="Arial"/>
                <w:sz w:val="24"/>
                <w:szCs w:val="24"/>
              </w:rPr>
              <w:t xml:space="preserve">электронный адрес: vodolaz_kg@mail.ru;</w:t>
            </w:r>
          </w:p>
          <w:p>
            <w:pPr>
              <w:jc w:val="left"/>
            </w:pPr>
            <w:r>
              <w:rPr>
                <w:rFonts w:ascii="Arial" w:cs="Arial" w:eastAsia="Arial" w:hAnsi="Arial"/>
                <w:sz w:val="24"/>
                <w:szCs w:val="24"/>
              </w:rPr>
              <w:t xml:space="preserve">График работы: с 09:00 до 18:00, перерыв: с 12:00 до 13:00, суббота и воскресенье выходные.</w:t>
            </w:r>
          </w:p>
          <w:p>
            <w:pPr>
              <w:jc w:val="left"/>
            </w:pPr>
            <w:r>
              <w:rPr>
                <w:rFonts w:ascii="Arial" w:cs="Arial" w:eastAsia="Arial" w:hAnsi="Arial"/>
                <w:sz w:val="24"/>
                <w:szCs w:val="24"/>
              </w:rPr>
              <w:t xml:space="preserve">График работы Министерства чрезвычайных ситуаций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государственной услуге осуществляются: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на официальном сайте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в буклетах, брошюрах на государственном и официальном языках</w:t>
            </w:r>
          </w:p>
          <w:p>
            <w:pPr>
              <w:jc w:val="left"/>
            </w:pPr>
            <w:r>
              <w:rPr>
                <w:rFonts w:ascii="Arial" w:cs="Arial" w:eastAsia="Arial" w:hAnsi="Arial"/>
                <w:sz w:val="24"/>
                <w:szCs w:val="24"/>
              </w:rPr>
              <w:t xml:space="preserve">- электронный адрес: vodolaz_kg@mail.ru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услуги заявитель представляет следующие документы:</w:t>
            </w:r>
          </w:p>
          <w:p>
            <w:pPr>
              <w:jc w:val="left"/>
            </w:pPr>
            <w:r>
              <w:rPr>
                <w:rFonts w:ascii="Arial" w:cs="Arial" w:eastAsia="Arial" w:hAnsi="Arial"/>
                <w:sz w:val="24"/>
                <w:szCs w:val="24"/>
              </w:rPr>
              <w:t xml:space="preserve">- письменное заявление, подписанное им лично, в произвольной форме;</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медицинская справка установленной формы;</w:t>
            </w:r>
          </w:p>
          <w:p>
            <w:pPr>
              <w:jc w:val="left"/>
            </w:pPr>
            <w:r>
              <w:rPr>
                <w:rFonts w:ascii="Arial" w:cs="Arial" w:eastAsia="Arial" w:hAnsi="Arial"/>
                <w:sz w:val="24"/>
                <w:szCs w:val="24"/>
              </w:rPr>
              <w:t xml:space="preserve">- фото цветное 3х4 (4 шт.);</w:t>
            </w:r>
          </w:p>
          <w:p>
            <w:pPr>
              <w:jc w:val="left"/>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left"/>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медицинской справки). </w:t>
            </w:r>
          </w:p>
          <w:p>
            <w:pPr>
              <w:jc w:val="left"/>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left"/>
            </w:pPr>
            <w:r>
              <w:rPr>
                <w:rFonts w:ascii="Arial" w:cs="Arial" w:eastAsia="Arial" w:hAnsi="Arial"/>
                <w:sz w:val="24"/>
                <w:szCs w:val="24"/>
              </w:rPr>
              <w:t xml:space="preserve">2)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 предусмотренном договором.</w:t>
            </w:r>
          </w:p>
          <w:p>
            <w:pPr>
              <w:jc w:val="left"/>
            </w:pPr>
            <w:r>
              <w:rPr>
                <w:rFonts w:ascii="Arial" w:cs="Arial" w:eastAsia="Arial" w:hAnsi="Arial"/>
                <w:sz w:val="24"/>
                <w:szCs w:val="24"/>
              </w:rPr>
              <w:t xml:space="preserve">3) Заявитель обязан прибыть на обучение в место и в сроки, указанные в договоре, соблюдать график обучения, технику безопасности и охрану труда при водолазных работах и освоить соответствующую учебную программу.</w:t>
            </w:r>
          </w:p>
          <w:p>
            <w:pPr>
              <w:jc w:val="left"/>
            </w:pPr>
            <w:r>
              <w:rPr>
                <w:rFonts w:ascii="Arial" w:cs="Arial" w:eastAsia="Arial" w:hAnsi="Arial"/>
                <w:sz w:val="24"/>
                <w:szCs w:val="24"/>
              </w:rPr>
              <w:t xml:space="preserve">4) По окончании обучения, заявитель сдает экзамен по учебной дисциплине и подписывает акт выполненных работ</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p>
            <w:pPr>
              <w:jc w:val="left"/>
            </w:pPr>
            <w:r>
              <w:rPr>
                <w:rFonts w:ascii="Arial" w:cs="Arial" w:eastAsia="Arial" w:hAnsi="Arial"/>
                <w:sz w:val="24"/>
                <w:szCs w:val="24"/>
              </w:rPr>
              <w:t xml:space="preserve">Условия оплаты: безналичный расчет на основании заключенного договора 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left"/>
            </w:pPr>
            <w:r>
              <w:rPr>
                <w:rFonts w:ascii="Arial" w:cs="Arial" w:eastAsia="Arial" w:hAnsi="Arial"/>
                <w:sz w:val="24"/>
                <w:szCs w:val="24"/>
              </w:rPr>
              <w:t xml:space="preserve">- предоставляемая информация является актуальной и достоверной;</w:t>
            </w:r>
          </w:p>
          <w:p>
            <w:pPr>
              <w:jc w:val="left"/>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left"/>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left"/>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оплаты по заключенному договору;</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ЦПВиППТР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ЦПВиППТР при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ЦПВиППТР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ЦПВиППТР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подводно-технических, водолазных работ и дайвинга.</w:t>
            </w:r>
          </w:p>
          <w:p>
            <w:pPr>
              <w:jc w:val="left"/>
            </w:pPr>
            <w:r>
              <w:rPr>
                <w:rFonts w:ascii="Arial" w:cs="Arial" w:eastAsia="Arial" w:hAnsi="Arial"/>
                <w:sz w:val="24"/>
                <w:szCs w:val="24"/>
              </w:rPr>
              <w:t xml:space="preserve">Глава 9, пункт 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МЧС КР), Центр подготовки водолазов и проведения подводно-технических работ при Министерстве чрезвычайных ситуаций Кыргызской Республики (далее ЦПВиППТР при МЧС КР).</w:t>
            </w:r>
          </w:p>
          <w:p>
            <w:pPr>
              <w:jc w:val="left"/>
            </w:pPr>
            <w:r>
              <w:rPr>
                <w:rFonts w:ascii="Arial" w:cs="Arial" w:eastAsia="Arial" w:hAnsi="Arial"/>
                <w:sz w:val="24"/>
                <w:szCs w:val="24"/>
              </w:rPr>
              <w:t xml:space="preserve">Настоящий стандарт государственной услуги размещен на информационных стендах и на официальном сайте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 или юридические лица индивидуальные предприниматели (резиденты или не резиденты КР независимо от организационно-правовой формы,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Положение о Центре подготовки водолазов и проведения подводно-технических работ при Министерстве чрезвычайных ситуаций Кыргызской Республики, утвержденное постановление Кабинета Министров Кыргызской Республики «О некоторым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«Правила охраны жизни людей на водных объектах Кыргызской Республики» от 13 августа 2011 года № 466</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выполненных работ, акты водолазных обследование.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ЛОВЗ);</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 государственная услуга предоставляется на государственном или официальном языке по выбору заявителя</w:t>
            </w:r>
          </w:p>
          <w:p>
            <w:pPr>
              <w:jc w:val="left"/>
            </w:pPr>
            <w:r>
              <w:rPr>
                <w:rFonts w:ascii="Arial" w:cs="Arial" w:eastAsia="Arial" w:hAnsi="Arial"/>
                <w:sz w:val="24"/>
                <w:szCs w:val="24"/>
              </w:rPr>
              <w:t xml:space="preserve">Для удобства граждан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30 минут с момента поступления заявления.</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40 минут;</w:t>
            </w:r>
          </w:p>
          <w:p>
            <w:pPr>
              <w:jc w:val="left"/>
            </w:pPr>
            <w:r>
              <w:rPr>
                <w:rFonts w:ascii="Arial" w:cs="Arial" w:eastAsia="Arial" w:hAnsi="Arial"/>
                <w:sz w:val="24"/>
                <w:szCs w:val="24"/>
              </w:rPr>
              <w:t xml:space="preserve">г) общий срок предоставления предоставления услуги согласно сроком заключенного договора и графика работ.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потреблений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od_mchs@mes.kg;
 адрес:  720033,  город Бишкек, проспект Манаса, 101/1. тел.: +996 (312) 32-30-70. 
 - в Центре подготовки водолазов и проведения подводно-технических работ при МЧС КР:</w:t>
            </w:r>
          </w:p>
          <w:p>
            <w:pPr>
              <w:jc w:val="left"/>
            </w:pPr>
            <w:r>
              <w:rPr>
                <w:rFonts w:ascii="Arial" w:cs="Arial" w:eastAsia="Arial" w:hAnsi="Arial"/>
                <w:sz w:val="24"/>
                <w:szCs w:val="24"/>
              </w:rPr>
              <w:t xml:space="preserve">адрес: 724319, Чуйская область, Аламудунский район, с. Ленинское, военный городок МЧС КР; тел.: (0312) 44-63-81;</w:t>
            </w:r>
          </w:p>
          <w:p>
            <w:pPr>
              <w:jc w:val="left"/>
            </w:pPr>
            <w:r>
              <w:rPr>
                <w:rFonts w:ascii="Arial" w:cs="Arial" w:eastAsia="Arial" w:hAnsi="Arial"/>
                <w:sz w:val="24"/>
                <w:szCs w:val="24"/>
              </w:rPr>
              <w:t xml:space="preserve">электронный адрес: vodolaz_kg@mail.ru;</w:t>
            </w:r>
          </w:p>
          <w:p>
            <w:pPr>
              <w:jc w:val="left"/>
            </w:pPr>
            <w:r>
              <w:rPr>
                <w:rFonts w:ascii="Arial" w:cs="Arial" w:eastAsia="Arial" w:hAnsi="Arial"/>
                <w:sz w:val="24"/>
                <w:szCs w:val="24"/>
              </w:rPr>
              <w:t xml:space="preserve">График работы: с 09:00 до 18:00, перерыв: с 12:00 до 13:00, суббота и воскресенье выходные.</w:t>
            </w:r>
          </w:p>
          <w:p>
            <w:pPr>
              <w:jc w:val="left"/>
            </w:pPr>
            <w:r>
              <w:rPr>
                <w:rFonts w:ascii="Arial" w:cs="Arial" w:eastAsia="Arial" w:hAnsi="Arial"/>
                <w:sz w:val="24"/>
                <w:szCs w:val="24"/>
              </w:rPr>
              <w:t xml:space="preserve">График работы Министерства чрезвычайных ситуаций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государственной услуге осуществляются: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на официальном сайте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в буклетах, брошюрах на государственном и официальном языках;</w:t>
            </w:r>
          </w:p>
          <w:p>
            <w:pPr>
              <w:jc w:val="left"/>
            </w:pPr>
            <w:r>
              <w:rPr>
                <w:rFonts w:ascii="Arial" w:cs="Arial" w:eastAsia="Arial" w:hAnsi="Arial"/>
                <w:sz w:val="24"/>
                <w:szCs w:val="24"/>
              </w:rPr>
              <w:t xml:space="preserve">- электронный адрес: vodolaz_kg@mail.ru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p>
            <w:pPr>
              <w:jc w:val="left"/>
            </w:pPr>
            <w:r>
              <w:rPr>
                <w:rFonts w:ascii="Arial" w:cs="Arial" w:eastAsia="Arial" w:hAnsi="Arial"/>
                <w:sz w:val="24"/>
                <w:szCs w:val="24"/>
              </w:rPr>
              <w:t xml:space="preserve">Условия оплаты: безналичный расчет на основании заключенного договора 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получателю услуги полного объема работ, согласно заключенному договору;</w:t>
            </w:r>
          </w:p>
          <w:p>
            <w:pPr>
              <w:jc w:val="left"/>
            </w:pPr>
            <w:r>
              <w:rPr>
                <w:rFonts w:ascii="Arial" w:cs="Arial" w:eastAsia="Arial" w:hAnsi="Arial"/>
                <w:sz w:val="24"/>
                <w:szCs w:val="24"/>
              </w:rPr>
              <w:t xml:space="preserve">- своевременность предоставления услуги;</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проявление корректности, вежливости и этичности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оплаты по заключенному договору;</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ЦПВиППТР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ЦПВиППТР при МЧС КР.</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ЦПВ и ППТР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ЦПВ и ППТР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w:t>
      </w:r>
      <w:r>
        <w:rPr>
          <w:rFonts w:ascii="Arial" w:cs="Arial" w:eastAsia="Arial" w:hAnsi="Arial"/>
          <w:sz w:val="24"/>
          <w:szCs w:val="24"/>
        </w:rPr>
        <w:t xml:space="preserve"> Стандарт государственной услуги, предоставляемый Горноспасательной службой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инженерных сооружений с содержанием химически вредных веществ и выдача заключений по заявкам физических и юридических лиц, эксплуатирующих данные сооружения.</w:t>
            </w:r>
          </w:p>
          <w:p>
            <w:pPr>
              <w:jc w:val="left"/>
            </w:pPr>
            <w:r>
              <w:rPr>
                <w:rFonts w:ascii="Arial" w:cs="Arial" w:eastAsia="Arial" w:hAnsi="Arial"/>
                <w:sz w:val="24"/>
                <w:szCs w:val="24"/>
              </w:rPr>
              <w:t xml:space="preserve">Глава 5, пункт 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Горноспасательная служба Министерства чрезвычайных ситуаций Кыргызской Республики (далее -ГСС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Граждане (физические лица: граждане КР, иностранные граждане и лица без гражданства), имеющие в собственности или эксплуатирующие инженерные сооружения с содержанием химически вредных веществ;</w:t>
            </w:r>
          </w:p>
          <w:p>
            <w:pPr>
              <w:jc w:val="left"/>
            </w:pPr>
            <w:r>
              <w:rPr>
                <w:rFonts w:ascii="Arial" w:cs="Arial" w:eastAsia="Arial" w:hAnsi="Arial"/>
                <w:sz w:val="24"/>
                <w:szCs w:val="24"/>
              </w:rPr>
              <w:t xml:space="preserve">2) юридические лица или индивидуальные предприниматели:</w:t>
            </w:r>
          </w:p>
          <w:p>
            <w:pPr>
              <w:jc w:val="left"/>
            </w:pPr>
            <w:r>
              <w:rPr>
                <w:rFonts w:ascii="Arial" w:cs="Arial" w:eastAsia="Arial" w:hAnsi="Arial"/>
                <w:sz w:val="24"/>
                <w:szCs w:val="24"/>
              </w:rPr>
              <w:t xml:space="preserve">- обслуживающие инженерные сооружения с содержанием химически вредных веществ;</w:t>
            </w:r>
          </w:p>
          <w:p>
            <w:pPr>
              <w:jc w:val="left"/>
            </w:pPr>
            <w:r>
              <w:rPr>
                <w:rFonts w:ascii="Arial" w:cs="Arial" w:eastAsia="Arial" w:hAnsi="Arial"/>
                <w:sz w:val="24"/>
                <w:szCs w:val="24"/>
              </w:rPr>
              <w:t xml:space="preserve">- шахты, рудники и другие объекты, работающие в условиях атмосферы с содержанием химически вредных веществ;</w:t>
            </w:r>
          </w:p>
          <w:p>
            <w:pPr>
              <w:jc w:val="left"/>
            </w:pPr>
            <w:r>
              <w:rPr>
                <w:rFonts w:ascii="Arial" w:cs="Arial" w:eastAsia="Arial" w:hAnsi="Arial"/>
                <w:sz w:val="24"/>
                <w:szCs w:val="24"/>
              </w:rPr>
              <w:t xml:space="preserve">- другие коммерческие и некоммерческие организация и учреждения, заинтересованные в получении результата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 Приказом ГКПЭН КР от 11.04.2018г.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заключения:</w:t>
            </w:r>
          </w:p>
          <w:p>
            <w:pPr>
              <w:jc w:val="left"/>
            </w:pPr>
            <w:r>
              <w:rPr>
                <w:rFonts w:ascii="Arial" w:cs="Arial" w:eastAsia="Arial" w:hAnsi="Arial"/>
                <w:sz w:val="24"/>
                <w:szCs w:val="24"/>
              </w:rPr>
              <w:t xml:space="preserve">Обследование инженерных сооружений (шахты, рудники и другие объекты), работающие в условиях атмосферы с содержанием химически вредных веществ и выдача заключений на фирменном бланке, за подписью начальника или его заместителя.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осуществляются с выездом на место обследования инженерных сооружений;</w:t>
            </w:r>
          </w:p>
          <w:p>
            <w:pPr>
              <w:jc w:val="left"/>
            </w:pPr>
            <w:r>
              <w:rPr>
                <w:rFonts w:ascii="Arial" w:cs="Arial" w:eastAsia="Arial" w:hAnsi="Arial"/>
                <w:sz w:val="24"/>
                <w:szCs w:val="24"/>
              </w:rPr>
              <w:t xml:space="preserve"> - осуществляется сбор необходимого материала и подготовка специалистов на выполнение соответствующих работ; </w:t>
            </w:r>
          </w:p>
          <w:p>
            <w:pPr>
              <w:jc w:val="left"/>
            </w:pPr>
            <w:r>
              <w:rPr>
                <w:rFonts w:ascii="Arial" w:cs="Arial" w:eastAsia="Arial" w:hAnsi="Arial"/>
                <w:sz w:val="24"/>
                <w:szCs w:val="24"/>
              </w:rPr>
              <w:t xml:space="preserve">В двухдневный срок специалист Горноспасательной службы МЧС КР рассматривает и отправляет заявителю ответ о принятии или отказе в принятии заявления и приглашает заявителя прийти в удобное для него время для заключения договора.</w:t>
            </w:r>
          </w:p>
          <w:p>
            <w:pPr>
              <w:jc w:val="left"/>
            </w:pPr>
            <w:r>
              <w:rPr>
                <w:rFonts w:ascii="Arial" w:cs="Arial" w:eastAsia="Arial" w:hAnsi="Arial"/>
                <w:sz w:val="24"/>
                <w:szCs w:val="24"/>
              </w:rPr>
              <w:t xml:space="preserve">Впоследствии при подписании договора на обследование инженерных сооружений, заявитель предоставляет оригиналы подписанного заявления и перечень документов предусмотренного стандартом.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Предельное время на прием заявления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2) Срок приема и рассмотрения заявления - не более 3 рабочих дней.</w:t>
            </w:r>
          </w:p>
          <w:p>
            <w:pPr>
              <w:jc w:val="left"/>
            </w:pPr>
            <w:r>
              <w:rPr>
                <w:rFonts w:ascii="Arial" w:cs="Arial" w:eastAsia="Arial" w:hAnsi="Arial"/>
                <w:sz w:val="24"/>
                <w:szCs w:val="24"/>
              </w:rPr>
              <w:t xml:space="preserve">3) Предельное время на заключение договора – 1час; 
 4) Общий срок предоставления услуги по обследование инженерных сооружений от 1-го до 10 рабочих дней, исходя из объема предстоящих работ и договора на оказание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получателю,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p>
          <w:p>
            <w:pPr>
              <w:jc w:val="left"/>
            </w:pPr>
            <w:r>
              <w:rPr>
                <w:rFonts w:ascii="Arial" w:cs="Arial" w:eastAsia="Arial" w:hAnsi="Arial"/>
                <w:sz w:val="24"/>
                <w:szCs w:val="24"/>
              </w:rPr>
              <w:t xml:space="preserve">адрес исполнителя: Горноспасательная служба  МЧС КР г.Кызыл-кыя, ул. И.Жусубалиева 123</w:t>
            </w:r>
          </w:p>
          <w:p>
            <w:pPr>
              <w:jc w:val="left"/>
            </w:pPr>
            <w:r>
              <w:rPr>
                <w:rFonts w:ascii="Arial" w:cs="Arial" w:eastAsia="Arial" w:hAnsi="Arial"/>
                <w:sz w:val="24"/>
                <w:szCs w:val="24"/>
              </w:rPr>
              <w:t xml:space="preserve">Контакты: телефон и факс:  (03657) 5-05-53</w:t>
            </w:r>
          </w:p>
          <w:p>
            <w:pPr>
              <w:jc w:val="left"/>
            </w:pPr>
            <w:r>
              <w:rPr>
                <w:rFonts w:ascii="Arial" w:cs="Arial" w:eastAsia="Arial" w:hAnsi="Arial"/>
                <w:sz w:val="24"/>
                <w:szCs w:val="24"/>
              </w:rPr>
              <w:t xml:space="preserve">Электронная почта: gss_kr@mail.ru </w:t>
            </w:r>
          </w:p>
          <w:p>
            <w:pPr>
              <w:jc w:val="left"/>
            </w:pPr>
            <w:r>
              <w:rPr>
                <w:rFonts w:ascii="Arial" w:cs="Arial" w:eastAsia="Arial" w:hAnsi="Arial"/>
                <w:sz w:val="24"/>
                <w:szCs w:val="24"/>
              </w:rPr>
              <w:t xml:space="preserve">График работы в рабочие дни: с 09-00 до 18-00, перерыв с 12-30 до 13-30.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p>
          <w:p>
            <w:pPr>
              <w:jc w:val="left"/>
            </w:pPr>
            <w:r>
              <w:rPr>
                <w:rFonts w:ascii="Arial" w:cs="Arial" w:eastAsia="Arial" w:hAnsi="Arial"/>
                <w:sz w:val="24"/>
                <w:szCs w:val="24"/>
              </w:rPr>
              <w:t xml:space="preserve">- на сайте Министерства чрезвычайных ситуаций Кыргызской Республики: www.mchs.gov.kg;
 - общественная приемная Министерства чрезвычайных ситуаций Кыргызской Республики: +996 (312) 32-30-70;</w:t>
            </w:r>
          </w:p>
          <w:p>
            <w:pPr>
              <w:jc w:val="left"/>
            </w:pPr>
            <w:r>
              <w:rPr>
                <w:rFonts w:ascii="Arial" w:cs="Arial" w:eastAsia="Arial" w:hAnsi="Arial"/>
                <w:sz w:val="24"/>
                <w:szCs w:val="24"/>
              </w:rPr>
              <w:t xml:space="preserve">-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 техническая информация об объекте предстоящих работ и описание необходимых работ;</w:t>
            </w:r>
          </w:p>
          <w:p>
            <w:pPr>
              <w:jc w:val="left"/>
            </w:pPr>
            <w:r>
              <w:rPr>
                <w:rFonts w:ascii="Arial" w:cs="Arial" w:eastAsia="Arial" w:hAnsi="Arial"/>
                <w:sz w:val="24"/>
                <w:szCs w:val="24"/>
              </w:rPr>
              <w:t xml:space="preserve">- оплата за услугу на расчетный счет ГСС МЧС КР согласно официальному прейскуранту цен в порядке, предусмотренном договором.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определяются следующими критериями:
 - услуга выполняется в соответствии с «Положением о Горноспасательной службе»,                  «Положением об ОМГСВ».</w:t>
            </w:r>
          </w:p>
          <w:p>
            <w:pPr>
              <w:jc w:val="left"/>
            </w:pPr>
            <w:r>
              <w:rPr>
                <w:rFonts w:ascii="Arial" w:cs="Arial" w:eastAsia="Arial" w:hAnsi="Arial"/>
                <w:sz w:val="24"/>
                <w:szCs w:val="24"/>
              </w:rPr>
              <w:t xml:space="preserve">- наличие газоаналитических лабораторий;
 - получение информации о порядке предоставления услуги и наличии данных, о необходимых параметрах (индивидуальный подход) по обследованию инженерных сооружений, приблизительных сроках на исполнение;</w:t>
            </w:r>
          </w:p>
          <w:p>
            <w:pPr>
              <w:jc w:val="left"/>
            </w:pPr>
            <w:r>
              <w:rPr>
                <w:rFonts w:ascii="Arial" w:cs="Arial" w:eastAsia="Arial" w:hAnsi="Arial"/>
                <w:sz w:val="24"/>
                <w:szCs w:val="24"/>
              </w:rPr>
              <w:t xml:space="preserve">- полное выполнение сторонами принятых обязательств по договору;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п.3 настоящего стандарта;
 -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МЧС КР или ГСС МЧС КР.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МЧС КР или ГСС МЧС КР.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специального оборудования шахт и рудников по заявкам физических и юридических лиц</w:t>
            </w:r>
          </w:p>
          <w:p>
            <w:pPr>
              <w:jc w:val="left"/>
            </w:pPr>
            <w:r>
              <w:rPr>
                <w:rFonts w:ascii="Arial" w:cs="Arial" w:eastAsia="Arial" w:hAnsi="Arial"/>
                <w:sz w:val="24"/>
                <w:szCs w:val="24"/>
              </w:rPr>
              <w:t xml:space="preserve">Единый реестр (перечень) государственных услуг, глава 5, пункт 42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Горноспасательная служба Министерства чрезвычайных ситуаций Кыргызской Республики (далее -ГСС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 Приказом ГКПЭН КР от 11.04.2018г.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заключения:</w:t>
            </w:r>
          </w:p>
          <w:p>
            <w:pPr>
              <w:jc w:val="left"/>
            </w:pPr>
            <w:r>
              <w:rPr>
                <w:rFonts w:ascii="Arial" w:cs="Arial" w:eastAsia="Arial" w:hAnsi="Arial"/>
                <w:sz w:val="24"/>
                <w:szCs w:val="24"/>
              </w:rPr>
              <w:t xml:space="preserve">Испытание специального оборудования шахт и рудников (людских и грузо-людских канатов) на фирменном бланке, за подписью начальника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на месте установки специального оборудования по испытанию канатов по адресу: Баткенская область, г.Кызыл-Кыя, ул.Жусубалиева 123.</w:t>
            </w:r>
          </w:p>
          <w:p>
            <w:pPr>
              <w:jc w:val="left"/>
            </w:pPr>
            <w:r>
              <w:rPr>
                <w:rFonts w:ascii="Arial" w:cs="Arial" w:eastAsia="Arial" w:hAnsi="Arial"/>
                <w:sz w:val="24"/>
                <w:szCs w:val="24"/>
              </w:rPr>
              <w:t xml:space="preserve">- осуществляется сбор необходимого материала и подготовка оборудования на выполнение соответствующих работ; </w:t>
            </w:r>
          </w:p>
          <w:p>
            <w:pPr>
              <w:jc w:val="left"/>
            </w:pPr>
            <w:r>
              <w:rPr>
                <w:rFonts w:ascii="Arial" w:cs="Arial" w:eastAsia="Arial" w:hAnsi="Arial"/>
                <w:sz w:val="24"/>
                <w:szCs w:val="24"/>
              </w:rPr>
              <w:t xml:space="preserve">- В двухдневный срок специалист Горноспасательной службы МЧС КР рассматривает и отправляет заявителю ответ о принятии или отказе в принятии заявления и приглашает заявителя прийти в удобное для него время для заключения договора;</w:t>
            </w:r>
          </w:p>
          <w:p>
            <w:pPr>
              <w:jc w:val="left"/>
            </w:pPr>
            <w:r>
              <w:rPr>
                <w:rFonts w:ascii="Arial" w:cs="Arial" w:eastAsia="Arial" w:hAnsi="Arial"/>
                <w:sz w:val="24"/>
                <w:szCs w:val="24"/>
              </w:rPr>
              <w:t xml:space="preserve">- Впоследствии при подписании договора на испытание оборудования, заявитель предоставляет оригиналы подписанного заявления и перечень документов предусмотренного стандартом.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предельное время на прием заявления до 10 минут, через Государственный портал электронных услуг (www.portal.tunduk.kg) автоматически; 
 2) Срок приема и рассмотрения заявления - не более 3 рабочих дней.</w:t>
            </w:r>
          </w:p>
          <w:p>
            <w:pPr>
              <w:jc w:val="left"/>
            </w:pPr>
            <w:r>
              <w:rPr>
                <w:rFonts w:ascii="Arial" w:cs="Arial" w:eastAsia="Arial" w:hAnsi="Arial"/>
                <w:sz w:val="24"/>
                <w:szCs w:val="24"/>
              </w:rPr>
              <w:t xml:space="preserve">3) предельное время на заключение договора – 1час; 
 4) Общий срок предоставления услуги по испытанию специального оборудования шахт от 1-го до 10 рабочих дней, исходя из объема предстоящих работ и договора на оказание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получателю,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p>
          <w:p>
            <w:pPr>
              <w:jc w:val="left"/>
            </w:pPr>
            <w:r>
              <w:rPr>
                <w:rFonts w:ascii="Arial" w:cs="Arial" w:eastAsia="Arial" w:hAnsi="Arial"/>
                <w:sz w:val="24"/>
                <w:szCs w:val="24"/>
              </w:rPr>
              <w:t xml:space="preserve">адрес исполнителя: Горноспасательная служба  МЧС КР г.Кызыл-кыя, ул. И.Жусубалиева 123</w:t>
            </w:r>
          </w:p>
          <w:p>
            <w:pPr>
              <w:jc w:val="left"/>
            </w:pPr>
            <w:r>
              <w:rPr>
                <w:rFonts w:ascii="Arial" w:cs="Arial" w:eastAsia="Arial" w:hAnsi="Arial"/>
                <w:sz w:val="24"/>
                <w:szCs w:val="24"/>
              </w:rPr>
              <w:t xml:space="preserve">Контакты: телефон и факс:  (03657) 5-05-53</w:t>
            </w:r>
          </w:p>
          <w:p>
            <w:pPr>
              <w:jc w:val="left"/>
            </w:pPr>
            <w:r>
              <w:rPr>
                <w:rFonts w:ascii="Arial" w:cs="Arial" w:eastAsia="Arial" w:hAnsi="Arial"/>
                <w:sz w:val="24"/>
                <w:szCs w:val="24"/>
              </w:rPr>
              <w:t xml:space="preserve">Электронная почта: gss_kr@mail.ru </w:t>
            </w:r>
          </w:p>
          <w:p>
            <w:pPr>
              <w:jc w:val="left"/>
            </w:pPr>
            <w:r>
              <w:rPr>
                <w:rFonts w:ascii="Arial" w:cs="Arial" w:eastAsia="Arial" w:hAnsi="Arial"/>
                <w:sz w:val="24"/>
                <w:szCs w:val="24"/>
              </w:rPr>
              <w:t xml:space="preserve">График работы в рабочие дни: с 09-00 до 18-00, перерыв с 12-30 до 13-30.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p>
          <w:p>
            <w:pPr>
              <w:jc w:val="left"/>
            </w:pPr>
            <w:r>
              <w:rPr>
                <w:rFonts w:ascii="Arial" w:cs="Arial" w:eastAsia="Arial" w:hAnsi="Arial"/>
                <w:sz w:val="24"/>
                <w:szCs w:val="24"/>
              </w:rPr>
              <w:t xml:space="preserve">- на сайте Министерства чрезвычайных ситуаций Кыргызской Республики: www.mchs.gov.kg;
 - общественная приемная Министерства чрезвычайных ситуаций Кыргызской Республики: +996 (312) 32-30-70;</w:t>
            </w:r>
          </w:p>
          <w:p>
            <w:pPr>
              <w:jc w:val="left"/>
            </w:pPr>
            <w:r>
              <w:rPr>
                <w:rFonts w:ascii="Arial" w:cs="Arial" w:eastAsia="Arial" w:hAnsi="Arial"/>
                <w:sz w:val="24"/>
                <w:szCs w:val="24"/>
              </w:rPr>
              <w:t xml:space="preserve">-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 техническая информация об объекте предстоящих работ и описание необходимых работ;</w:t>
            </w:r>
          </w:p>
          <w:p>
            <w:pPr>
              <w:jc w:val="left"/>
            </w:pPr>
            <w:r>
              <w:rPr>
                <w:rFonts w:ascii="Arial" w:cs="Arial" w:eastAsia="Arial" w:hAnsi="Arial"/>
                <w:sz w:val="24"/>
                <w:szCs w:val="24"/>
              </w:rPr>
              <w:t xml:space="preserve">- оплата за услугу на расчетный счет ГСС МЧС КР согласно официальному прейскуранту цен в порядке, предусмотренном договором.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услуга выполняется в соответствии с Положением «О канатно-испытательных станциях».</w:t>
            </w:r>
          </w:p>
          <w:p>
            <w:pPr>
              <w:jc w:val="left"/>
            </w:pPr>
            <w:r>
              <w:rPr>
                <w:rFonts w:ascii="Arial" w:cs="Arial" w:eastAsia="Arial" w:hAnsi="Arial"/>
                <w:sz w:val="24"/>
                <w:szCs w:val="24"/>
              </w:rPr>
              <w:t xml:space="preserve">- наличие специального канатно-испытательного оборудования; 
 - получение информации о порядке предоставления услуги и наличии данных, о необходимых параметрах (индивидуальный подход)  по испытанию канатов, приблизительных сроках на исполнение;</w:t>
            </w:r>
          </w:p>
          <w:p>
            <w:pPr>
              <w:jc w:val="left"/>
            </w:pPr>
            <w:r>
              <w:rPr>
                <w:rFonts w:ascii="Arial" w:cs="Arial" w:eastAsia="Arial" w:hAnsi="Arial"/>
                <w:sz w:val="24"/>
                <w:szCs w:val="24"/>
              </w:rPr>
              <w:t xml:space="preserve">- периодичность проведения проверок составляет 1 раз в полугодие;
 - полное выполнение сторонами принятых обязательств по договору;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п.3 настоящего стандарта;
 -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МЧС КР или ГСС МЧС КР.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МЧС КР или ГСС МЧС КР.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Раздел VII</w:t>
      </w:r>
      <w:r>
        <w:rPr>
          <w:rFonts w:ascii="Arial" w:cs="Arial" w:eastAsia="Arial" w:hAnsi="Arial"/>
          <w:b/>
          <w:bCs/>
          <w:sz w:val="24"/>
          <w:szCs w:val="24"/>
        </w:rPr>
        <w:t xml:space="preserve">. </w:t>
      </w:r>
      <w:r>
        <w:rPr>
          <w:rFonts w:ascii="Arial" w:cs="Arial" w:eastAsia="Arial" w:hAnsi="Arial"/>
          <w:sz w:val="24"/>
          <w:szCs w:val="24"/>
        </w:rPr>
        <w:t xml:space="preserve">Стандарты государственных услуг, предоставляемых Лесной службой при Министерстве чрезвычайных ситуаций Кыргызской Республики</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ng3bdgwlkh6hf3pjpjlq2">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создания лесных культур и плантаций третьим лицам</w:t>
            </w:r>
            <w:r>
              <w:rPr>
                <w:rFonts w:ascii="Arial" w:cs="Arial" w:eastAsia="Arial" w:hAnsi="Arial"/>
                <w:sz w:val="24"/>
                <w:szCs w:val="24"/>
              </w:rPr>
              <w:t xml:space="preserve">Глава 4 пункт 53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Положение о Лесной службе при </w:t>
            </w:r>
            <w:r>
              <w:rPr>
                <w:rFonts w:ascii="Arial" w:cs="Arial" w:eastAsia="Arial" w:hAnsi="Arial"/>
                <w:sz w:val="24"/>
                <w:szCs w:val="24"/>
              </w:rPr>
              <w:t xml:space="preserve">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создания лесных культур и плантаций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и официальном сайте </w:t>
            </w:r>
            <w:r>
              <w:rPr>
                <w:rFonts w:ascii="Arial" w:cs="Arial" w:eastAsia="Arial" w:hAnsi="Arial"/>
                <w:sz w:val="24"/>
                <w:szCs w:val="24"/>
              </w:rPr>
              <w:t xml:space="preserve">Лесной службы</w:t>
            </w:r>
            <w:r>
              <w:rPr>
                <w:rFonts w:ascii="Arial" w:cs="Arial" w:eastAsia="Arial" w:hAnsi="Arial"/>
                <w:sz w:val="24"/>
                <w:szCs w:val="24"/>
              </w:rPr>
              <w:t xml:space="preserve"> forest.gov.kg и своевременно обновляется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от граждан – 20 мин.</w:t>
            </w:r>
            <w:r>
              <w:rPr>
                <w:rFonts w:ascii="Arial" w:cs="Arial" w:eastAsia="Arial" w:hAnsi="Arial"/>
                <w:sz w:val="24"/>
                <w:szCs w:val="24"/>
              </w:rPr>
              <w:t xml:space="preserve">Оформление заявления – 30 мин.</w:t>
            </w:r>
            <w:r>
              <w:rPr>
                <w:rFonts w:ascii="Arial" w:cs="Arial" w:eastAsia="Arial" w:hAnsi="Arial"/>
                <w:sz w:val="24"/>
                <w:szCs w:val="24"/>
              </w:rPr>
              <w:t xml:space="preserve">Ключевые параметры, заданные стандартом государственной услуги:</w:t>
            </w:r>
            <w:r>
              <w:rPr>
                <w:rFonts w:ascii="Arial" w:cs="Arial" w:eastAsia="Arial" w:hAnsi="Arial"/>
                <w:sz w:val="24"/>
                <w:szCs w:val="24"/>
              </w:rPr>
              <w:t xml:space="preserve">– подготовительные работы (ознакомление с материалами лесоустройства) 3-4 рабочих дня;</w:t>
            </w:r>
            <w:r>
              <w:rPr>
                <w:rFonts w:ascii="Arial" w:cs="Arial" w:eastAsia="Arial" w:hAnsi="Arial"/>
                <w:sz w:val="24"/>
                <w:szCs w:val="24"/>
              </w:rPr>
              <w:t xml:space="preserve">– полевые работы (обследование лесорастительных условий, определение категории земель, проведение горизонтальной инструментальной угломерной съемки, снятие угловых координатных точек участка) 4-10 рабочих дней;</w:t>
            </w:r>
            <w:r>
              <w:rPr>
                <w:rFonts w:ascii="Arial" w:cs="Arial" w:eastAsia="Arial" w:hAnsi="Arial"/>
                <w:sz w:val="24"/>
                <w:szCs w:val="24"/>
              </w:rPr>
              <w:t xml:space="preserve">– камеральные работы (составление чертежа (плана) в масштабе 1:10000 с указанием угловых координатных точек и составление проекта лесных культур и плантаций и расчетно-технологической карты создания лесных культур) 3-10 рабочих дней.</w:t>
            </w:r>
            <w:r>
              <w:rPr>
                <w:rFonts w:ascii="Arial" w:cs="Arial" w:eastAsia="Arial" w:hAnsi="Arial"/>
                <w:sz w:val="24"/>
                <w:szCs w:val="24"/>
              </w:rPr>
              <w:t xml:space="preserve">Срок предоставления услуги по разработке Проекта создания лесных культур и плантаций третьим лицам – 10-24 дней.</w:t>
            </w:r>
            <w:r>
              <w:rPr>
                <w:rFonts w:ascii="Arial" w:cs="Arial" w:eastAsia="Arial" w:hAnsi="Arial"/>
                <w:sz w:val="24"/>
                <w:szCs w:val="24"/>
              </w:rPr>
              <w:t xml:space="preserve">Примечание: Разработка Проекта лесных культур и плантаций осуществляется в соответствии с техническими нормами посадки лесных культур согласно климатическим и экологическим условиям места предполагаемой посадки.</w:t>
            </w:r>
            <w:r>
              <w:rPr>
                <w:rFonts w:ascii="Arial" w:cs="Arial" w:eastAsia="Arial" w:hAnsi="Arial"/>
                <w:sz w:val="24"/>
                <w:szCs w:val="24"/>
              </w:rPr>
              <w:t xml:space="preserve">Государственный портал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на официальном сайте Лесной службы forest.gov.kg;</w:t>
            </w:r>
            <w:r>
              <w:rPr>
                <w:rFonts w:ascii="Arial" w:cs="Arial" w:eastAsia="Arial" w:hAnsi="Arial"/>
                <w:sz w:val="24"/>
                <w:szCs w:val="24"/>
              </w:rPr>
              <w:t xml:space="preserve">– при личном обращении в Лесную службу (ул. Льва Толстого, 3, график работы 9:00-18:00 ч., обед с 12:30 до 13:30 ч, выходные дни – суббота,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Лесной службы</w:t>
            </w:r>
            <w:r>
              <w:rPr>
                <w:rFonts w:ascii="Arial" w:cs="Arial" w:eastAsia="Arial" w:hAnsi="Arial"/>
                <w:sz w:val="24"/>
                <w:szCs w:val="24"/>
              </w:rPr>
              <w:t xml:space="preserve">;</w:t>
            </w:r>
            <w:r>
              <w:rPr>
                <w:rFonts w:ascii="Arial" w:cs="Arial" w:eastAsia="Arial" w:hAnsi="Arial"/>
                <w:sz w:val="24"/>
                <w:szCs w:val="24"/>
              </w:rPr>
              <w:t xml:space="preserve">– по телефону (54-60-08).</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forest.gov.kg</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средством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на государственном и официальном языках forest.gov.kg;</w:t>
            </w:r>
            <w:r>
              <w:rPr>
                <w:rFonts w:ascii="Arial" w:cs="Arial" w:eastAsia="Arial" w:hAnsi="Arial"/>
                <w:sz w:val="24"/>
                <w:szCs w:val="24"/>
              </w:rPr>
              <w:t xml:space="preserve">– на информационных стендах, в буклетах, брошюрах Лесной службы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forest.gov.kg</w:t>
            </w:r>
            <w:r>
              <w:rPr>
                <w:rFonts w:ascii="Arial" w:cs="Arial" w:eastAsia="Arial" w:hAnsi="Arial"/>
                <w:sz w:val="24"/>
                <w:szCs w:val="24"/>
              </w:rPr>
              <w:t xml:space="preserve">Распространение информации об оказанных услугах также осуществляется через государственный портал электронных услуг.</w:t>
            </w:r>
            <w:r>
              <w:rPr>
                <w:rFonts w:ascii="Arial" w:cs="Arial" w:eastAsia="Arial" w:hAnsi="Arial"/>
                <w:sz w:val="24"/>
                <w:szCs w:val="24"/>
              </w:rPr>
              <w:t xml:space="preserve">Государственный портал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Лесной службы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Лесную службу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или цифровую идентификационную карту, представленную в мобильном приложении «Түндүк» нотариально заверенную доверенность (если заявителем выступает доверенное лицо потребителя услуги) и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Потребителю услуги должна быть сообщена дата, когда он может получить конечный результат.</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forest.gov.kg</w:t>
            </w:r>
            <w:r>
              <w:rPr>
                <w:rFonts w:ascii="Arial" w:cs="Arial" w:eastAsia="Arial" w:hAnsi="Arial"/>
                <w:sz w:val="24"/>
                <w:szCs w:val="24"/>
              </w:rPr>
              <w:t xml:space="preserve">и своевременно обновляются.</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r>
              <w:rPr>
                <w:rFonts w:ascii="Arial" w:cs="Arial" w:eastAsia="Arial" w:hAnsi="Arial"/>
                <w:sz w:val="24"/>
                <w:szCs w:val="24"/>
              </w:rPr>
              <w:t xml:space="preserve">Государственный портал электронных услуг (https://portal.tunduk.kg.)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Министерства чрезвычайных ситуаций Кыргызской Республики или Лесной службы.</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внеплановых лесоустроительных, охотустроительных и научно-исследовательских работ</w:t>
            </w:r>
            <w:r>
              <w:rPr>
                <w:rFonts w:ascii="Arial" w:cs="Arial" w:eastAsia="Arial" w:hAnsi="Arial"/>
                <w:sz w:val="24"/>
                <w:szCs w:val="24"/>
              </w:rPr>
              <w:t xml:space="preserve">Глава 5, пункт 6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особо охраняемых природных территориях Кыргызской Республики»;</w:t>
            </w:r>
            <w:r>
              <w:rPr>
                <w:rFonts w:ascii="Arial" w:cs="Arial" w:eastAsia="Arial" w:hAnsi="Arial"/>
                <w:sz w:val="24"/>
                <w:szCs w:val="24"/>
              </w:rPr>
              <w:t xml:space="preserve">–      Закон Кыргызской Республики «Об охране окружающей среды»;</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Постановление Кабинета Министров Кыргызской Республики «Об утверждении Порядка проведения лесоустройства в Кыргызской Республике» от 29 января 2025 года № 43;</w:t>
            </w:r>
            <w:r>
              <w:rPr>
                <w:rFonts w:ascii="Arial" w:cs="Arial" w:eastAsia="Arial" w:hAnsi="Arial"/>
                <w:sz w:val="24"/>
                <w:szCs w:val="24"/>
              </w:rPr>
              <w:t xml:space="preserve">– Постановление Правительства Кыргызской Республики «</w:t>
            </w:r>
            <w:r>
              <w:rPr>
                <w:rFonts w:ascii="Arial" w:cs="Arial" w:eastAsia="Arial" w:hAnsi="Arial"/>
                <w:sz w:val="24"/>
                <w:szCs w:val="24"/>
              </w:rPr>
              <w:t xml:space="preserve">Об утверждении Порядка проведения межхозяйственного и внутрихозяйственного охотустройства в Кыргызской Республике» от 14 сентября 2015 года № 636;</w:t>
            </w:r>
            <w:r>
              <w:rPr>
                <w:rFonts w:ascii="Arial" w:cs="Arial" w:eastAsia="Arial" w:hAnsi="Arial"/>
                <w:sz w:val="24"/>
                <w:szCs w:val="24"/>
              </w:rPr>
              <w:t xml:space="preserve">– 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Лесоустроительный, охотустроительный проект, лесоустроительное заключение, картографические материалы, отчет о проведённой научно-исследовательской работе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 ч. для лиц с инвалидностью, с оборудованием (зданий, помещений)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местах предоставления услуги на стендах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заявления – 30 мин. Рассмотрение заявления – до 10 дней.</w:t>
            </w:r>
            <w:r>
              <w:rPr>
                <w:rFonts w:ascii="Arial" w:cs="Arial" w:eastAsia="Arial" w:hAnsi="Arial"/>
                <w:sz w:val="24"/>
                <w:szCs w:val="24"/>
              </w:rPr>
              <w:t xml:space="preserve">Предельное время на выдачу результатов – 30 мин.</w:t>
            </w:r>
            <w:r>
              <w:rPr>
                <w:rFonts w:ascii="Arial" w:cs="Arial" w:eastAsia="Arial" w:hAnsi="Arial"/>
                <w:sz w:val="24"/>
                <w:szCs w:val="24"/>
              </w:rPr>
              <w:t xml:space="preserve">1) Подготовительные работы на площади:</w:t>
            </w:r>
            <w:r>
              <w:rPr>
                <w:rFonts w:ascii="Arial" w:cs="Arial" w:eastAsia="Arial" w:hAnsi="Arial"/>
                <w:sz w:val="24"/>
                <w:szCs w:val="24"/>
              </w:rPr>
              <w:t xml:space="preserve">-                0,2-2,9 тыс. га – 10 дней, 3,0-30,0 тыс. га – 30 дней, свыше 30,0 тыс. га – 45 дней.</w:t>
            </w:r>
            <w:r>
              <w:rPr>
                <w:rFonts w:ascii="Arial" w:cs="Arial" w:eastAsia="Arial" w:hAnsi="Arial"/>
                <w:sz w:val="24"/>
                <w:szCs w:val="24"/>
              </w:rPr>
              <w:t xml:space="preserve">2) Полевые работы на площади:</w:t>
            </w:r>
            <w:r>
              <w:rPr>
                <w:rFonts w:ascii="Arial" w:cs="Arial" w:eastAsia="Arial" w:hAnsi="Arial"/>
                <w:sz w:val="24"/>
                <w:szCs w:val="24"/>
              </w:rPr>
              <w:t xml:space="preserve">-                0,2-2,9 тыс. га – 30 дней, 3,0-30,0 тыс. га – 150 дней, свыше 30,0 тыс. га – 190 дней.</w:t>
            </w:r>
            <w:r>
              <w:rPr>
                <w:rFonts w:ascii="Arial" w:cs="Arial" w:eastAsia="Arial" w:hAnsi="Arial"/>
                <w:sz w:val="24"/>
                <w:szCs w:val="24"/>
              </w:rPr>
              <w:t xml:space="preserve">3) Камеральные работы:</w:t>
            </w:r>
            <w:r>
              <w:rPr>
                <w:rFonts w:ascii="Arial" w:cs="Arial" w:eastAsia="Arial" w:hAnsi="Arial"/>
                <w:sz w:val="24"/>
                <w:szCs w:val="24"/>
              </w:rPr>
              <w:t xml:space="preserve">-                на участке площадью 0,2-2,9 тыс. га – 20 дней, 3,0-30,0 тыс. га – 5 месяцев, свыше 30,0 тыс. га – 8 месяцев.</w:t>
            </w:r>
            <w:r>
              <w:rPr>
                <w:rFonts w:ascii="Arial" w:cs="Arial" w:eastAsia="Arial" w:hAnsi="Arial"/>
                <w:sz w:val="24"/>
                <w:szCs w:val="24"/>
              </w:rPr>
              <w:t xml:space="preserve">Проведение полного цикла лесоустроительных, охотустроительных работ – 2 года, научно-исследовательских – 3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Лесную службу в рабочее время (с понедельника по пятницу) с 09:00 до 18:00, перерыв с 12:30 до 13:30;</w:t>
            </w:r>
            <w:r>
              <w:rPr>
                <w:rFonts w:ascii="Arial" w:cs="Arial" w:eastAsia="Arial" w:hAnsi="Arial"/>
                <w:sz w:val="24"/>
                <w:szCs w:val="24"/>
              </w:rPr>
              <w:t xml:space="preserve">- адрес: г. Бишкек, улица Л. Толстого 3, телефон: 0312 590156;</w:t>
            </w:r>
            <w:r>
              <w:rPr>
                <w:rFonts w:ascii="Arial" w:cs="Arial" w:eastAsia="Arial" w:hAnsi="Arial"/>
                <w:sz w:val="24"/>
                <w:szCs w:val="24"/>
              </w:rPr>
              <w:t xml:space="preserve">-                на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Лесной службы.</w:t>
            </w:r>
            <w:r>
              <w:rPr>
                <w:rFonts w:ascii="Arial" w:cs="Arial" w:eastAsia="Arial" w:hAnsi="Arial"/>
                <w:sz w:val="24"/>
                <w:szCs w:val="24"/>
              </w:rPr>
              <w:t xml:space="preserve">Информирование граждан о предоставляемой государственной услуге производится:</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со специалистом).</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уполномоченном государственном органе по реализации политики и регулированию отношений в сфере охраны окружающей среды: с 9.00 до 18.00;</w:t>
            </w:r>
            <w:r>
              <w:rPr>
                <w:rFonts w:ascii="Arial" w:cs="Arial" w:eastAsia="Arial" w:hAnsi="Arial"/>
                <w:sz w:val="24"/>
                <w:szCs w:val="24"/>
              </w:rPr>
              <w:t xml:space="preserve">-                на официальном сайте уполномоченного государственного органа по реализации политики и регулирования отношений в сфере охраны окружающей среды </w:t>
            </w:r>
            <w:r>
              <w:rPr>
                <w:rFonts w:ascii="Arial" w:cs="Arial" w:eastAsia="Arial" w:hAnsi="Arial"/>
                <w:sz w:val="24"/>
                <w:szCs w:val="24"/>
              </w:rPr>
              <w:t xml:space="preserve">info@fauna.kg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уполномоченного государственного органа и его территориальных органов.</w:t>
            </w:r>
            <w:r>
              <w:rPr>
                <w:rFonts w:ascii="Arial" w:cs="Arial" w:eastAsia="Arial" w:hAnsi="Arial"/>
                <w:sz w:val="24"/>
                <w:szCs w:val="24"/>
              </w:rPr>
              <w:t xml:space="preserve">Информацию об услуге можно получить в том числе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(https://</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на официальном сайте уполномоченного государственного органа по реализации политики и регулированию отношений в сфере охраны окружающей среды – </w:t>
            </w:r>
            <w:r>
              <w:rPr>
                <w:rFonts w:ascii="Arial" w:cs="Arial" w:eastAsia="Arial" w:hAnsi="Arial"/>
                <w:sz w:val="24"/>
                <w:szCs w:val="24"/>
              </w:rPr>
              <w:t xml:space="preserve">info@fauna.kg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r>
              <w:rPr>
                <w:rFonts w:ascii="Arial" w:cs="Arial" w:eastAsia="Arial" w:hAnsi="Arial"/>
                <w:sz w:val="24"/>
                <w:szCs w:val="24"/>
              </w:rPr>
              <w:t xml:space="preserve">Распространение информации об оказываемой услуги осуществляется в том числе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имеет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и предоставление услуги осуществляются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заявитель должен представить следующие документы:</w:t>
            </w:r>
            <w:r>
              <w:rPr>
                <w:rFonts w:ascii="Arial" w:cs="Arial" w:eastAsia="Arial" w:hAnsi="Arial"/>
                <w:sz w:val="24"/>
                <w:szCs w:val="24"/>
              </w:rPr>
              <w:t xml:space="preserve">–      заявку на заказ государственной услуги в Лесную службу;</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паспорт или цифровая идентификационная карта, представленная в мобильном приложении «Түндүк»;</w:t>
            </w:r>
            <w:r>
              <w:rPr>
                <w:rFonts w:ascii="Arial" w:cs="Arial" w:eastAsia="Arial" w:hAnsi="Arial"/>
                <w:sz w:val="24"/>
                <w:szCs w:val="24"/>
              </w:rPr>
              <w:t xml:space="preserve">–      правоустанавливающие документы на земельный участок или документы, дающие право пользования земельным участком (лицензия, технический проект с заключением государственной экологической экспертизы и т.д.);</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и своевременно обновляются.</w:t>
            </w:r>
            <w:r>
              <w:rPr>
                <w:rFonts w:ascii="Arial" w:cs="Arial" w:eastAsia="Arial" w:hAnsi="Arial"/>
                <w:sz w:val="24"/>
                <w:szCs w:val="24"/>
              </w:rPr>
              <w:t xml:space="preserve">Государственный портал электронных услуг: (https://</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w:t>
            </w:r>
            <w:r>
              <w:rPr>
                <w:rFonts w:ascii="Arial" w:cs="Arial" w:eastAsia="Arial" w:hAnsi="Arial"/>
                <w:sz w:val="24"/>
                <w:szCs w:val="24"/>
              </w:rPr>
              <w:t xml:space="preserve">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Для получения услуги заявитель должен представить следующие документы:</w:t>
            </w:r>
            <w:r>
              <w:rPr>
                <w:rFonts w:ascii="Arial" w:cs="Arial" w:eastAsia="Arial" w:hAnsi="Arial"/>
                <w:sz w:val="24"/>
                <w:szCs w:val="24"/>
              </w:rPr>
              <w:t xml:space="preserve">-           заявку на заказ госуслуги в Департамент сохранения биоразнообразия и особо охраняемых природных территорий при Министерстве природных ресурсов, экологии и технического надзора Кыргызской Республики;</w:t>
            </w:r>
            <w:r>
              <w:rPr>
                <w:rFonts w:ascii="Arial" w:cs="Arial" w:eastAsia="Arial" w:hAnsi="Arial"/>
                <w:sz w:val="24"/>
                <w:szCs w:val="24"/>
              </w:rPr>
              <w:t xml:space="preserve">-           правоустанавливающие документы на земельный участок;</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Департамент сохранения биоразнообразия и особо охраняемых природных территорий при Министерстве природных ресурсов, экологии и технического надзора Кыргызской Республики и потребителем государственной услуги составляются договор и смета работы.</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Управления и уполномоченного государственного органа по реализации политики и регулированию отношений в сфере охраны окружающей среды.</w:t>
            </w:r>
            <w:r>
              <w:rPr>
                <w:rFonts w:ascii="Arial" w:cs="Arial" w:eastAsia="Arial" w:hAnsi="Arial"/>
                <w:sz w:val="24"/>
                <w:szCs w:val="24"/>
              </w:rPr>
              <w:t xml:space="preserve">При необходимости поставщик услуги имеет право получить информацию о заявителе от других государственных органов, органов местного самоуправления посредством системы межведомственного взаимодействия «Түндүк»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продукции,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Также предоставляются лесоустроительные охотустроительные проекты в формате PDF и картографические материалы в формате JPG.</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лесопатологических обследований лесных насаждений</w:t>
            </w:r>
            <w:r>
              <w:rPr>
                <w:rFonts w:ascii="Arial" w:cs="Arial" w:eastAsia="Arial" w:hAnsi="Arial"/>
                <w:sz w:val="24"/>
                <w:szCs w:val="24"/>
              </w:rPr>
              <w:t xml:space="preserve">Глава 5, пункт 7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имеющие в собственности лесные насаждения и питомники. Физические лица должны быть гражданами Кыргызстана в возрасте от 18 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лесопатологическом обследовании лесов составляется акт о выявлении пораженных вредителями и болезнями лесных участков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зависит от размера площади.</w:t>
            </w:r>
            <w:r>
              <w:rPr>
                <w:rFonts w:ascii="Arial" w:cs="Arial" w:eastAsia="Arial" w:hAnsi="Arial"/>
                <w:sz w:val="24"/>
                <w:szCs w:val="24"/>
              </w:rPr>
              <w:t xml:space="preserve">Лесопатологическое обследования проводятся в течение вегетационного периода, с момента полного распускания листьев (хвои) лесных растений до начала массовой сезонной смены окраски.</w:t>
            </w:r>
            <w:r>
              <w:rPr>
                <w:rFonts w:ascii="Arial" w:cs="Arial" w:eastAsia="Arial" w:hAnsi="Arial"/>
                <w:sz w:val="24"/>
                <w:szCs w:val="24"/>
              </w:rPr>
              <w:t xml:space="preserve">В зависимости от лесного массива, на котором проводятся исследования, материалы исследования будут предоставлены в следующие сроки:</w:t>
            </w:r>
            <w:r>
              <w:rPr>
                <w:rFonts w:ascii="Arial" w:cs="Arial" w:eastAsia="Arial" w:hAnsi="Arial"/>
                <w:sz w:val="24"/>
                <w:szCs w:val="24"/>
              </w:rPr>
              <w:t xml:space="preserve">– до 100 га – на следующий день после окончания полевых работ;</w:t>
            </w:r>
            <w:r>
              <w:rPr>
                <w:rFonts w:ascii="Arial" w:cs="Arial" w:eastAsia="Arial" w:hAnsi="Arial"/>
                <w:sz w:val="24"/>
                <w:szCs w:val="24"/>
              </w:rPr>
              <w:t xml:space="preserve">– 100 – 1000 га – не позднее 3 дней после завершения полевых работ;</w:t>
            </w:r>
            <w:r>
              <w:rPr>
                <w:rFonts w:ascii="Arial" w:cs="Arial" w:eastAsia="Arial" w:hAnsi="Arial"/>
                <w:sz w:val="24"/>
                <w:szCs w:val="24"/>
              </w:rPr>
              <w:t xml:space="preserve">– 1001 - 5000 га – не позднее 5 дней после окончания полевых работ;</w:t>
            </w:r>
            <w:r>
              <w:rPr>
                <w:rFonts w:ascii="Arial" w:cs="Arial" w:eastAsia="Arial" w:hAnsi="Arial"/>
                <w:sz w:val="24"/>
                <w:szCs w:val="24"/>
              </w:rPr>
              <w:t xml:space="preserve">–      более 5000 га – последние данные не позднее 15 дней после окончания полевых работ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w:t>
            </w:r>
            <w:r>
              <w:rPr>
                <w:rFonts w:ascii="Arial" w:cs="Arial" w:eastAsia="Arial" w:hAnsi="Arial"/>
                <w:sz w:val="24"/>
                <w:szCs w:val="24"/>
              </w:rPr>
              <w:t xml:space="preserve">Лесной службе и на ее официальном сайте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с 09:00 до 18:00, обеденный перерыв с 12:30 до 13:30, выходные дни суббота и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Образцы и бланки всех необходимых документов размещаются на информационных стендах в местах предоставления услуг и на официальном сайте уполномоченного государственного органа по выработке политики в сфере лесного хозяйства и своевременно обновляются.</w:t>
            </w:r>
            <w:r>
              <w:rPr>
                <w:rFonts w:ascii="Arial" w:cs="Arial" w:eastAsia="Arial" w:hAnsi="Arial"/>
                <w:sz w:val="24"/>
                <w:szCs w:val="24"/>
              </w:rPr>
              <w:t xml:space="preserve">– 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Государственный портал электронных услуг (https:portal.tuhduk.kg) заявителю необходимо зарегистрировать на портале и следовать инструкциям портала по получении услуги</w:t>
            </w:r>
            <w:r>
              <w:rPr>
                <w:rFonts w:ascii="Arial" w:cs="Arial" w:eastAsia="Arial" w:hAnsi="Arial"/>
                <w:sz w:val="24"/>
                <w:szCs w:val="24"/>
              </w:rPr>
              <w:t xml:space="preserve">(https:portal.tuhduk.kg.)</w:t>
            </w:r>
            <w:r>
              <w:rPr>
                <w:rFonts w:ascii="Arial" w:cs="Arial" w:eastAsia="Arial" w:hAnsi="Arial"/>
                <w:sz w:val="24"/>
                <w:szCs w:val="24"/>
              </w:rPr>
              <w:t xml:space="preserve">–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 в соответствии с Правилами пользования Государственным порталом электронных услуг, утверждённым постановлением Правительства Кыргызской Республики от 7 октября 2019-года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возникновении спорных вопросов по оказанию услуги, потребитель имеет право обратиться в установленном порядке в уполномоченный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службе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площадей лесных насаждений и питомников против вредителей и болезней леса биологическими и химическими препаратами и/или энтомофагами</w:t>
            </w:r>
            <w:r>
              <w:rPr>
                <w:rFonts w:ascii="Arial" w:cs="Arial" w:eastAsia="Arial" w:hAnsi="Arial"/>
                <w:sz w:val="24"/>
                <w:szCs w:val="24"/>
              </w:rPr>
              <w:t xml:space="preserve">Глава 5, пункт 8 Единого реестра государственных услуг, предоставляемых физическим и юридическим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выполненных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зависит от размера площади.</w:t>
            </w:r>
            <w:r>
              <w:rPr>
                <w:rFonts w:ascii="Arial" w:cs="Arial" w:eastAsia="Arial" w:hAnsi="Arial"/>
                <w:sz w:val="24"/>
                <w:szCs w:val="24"/>
              </w:rPr>
              <w:t xml:space="preserve">В период вегетации применяют обработку биологическими препаратами против лесных вредителей и болезней и энтомофагами (лат. Calosoma sycophanta, Anastatus disparis) против непарного шелкопряда.</w:t>
            </w:r>
            <w:r>
              <w:rPr>
                <w:rFonts w:ascii="Arial" w:cs="Arial" w:eastAsia="Arial" w:hAnsi="Arial"/>
                <w:sz w:val="24"/>
                <w:szCs w:val="24"/>
              </w:rPr>
              <w:t xml:space="preserve">Продолжительность обработки против лесных вредителей и болезней составляет:</w:t>
            </w:r>
            <w:r>
              <w:rPr>
                <w:rFonts w:ascii="Arial" w:cs="Arial" w:eastAsia="Arial" w:hAnsi="Arial"/>
                <w:sz w:val="24"/>
                <w:szCs w:val="24"/>
              </w:rPr>
              <w:t xml:space="preserve">- 25 га 3 дня;</w:t>
            </w:r>
            <w:r>
              <w:rPr>
                <w:rFonts w:ascii="Arial" w:cs="Arial" w:eastAsia="Arial" w:hAnsi="Arial"/>
                <w:sz w:val="24"/>
                <w:szCs w:val="24"/>
              </w:rPr>
              <w:t xml:space="preserve">- 50 га 5 дней;</w:t>
            </w:r>
            <w:r>
              <w:rPr>
                <w:rFonts w:ascii="Arial" w:cs="Arial" w:eastAsia="Arial" w:hAnsi="Arial"/>
                <w:sz w:val="24"/>
                <w:szCs w:val="24"/>
              </w:rPr>
              <w:t xml:space="preserve">- 100 га 10 дней.</w:t>
            </w:r>
            <w:r>
              <w:rPr>
                <w:rFonts w:ascii="Arial" w:cs="Arial" w:eastAsia="Arial" w:hAnsi="Arial"/>
                <w:sz w:val="24"/>
                <w:szCs w:val="24"/>
              </w:rPr>
              <w:t xml:space="preserve">Срок расселение энтомофагов на лесные территории – 3 дня.</w:t>
            </w:r>
            <w:r>
              <w:rPr>
                <w:rFonts w:ascii="Arial" w:cs="Arial" w:eastAsia="Arial" w:hAnsi="Arial"/>
                <w:sz w:val="24"/>
                <w:szCs w:val="24"/>
              </w:rPr>
              <w:t xml:space="preserve">Обработка </w:t>
            </w:r>
            <w:r>
              <w:rPr>
                <w:rFonts w:ascii="Arial" w:cs="Arial" w:eastAsia="Arial" w:hAnsi="Arial"/>
                <w:sz w:val="24"/>
                <w:szCs w:val="24"/>
              </w:rPr>
              <w:t xml:space="preserve">биологическими и химическими препаратами </w:t>
            </w:r>
            <w:r>
              <w:rPr>
                <w:rFonts w:ascii="Arial" w:cs="Arial" w:eastAsia="Arial" w:hAnsi="Arial"/>
                <w:sz w:val="24"/>
                <w:szCs w:val="24"/>
              </w:rPr>
              <w:t xml:space="preserve">питомников проводятся один или два раза за вегетационный период в зависимости от состояния зараженности сеянцев и саженцев.</w:t>
            </w:r>
            <w:r>
              <w:rPr>
                <w:rFonts w:ascii="Arial" w:cs="Arial" w:eastAsia="Arial" w:hAnsi="Arial"/>
                <w:sz w:val="24"/>
                <w:szCs w:val="24"/>
              </w:rPr>
              <w:t xml:space="preserve">–1-10 га - за 1-3 дня;</w:t>
            </w:r>
            <w:r>
              <w:rPr>
                <w:rFonts w:ascii="Arial" w:cs="Arial" w:eastAsia="Arial" w:hAnsi="Arial"/>
                <w:sz w:val="24"/>
                <w:szCs w:val="24"/>
              </w:rPr>
              <w:t xml:space="preserve">– 10 га и более – 5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w:t>
            </w:r>
            <w:r>
              <w:rPr>
                <w:rFonts w:ascii="Arial" w:cs="Arial" w:eastAsia="Arial" w:hAnsi="Arial"/>
                <w:sz w:val="24"/>
                <w:szCs w:val="24"/>
              </w:rPr>
              <w:t xml:space="preserve">Лесной службе и на ее официальном                     web-сайте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и дни с 09:00 до 18:00, перерыв с 12:30 до 13:30;</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ненадлежащего предоставления услуги заявитель имеет право обратиться с жалобой в устной или письменной форме к руководству республиканского государственного органа управления лесным хозяйством.</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качества семян древесных и кустарниковых пород</w:t>
            </w:r>
            <w:r>
              <w:rPr>
                <w:rFonts w:ascii="Arial" w:cs="Arial" w:eastAsia="Arial" w:hAnsi="Arial"/>
                <w:sz w:val="24"/>
                <w:szCs w:val="24"/>
              </w:rPr>
              <w:t xml:space="preserve">Глава 5, пункт 9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о кондиционности семян с указанием срока действия удостоверения (если семена кондиционные) или Результат анализа о не кондиционности семян (если семена не кондиционные)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предоставление услуги – до 30 календарных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–в </w:t>
            </w:r>
            <w:r>
              <w:rPr>
                <w:rFonts w:ascii="Arial" w:cs="Arial" w:eastAsia="Arial" w:hAnsi="Arial"/>
                <w:sz w:val="24"/>
                <w:szCs w:val="24"/>
              </w:rPr>
              <w:t xml:space="preserve">Лесной службе (ул. Льва Толстого 3) и на ее официальном web-сайте (</w:t>
            </w:r>
            <w:r>
              <w:rPr>
                <w:rFonts w:ascii="Arial" w:cs="Arial" w:eastAsia="Arial" w:hAnsi="Arial"/>
                <w:sz w:val="24"/>
                <w:szCs w:val="24"/>
              </w:rPr>
              <w:t xml:space="preserve">www.</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и дни с 09:00 до 18:00, перерыв на обед с 12:30 до 13:30, выходные дни суббота и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об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w:t>
            </w:r>
            <w:r>
              <w:rPr>
                <w:rFonts w:ascii="Arial" w:cs="Arial" w:eastAsia="Arial" w:hAnsi="Arial"/>
                <w:sz w:val="24"/>
                <w:szCs w:val="24"/>
              </w:rPr>
              <w:t xml:space="preserve">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Государственный портал электронных услуг (https:portal.tunduk.kg/) заявителю необходимо зарегистрировать на портале и следовать инструкциям портала по получения услуги (https:portal.tunduk.kg/.);</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 в соответствии с Правилами пользования Государственным порталом электронных услуг, утверждённым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от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возникновении спорных вопросов по оказанию услуги потребитель имеет право обратиться в установленном порядке в уполномоченный государственный орган.</w:t>
            </w: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службе при Министерстве чрезвычайных ситуаций Кыргызской Республики.</w:t>
            </w:r>
            <w:r>
              <w:rPr>
                <w:rFonts w:ascii="Arial" w:cs="Arial" w:eastAsia="Arial" w:hAnsi="Arial"/>
                <w:sz w:val="24"/>
                <w:szCs w:val="24"/>
              </w:rPr>
              <w:t xml:space="preserve">Письменная жалоба подаётся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информационных справок о принадлежности земельных участков государственному лесному фонду, особо охраняемым природным территориям, лесу, расположенные вне территорий государственного лесного фонда и особо охраняемых природных территорий</w:t>
            </w:r>
            <w:r>
              <w:rPr>
                <w:rFonts w:ascii="Arial" w:cs="Arial" w:eastAsia="Arial" w:hAnsi="Arial"/>
                <w:sz w:val="24"/>
                <w:szCs w:val="24"/>
              </w:rPr>
              <w:t xml:space="preserve">Глава 6, пункт 6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принадлежности земельных участков (ГЛФ – государственный лесной фонд, ООПТ – особо охраняемая природная территория, леса вне ГЛФ и ООПТ)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 и своевременно обновляется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от граждан – 20 мин.;</w:t>
            </w:r>
            <w:r>
              <w:rPr>
                <w:rFonts w:ascii="Arial" w:cs="Arial" w:eastAsia="Arial" w:hAnsi="Arial"/>
                <w:sz w:val="24"/>
                <w:szCs w:val="24"/>
              </w:rPr>
              <w:t xml:space="preserve">– оформление заявления – 30 мин.;</w:t>
            </w:r>
            <w:r>
              <w:rPr>
                <w:rFonts w:ascii="Arial" w:cs="Arial" w:eastAsia="Arial" w:hAnsi="Arial"/>
                <w:b/>
                <w:bCs/>
                <w:sz w:val="24"/>
                <w:szCs w:val="24"/>
              </w:rPr>
              <w:t xml:space="preserve">Общий срок предоставления услуги</w:t>
            </w:r>
            <w:r>
              <w:rPr>
                <w:rFonts w:ascii="Arial" w:cs="Arial" w:eastAsia="Arial" w:hAnsi="Arial"/>
                <w:sz w:val="24"/>
                <w:szCs w:val="24"/>
              </w:rPr>
              <w:t xml:space="preserve">– </w:t>
            </w:r>
            <w:r>
              <w:rPr>
                <w:rFonts w:ascii="Arial" w:cs="Arial" w:eastAsia="Arial" w:hAnsi="Arial"/>
                <w:b/>
                <w:bCs/>
                <w:sz w:val="24"/>
                <w:szCs w:val="24"/>
              </w:rPr>
              <w:t xml:space="preserve">от 1 до 30 дней, в зависимости от сложности и объема запроса, а также в соответствии с условиями договора (соглашения) заказчика с </w:t>
            </w:r>
            <w:r>
              <w:rPr>
                <w:rFonts w:ascii="Arial" w:cs="Arial" w:eastAsia="Arial" w:hAnsi="Arial"/>
                <w:sz w:val="24"/>
                <w:szCs w:val="24"/>
              </w:rPr>
              <w:t xml:space="preserve">Лесной службой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Лесную службу в рабочее время (с понедельника по пятницу) с 09:00 до 18:00, перерыв с 12:30 до 13:30;</w:t>
            </w:r>
            <w:r>
              <w:rPr>
                <w:rFonts w:ascii="Arial" w:cs="Arial" w:eastAsia="Arial" w:hAnsi="Arial"/>
                <w:sz w:val="24"/>
                <w:szCs w:val="24"/>
              </w:rPr>
              <w:t xml:space="preserve">– адрес: г. Бишкек, улица Л. Толстого 3, телефон: 0312 590156</w:t>
            </w:r>
            <w:r>
              <w:rPr>
                <w:rFonts w:ascii="Arial" w:cs="Arial" w:eastAsia="Arial" w:hAnsi="Arial"/>
                <w:sz w:val="24"/>
                <w:szCs w:val="24"/>
              </w:rPr>
              <w:t xml:space="preserve">– на официальном сайте </w:t>
            </w:r>
            <w:r>
              <w:rPr>
                <w:rFonts w:ascii="Arial" w:cs="Arial" w:eastAsia="Arial" w:hAnsi="Arial"/>
                <w:sz w:val="24"/>
                <w:szCs w:val="24"/>
              </w:rPr>
              <w:t xml:space="preserve">Лесной службы </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Лесной службы</w:t>
            </w:r>
            <w:r>
              <w:rPr>
                <w:rFonts w:ascii="Arial" w:cs="Arial" w:eastAsia="Arial" w:hAnsi="Arial"/>
                <w:sz w:val="24"/>
                <w:szCs w:val="24"/>
              </w:rPr>
              <w:t xml:space="preserve">;</w:t>
            </w:r>
            <w:r>
              <w:rPr>
                <w:rFonts w:ascii="Arial" w:cs="Arial" w:eastAsia="Arial" w:hAnsi="Arial"/>
                <w:sz w:val="24"/>
                <w:szCs w:val="24"/>
              </w:rPr>
              <w:t xml:space="preserve">– по телефону.</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forest.gov.kg</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на государственном и официальном языках - </w:t>
            </w:r>
            <w:r>
              <w:rPr>
                <w:rFonts w:ascii="Arial" w:cs="Arial" w:eastAsia="Arial" w:hAnsi="Arial"/>
                <w:sz w:val="24"/>
                <w:szCs w:val="24"/>
              </w:rPr>
              <w:t xml:space="preserve">forest.gov.kg</w:t>
            </w:r>
            <w:r>
              <w:rPr>
                <w:rFonts w:ascii="Arial" w:cs="Arial" w:eastAsia="Arial" w:hAnsi="Arial"/>
                <w:sz w:val="24"/>
                <w:szCs w:val="24"/>
              </w:rPr>
              <w:t xml:space="preserve">– на информационных стендах, в буклетах, брошюрах Лесной службы на государственном и официальном языках;</w:t>
            </w:r>
            <w:r>
              <w:rPr>
                <w:rFonts w:ascii="Arial" w:cs="Arial" w:eastAsia="Arial" w:hAnsi="Arial"/>
                <w:sz w:val="24"/>
                <w:szCs w:val="24"/>
              </w:rPr>
              <w:t xml:space="preserve">– по телефону 0312 590156;</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Лесной службы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Лесную службу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нотариально заверенную доверенность (если заявителем выступает доверенное лицо потребителя услуги) и квитанцию об оплате за услугу.</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и своевременно обновляются.</w:t>
            </w:r>
            <w:r>
              <w:rPr>
                <w:rFonts w:ascii="Arial" w:cs="Arial" w:eastAsia="Arial" w:hAnsi="Arial"/>
                <w:sz w:val="24"/>
                <w:szCs w:val="24"/>
              </w:rPr>
              <w:t xml:space="preserve">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государственной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 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w:t>
            </w:r>
            <w:r>
              <w:rPr>
                <w:rFonts w:ascii="Arial" w:cs="Arial" w:eastAsia="Arial" w:hAnsi="Arial"/>
                <w:sz w:val="24"/>
                <w:szCs w:val="24"/>
              </w:rPr>
              <w:t xml:space="preserve">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Посещение объектов особо охраняемых природных территорий, государственного лесного фонда, музеев природы, эковизитцентров, закрепленных охотничьих угодий, имеющих природоохранное, рекреационное, научное, эстетическое, историко-культурное и просветительское значение.</w:t>
            </w:r>
            <w:r>
              <w:rPr>
                <w:rFonts w:ascii="Arial" w:cs="Arial" w:eastAsia="Arial" w:hAnsi="Arial"/>
                <w:sz w:val="24"/>
                <w:szCs w:val="24"/>
              </w:rPr>
              <w:t xml:space="preserve">Глава 10, пункт 4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Управление делами Президента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посещение объектов особо охраняемых природных территорий, государственного лесного фонда, музеев природы, эковизитцентров, закрепленных охотничьих угодий, имеющих природоохранное, рекреационное, научное, эстетическое, историко-культурное и просветительское значение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и оплаты от посетителей – 20 минут;</w:t>
            </w:r>
            <w:r>
              <w:rPr>
                <w:rFonts w:ascii="Arial" w:cs="Arial" w:eastAsia="Arial" w:hAnsi="Arial"/>
                <w:sz w:val="24"/>
                <w:szCs w:val="24"/>
              </w:rPr>
              <w:t xml:space="preserve">– Ознакомление с инструкцией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лесные хозяйства в рабочее время (с понедельника по пятницу) с 09:00 до 18:00, перерыв с 12:30 до 13:30;</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лесных хозяйств</w:t>
            </w:r>
            <w:r>
              <w:rPr>
                <w:rFonts w:ascii="Arial" w:cs="Arial" w:eastAsia="Arial" w:hAnsi="Arial"/>
                <w:sz w:val="24"/>
                <w:szCs w:val="24"/>
              </w:rPr>
              <w:t xml:space="preserve">;</w:t>
            </w:r>
            <w:r>
              <w:rPr>
                <w:rFonts w:ascii="Arial" w:cs="Arial" w:eastAsia="Arial" w:hAnsi="Arial"/>
                <w:sz w:val="24"/>
                <w:szCs w:val="24"/>
              </w:rPr>
              <w:t xml:space="preserve">– по телефону;</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w:t>
            </w:r>
            <w:r>
              <w:rPr>
                <w:rFonts w:ascii="Arial" w:cs="Arial" w:eastAsia="Arial" w:hAnsi="Arial"/>
                <w:sz w:val="24"/>
                <w:szCs w:val="24"/>
              </w:rPr>
              <w:t xml:space="preserve">– на информационных стендах, в буклетах, брошюрах лесных хозяйств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в объявлениях печатных изданий и на встречах с населением.</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лесных хозяйствах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лесных хозяйств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лесные хозяйства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и квитанцию об оплате за услугу.</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при Министерстве чрезвычайных ситуаций Кыргызской Республики и своевременно обновляются</w:t>
            </w:r>
            <w:r>
              <w:rPr>
                <w:rFonts w:ascii="Arial" w:cs="Arial" w:eastAsia="Arial" w:hAnsi="Arial"/>
                <w:sz w:val="24"/>
                <w:szCs w:val="24"/>
              </w:rPr>
              <w:t xml:space="preserve">-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государственной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 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 Администрации лесного хозяйства.</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древесины после рубок ухода, лесовосстановительных, санитарных рубок и посадочного материала, выращенного в государственных лесных питомниках</w:t>
            </w:r>
            <w:r>
              <w:rPr>
                <w:rFonts w:ascii="Arial" w:cs="Arial" w:eastAsia="Arial" w:hAnsi="Arial"/>
                <w:sz w:val="24"/>
                <w:szCs w:val="24"/>
              </w:rPr>
              <w:t xml:space="preserve">Глава 10 пункт 5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Управление делами Президента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имеющие гражданство Кыргызской Республики в возрасте от 18 лет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Постановление Кабинета Министров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w:t>
            </w:r>
            <w:r>
              <w:rPr>
                <w:rFonts w:ascii="Arial" w:cs="Arial" w:eastAsia="Arial" w:hAnsi="Arial"/>
                <w:sz w:val="24"/>
                <w:szCs w:val="24"/>
              </w:rPr>
              <w:t xml:space="preserve">от 6 декабря 2024 года № 734</w:t>
            </w:r>
            <w:r>
              <w:rPr>
                <w:rFonts w:ascii="Arial" w:cs="Arial" w:eastAsia="Arial" w:hAnsi="Arial"/>
                <w:sz w:val="24"/>
                <w:szCs w:val="24"/>
              </w:rPr>
              <w:t xml:space="preserve">;</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      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      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древесины после рубок ухода, лесовосстановительных, санитарных рубок в соответствии с лесоустроительным проектом и посадочного материала, выращенного в соответствии с утвержденным планом-заданием лесных хозяйств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 до двух месяцев, в зависимости от сроков проведения рубок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Лесной службе (ул. Льва Толстого, 3, график работы 9:00-18:00 ч., обед с 12:30 до 13:30 ч, выходные дни Сб., Вс.);</w:t>
            </w:r>
            <w:r>
              <w:rPr>
                <w:rFonts w:ascii="Arial" w:cs="Arial" w:eastAsia="Arial" w:hAnsi="Arial"/>
                <w:sz w:val="24"/>
                <w:szCs w:val="24"/>
              </w:rPr>
              <w:t xml:space="preserve">-                на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Лесной службы.</w:t>
            </w:r>
            <w:r>
              <w:rPr>
                <w:rFonts w:ascii="Arial" w:cs="Arial" w:eastAsia="Arial" w:hAnsi="Arial"/>
                <w:sz w:val="24"/>
                <w:szCs w:val="24"/>
              </w:rPr>
              <w:t xml:space="preserve">Информирование граждан о предоставляемой государственной услуге производится:</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(54-60-08), при личном контакте со специалистом).</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средством массовой информации (радио, телевидение, информационные сайты, печатные издания);</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сайте уполномоченного государственного органа по реализации политики в сфере лесного хозяйства –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и его территориальные органы имеют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здоровья) общение и предоставление услуги осуществляются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Министерства чрезвычайных ситуаций Кыргызской Республики или Лесной службы.</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nbtv2q5jbyhg8fskegyz">
      <w:r>
        <w:rPr>
          <w:rFonts w:ascii="Arial" w:cs="Arial" w:eastAsia="Arial" w:hAnsi="Arial"/>
          <w:color w:val="132D3F"/>
          <w:sz w:val="16"/>
          <w:szCs w:val="16"/>
          <w:u w:val="single"/>
        </w:rPr>
        <w:t xml:space="preserve">dalil.kg/document/230001552</w:t>
      </w:r>
    </w:hyperlink>
  </w:p>
  <w:p>
    <w:pPr>
      <w:spacing w:after="0" w:before="40"/>
      <w:jc w:val="center"/>
    </w:pPr>
    <w:hyperlink w:history="1" r:id="rIdu3vyay2joaeu8vylpey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tx-uwzz9oncleixy4im" Type="http://schemas.openxmlformats.org/officeDocument/2006/relationships/hyperlink" Target="https://dalil.kg/document/230001550" TargetMode="External"/><Relationship Id="rId7au_lpvgotzxplxn12p_c" Type="http://schemas.openxmlformats.org/officeDocument/2006/relationships/hyperlink" Target="https://dalil.kg/document/230024632" TargetMode="External"/><Relationship Id="rIdgohfshwvxgbrrmvzhepuw" Type="http://schemas.openxmlformats.org/officeDocument/2006/relationships/hyperlink" Target="https://dalil.kg/document/230030045" TargetMode="External"/><Relationship Id="rIdvsv1qrxm_txmqah-sim5n" Type="http://schemas.openxmlformats.org/officeDocument/2006/relationships/hyperlink" Target="https://dalil.kg/document/230043862" TargetMode="External"/><Relationship Id="rId8vrizgc3f9ns1g-rsdp4g" Type="http://schemas.openxmlformats.org/officeDocument/2006/relationships/hyperlink" Target="https://dalil.kg/document/230030045" TargetMode="External"/><Relationship Id="rIdzrns46d5t3ocpgss_wbcw" Type="http://schemas.openxmlformats.org/officeDocument/2006/relationships/hyperlink" Target="https://dalil.kg/document/230043862" TargetMode="External"/><Relationship Id="rIdj-tyzpfp-fw28q_szf66x" Type="http://schemas.openxmlformats.org/officeDocument/2006/relationships/hyperlink" Target="https://dalil.kg/document/230030045" TargetMode="External"/><Relationship Id="rIdng3bdgwlkh6hf3pjpjlq2" Type="http://schemas.openxmlformats.org/officeDocument/2006/relationships/hyperlink" Target="https://dalil.kg/document/2300300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nbtv2q5jbyhg8fskegyz" Type="http://schemas.openxmlformats.org/officeDocument/2006/relationships/hyperlink" Target="https://dalil.kg/document/230001552" TargetMode="External"/><Relationship Id="rIdu3vyay2joaeu8vylpey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2026-09-26T16:12:32.997Z</dcterms:created>
  <dcterms:modified xsi:type="dcterms:W3CDTF">2026-09-26T16:12:32.997Z</dcterms:modified>
</cp:coreProperties>
</file>

<file path=docProps/custom.xml><?xml version="1.0" encoding="utf-8"?>
<Properties xmlns="http://schemas.openxmlformats.org/officeDocument/2006/custom-properties" xmlns:vt="http://schemas.openxmlformats.org/officeDocument/2006/docPropsVTypes"/>
</file>