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7</w:t>
      </w:r>
      <w:r>
        <w:rPr>
          <w:rFonts w:ascii="Arial" w:cs="Arial" w:eastAsia="Arial" w:hAnsi="Arial"/>
          <w:sz w:val="24"/>
          <w:szCs w:val="24"/>
        </w:rPr>
        <w:t xml:space="preserve">декабря</w:t>
      </w:r>
      <w:r>
        <w:rPr>
          <w:rFonts w:ascii="Arial" w:cs="Arial" w:eastAsia="Arial" w:hAnsi="Arial"/>
          <w:sz w:val="24"/>
          <w:szCs w:val="24"/>
        </w:rPr>
        <w:t xml:space="preserve"> 202</w:t>
      </w:r>
      <w:r>
        <w:rPr>
          <w:rFonts w:ascii="Arial" w:cs="Arial" w:eastAsia="Arial" w:hAnsi="Arial"/>
          <w:sz w:val="24"/>
          <w:szCs w:val="24"/>
        </w:rPr>
        <w:t xml:space="preserve">3</w:t>
      </w:r>
      <w:r>
        <w:rPr>
          <w:rFonts w:ascii="Arial" w:cs="Arial" w:eastAsia="Arial" w:hAnsi="Arial"/>
          <w:sz w:val="24"/>
          <w:szCs w:val="24"/>
        </w:rPr>
        <w:t xml:space="preserve"> года № </w:t>
      </w:r>
      <w:r>
        <w:rPr>
          <w:rFonts w:ascii="Arial" w:cs="Arial" w:eastAsia="Arial" w:hAnsi="Arial"/>
          <w:sz w:val="24"/>
          <w:szCs w:val="24"/>
        </w:rPr>
        <w:t xml:space="preserve">1672</w:t>
      </w:r>
      <w:r>
        <w:rPr>
          <w:rFonts w:ascii="Arial" w:cs="Arial" w:eastAsia="Arial" w:hAnsi="Arial"/>
          <w:sz w:val="24"/>
          <w:szCs w:val="24"/>
        </w:rPr>
        <w:t xml:space="preserve">-VII                                                                         </w:t>
      </w:r>
    </w:p>
    <w:p>
      <w:pPr>
        <w:spacing w:after="120"/>
        <w:jc w:val="both"/>
      </w:pPr>
      <w:r>
        <w:rPr>
          <w:rFonts w:ascii="Arial" w:cs="Arial" w:eastAsia="Arial" w:hAnsi="Arial"/>
          <w:sz w:val="24"/>
          <w:szCs w:val="24"/>
        </w:rPr>
        <w:t xml:space="preserve">О </w:t>
      </w:r>
      <w:r>
        <w:rPr>
          <w:rFonts w:ascii="Arial" w:cs="Arial" w:eastAsia="Arial" w:hAnsi="Arial"/>
          <w:sz w:val="24"/>
          <w:szCs w:val="24"/>
        </w:rPr>
        <w:t xml:space="preserve">принятии Закона Кыргызской Республики "О внесении изменений в некоторые законодательные акты Кыргызской Республики (в Уголовный кодекс Кыргызской Республики, Уголовно-процессуальный кодекс Кыргызской Республики)"</w:t>
      </w:r>
    </w:p>
    <w:p>
      <w:pPr>
        <w:spacing w:after="120"/>
        <w:jc w:val="both"/>
      </w:pPr>
      <w:r>
        <w:rPr>
          <w:rFonts w:ascii="Arial" w:cs="Arial" w:eastAsia="Arial" w:hAnsi="Arial"/>
          <w:sz w:val="24"/>
          <w:szCs w:val="24"/>
        </w:rPr>
        <w:t xml:space="preserve">Жогорку Кенеш Кыргызской Республики постановляет:</w:t>
      </w:r>
    </w:p>
    <w:p>
      <w:pPr>
        <w:spacing w:after="120"/>
        <w:jc w:val="both"/>
      </w:pPr>
      <w:r>
        <w:rPr>
          <w:rFonts w:ascii="Arial" w:cs="Arial" w:eastAsia="Arial" w:hAnsi="Arial"/>
          <w:sz w:val="24"/>
          <w:szCs w:val="24"/>
        </w:rPr>
        <w:t xml:space="preserve">Принять Закон Кыргызской Республики "О внесении изменений в некоторые законодательные акты Кыргызской Республики (в Уголовный </w:t>
      </w:r>
      <w:hyperlink w:history="1" r:id="rIdfnmh1ua5bhc16yrrcqdy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Уголовно-процессуальный </w:t>
      </w:r>
      <w:hyperlink w:history="1" r:id="rId6a6ajsqcdj3qyfmwpt0j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инициированный депутатами Жогорку Кенеша Кыргызской Республики Э.Ж.Сурабалдиевой, Н.Я.Алимжановой, Б.К.Чойбековым, В.К.Раимбачаевой, К.Л.Ханджезой, Н.А.Ражабалиевым, А.А.Айдаровой, Э.Т.Токтошевым, А.Т.Эрбаевым, Д.Д.Бекешевым, Н.А.Азыгалиевым, Э.Э.Жамгырчиевым, Э.Р.Сатыбалдиевым, Ж.Б.Абировым, Д.А.Ашимовой, С.А.Айжигитовым, Ш.Мажитовой, М.А.Маматалиевым, А.А.Козуевым, Т.И.Икрамовым, Ч.И.Ажибаевым, А.Т.Түмөнбаевым, Ж.П.Нурбаевым, Ж.К.Акаевым, Ф.А.Алимжановым, М.Самыйкожо, Ч.А.Айдарбековым, Ж.Таалайбек кызы, М.О.Темирбаевой, Л.Х.Луровой, Б.З.Түлөбаевым, Б.Э.Тентишевым, У.Б.Бакасовым, С.А.Атамбаевым, А.Исатбек кызы.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w:t>
      </w: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Дж.К.Исаева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xaqhrljx9e09inih5xvz">
      <w:r>
        <w:rPr>
          <w:rFonts w:ascii="Arial" w:cs="Arial" w:eastAsia="Arial" w:hAnsi="Arial"/>
          <w:color w:val="132D3F"/>
          <w:sz w:val="16"/>
          <w:szCs w:val="16"/>
          <w:u w:val="single"/>
        </w:rPr>
        <w:t xml:space="preserve">dalil.kg/document/230002676</w:t>
      </w:r>
    </w:hyperlink>
  </w:p>
  <w:p>
    <w:pPr>
      <w:spacing w:after="0" w:before="40"/>
      <w:jc w:val="center"/>
    </w:pPr>
    <w:hyperlink w:history="1" r:id="rIdbdtbevyvw_y5dr1mwss7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nmh1ua5bhc16yrrcqdyj" Type="http://schemas.openxmlformats.org/officeDocument/2006/relationships/hyperlink" Target="https://dalil.kg/document/112309" TargetMode="External"/><Relationship Id="rId6a6ajsqcdj3qyfmwpt0jr" Type="http://schemas.openxmlformats.org/officeDocument/2006/relationships/hyperlink" Target="https://dalil.kg/document/11230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xaqhrljx9e09inih5xvz" Type="http://schemas.openxmlformats.org/officeDocument/2006/relationships/hyperlink" Target="https://dalil.kg/document/230002676" TargetMode="External"/><Relationship Id="rIdbdtbevyvw_y5dr1mwss7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2026-09-28T10:06:50.940Z</dcterms:created>
  <dcterms:modified xsi:type="dcterms:W3CDTF">2026-09-28T10:06:50.940Z</dcterms:modified>
</cp:coreProperties>
</file>

<file path=docProps/custom.xml><?xml version="1.0" encoding="utf-8"?>
<Properties xmlns="http://schemas.openxmlformats.org/officeDocument/2006/custom-properties" xmlns:vt="http://schemas.openxmlformats.org/officeDocument/2006/docPropsVTypes"/>
</file>