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проведения внутреннего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отбора кандидатов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Кыргызской Республики для участия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конкурсе на замещение вакантной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должностного лица и сотрудников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департаментах Евразийской экономической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0t3mf70c5rgnejmmcx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и условия проведения внутреннего квалификационного отбора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Проверка общих и профессиональных знаний, умений и навыков кандидатов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Собеседование с участниками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Принятие Конкурсной комиссией решения о рекомендации участника или участников члену Совета ЕЭК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проведения внутреннего квалификационного отбора кандидатов от Кыргызской Республики на замещение вакантной должности должностного лица и сотрудников в департаментах Евразийской экономической комиссии (далее - Положение).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квалификационный отбор -</w:t>
      </w:r>
      <w:r>
        <w:rPr>
          <w:rFonts w:ascii="Arial" w:cs="Arial" w:eastAsia="Arial" w:hAnsi="Arial"/>
          <w:sz w:val="24"/>
          <w:szCs w:val="24"/>
        </w:rPr>
        <w:t xml:space="preserve"> процедура оценки и отбора потенциальных кандидатов от Кыргызской Республики на замещение вакантной должности должностного лица и сотрудников в департаментах Евразийской экономической комиссии (далее - ЕЭК);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должностные лица -</w:t>
      </w:r>
      <w:r>
        <w:rPr>
          <w:rFonts w:ascii="Arial" w:cs="Arial" w:eastAsia="Arial" w:hAnsi="Arial"/>
          <w:sz w:val="24"/>
          <w:szCs w:val="24"/>
        </w:rPr>
        <w:t xml:space="preserve"> граждане государств-членов Евразийского экономического союза (далее - ЕАЭС, Союз), назначенные на должности директоров департаментов ЕЭК и заместителей директоров департаментов ЕЭК;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сотрудники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работающие в департаментах ЕЭК на основе заключаемых с ними договоров (контрактов) и не являющиеся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внутреннего квалификационного отбора (далее - участник) -</w:t>
      </w:r>
      <w:r>
        <w:rPr>
          <w:rFonts w:ascii="Arial" w:cs="Arial" w:eastAsia="Arial" w:hAnsi="Arial"/>
          <w:sz w:val="24"/>
          <w:szCs w:val="24"/>
        </w:rPr>
        <w:t xml:space="preserve"> лицо, подавшее заявление и допущенное к участию во внутреннем квалификационном отборе.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проведения квалификационного отбора является обеспечение представленности Кыргызской Республики высококвалифицированными специалистами в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во внутреннем квалификационном отборе имеют лица, отвечающие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высшее образование соответствующего и/или смежных направлений; имеющие стаж работы на государственных и/или муниципальных должностях по профилю или смежным направлениям в совокупности не менее 5 лет для замещения должностей должностных лиц ЕЭК, и не менее 2 лет стажа работы в соответствующей профессиональной сфере для замещения должностей сотрудников ЕЭК, а также соответствующие квалификационным требованиям, утвержденным решением Совета ЕЭК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проведения внутреннего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Организацию и проведение внутреннего квалификационного отбора осуществляет государственный орган, уполномоченный на взаимодействие с ЕЭК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Участники, набравшие наиболее высокие баллы (для должностных лиц ЕЭК) и набравшие установленные пороговые баллы (для сотрудников ЕЭК) получают право быть рекомендованными на занятие вакантной должности должностного лица и сотрудников в департаментах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Внутренний квалификационный отбор на зачисление на должности должностных лиц проводится государственным органом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Квалификационный отбор на зачисление на должности сотрудников в департаментах ЕЭК объявляется и проводится уполномоченным органом по мере 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aybmlug1mibrkgkbau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внутреннего квалификационного отбора кандидатов от Кыргызской Республики на замещение вакантной должности должностного лица и сотрудников ЕЭК уполномоченный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публикует на своем официальном сайте объявление о приеме документов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в течение 20 (двадцати) календарных дней с момента размещения объявления о приеме документов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10 (десяти) рабочих дней со дня окончания приема документов размещает на официальном сайте уполномоченного органа график проведения этапов внутреннего квалификационного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обрабатывает и готовит документы для членов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список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уведомляет кандидатов о месте, дате и времени проведения внутреннего квалификационного отбора путем опубликования объявления на своем официальном сайте за 5 (пять) рабочих дней до проведения внутреннего квалификационного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bvgeukiqsfnxrzm4r6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объявлении о проведении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ЕЭК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кандидатам на замещение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функциональные обязанности по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во внутреннем квалификационном отборе;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и место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Внутренний квалификационный отбор кандидатов осуществляет конкурсная комиссия по внутреннему квалификационному отбору кандидатов (далее - Конкурсная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Конкурсной комиссии утверждается решением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Конкурсной комиссии входят по одному представителю структурного подразделения Администрации Президента Кыргызской Республики, координирующие вопросы внешней политики и вопросы ЕАЭС,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дел, уполномоченного государственного органа в сфере юстиции, уполномоченного государственного органа в сфере финансов и уполномоченного государственного органа в сфере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rhubaqmkfyj1ektwfa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проведения проверки специальных профессиональных знаний в специализированных видах деятельности Конкурсная комиссия вправе привлекать экспертов, специалистов соответствующих отраслевых государственных органов. Выводы экспертов, специалистов могут быть учтены Конкурсной комиссией при отборе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 уполномоченного органа в состав Конкурсной комиссии входят руководитель и заместитель руководителя, курирующий вопросы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уполномоченного органа является председателем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Внутренний квалификационный отбор проходит в четыре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рассмотрение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компьютерное тестирование (проверка общих и профессиональных знаний);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написание письменной работы (эссе) на заданные 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внутреннего квалификационного отбора Конкурсная комиссия: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поданные кандидатами документы и принимает решение о допуске их к отбору или об отказе в допуске;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оценку письменных работ на заданные темы (эссе);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собеседование с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 рекомендации отобранного участника(-ов) на замещение вакантной должности должностного лица ЕЭК заместителю Председателя Кабинета Министров Кыргызской Республики - члену Совета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Гражданин не допускается к участию во внутреннем квалификационном отборе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лишения его права занимать государственные (муниципальные) должности государственной (муниципальной) службы в течение определенного срока решением суда, вступившим в законную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близкого родства (родители, супруг (супруга), дети, усыновители, усыновленные, полнородные и неполнородные братья и сестры, дедушка, бабушка, внуки) гражданина Кыргызской Республики с членом Коллегии ЕЭК, если его предстоящая служба связана с непосредственной подчиненностью или подконтрольностью одного другому (кандидат указывает сведения о наличии или отсутствии родства с членом Коллегии ЕЭК в анкете);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установленным квалификационным требованиям, необходимым для замещения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наличия не погашенной в установленном законодательством Кыргызской Республики порядке судимости.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Одно и то же лицо не вправе участвовать во внутреннем квалификационном отборе на замещение должности директора либо заместителя директора департамента Евразийской экономической комиссии 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9xpx5jeapgbu960yyq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невозможности принять участие в заседании Конкурсной комиссии член Конкурсной комиссии письменно обращается к председателю Конкурсной комиссии с обоснованием причины невозможности участия в заседании Конкурсной комиссии не позднее чем за 2 (два) рабочих дня до даты проведения заседания, без права делегирования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обоснованным причинам невозможности участия члена Конкурсной комиссии в ее заседании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личное участие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близких родственников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обстоятельства, признаваемые председателем Конкурсной комиссии в качестве обстоятельств, препятствующих члену Конкурсной комиссии принять участие в ее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sz1egkbthqnfbni_ss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Конкурсной комиссии считается правомочным при присутствии на нем не менее 5 членов из всего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состава Конкурсной комиссии не является основанием для отмены результатов состоявшегося внутреннего квалификационного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назначается из числа сотрудников структурного подразделения уполномоченного органа, курирующего вопросы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уполномоченного органа (председателя Конкурсной комиссии) заседания Конкурсной комиссии и проведение собеседования с участниками конкурса могут проводиться посредством видеоконференцсвязи.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ws_bzg8vmel6-yv87n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участия во внутреннем квалификационном отборе необходимо представить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 с указанием наименования вакантной должности, на которую кандидат претендует, составленное на официальном языке, содержащее полные фамилию, имя, отчество (при наличии) кандидата;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с приложением 2 фотографий, формат и требования к которым содержатся в форме анкеты, публикуемой на официальном сайте ЕЭК. В анкете кандидатом указывается информация о наличии либо отсутствии сведений и фактов, препятствующих его приему на работу в ЕЭК, о том, что представленные им документы и сведения являются подлинными, и в документах содержится достоверная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или иного документа, удостоверяющего личность гражданина Кыргызской Республики (оригинал соответствующего документа предъявляется лично по прибытии на внутренний квалификационный отбор);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соответствующее профессиональное образование, стаж работы и квалификацию (заверенные нотариально или службами управления персоналом по месту работы копия трудовой книжки, копии документов об образовании, повышении квалификации, присвоении ученой степени и ученого звания);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рекомендательное письмо с последнего места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привлечении лица к уголовной ответственности, о наличии либо отсутствии у лица судимости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указанные в настоящем пункте документы представляются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на государственном языке, подлежат обязательному переводу на официальный язык и заверению нотариально или службами управления персоналом по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 в соответствии с законодательством Кыргызской Республики и не допускается к участию во внутреннем квалификационном отборе.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документов Конкурсной комиссией проводится в течение 10 (десяти) рабочих дней после завершения приема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основе изучения представленных документов Конкурсная комиссия принимает решение большинством голосов от общего числа присутствующих на заседании членов Конкурсной комиссии 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внутреннего квалификационного отбора либо о его несоответствии.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случае равенства голосов решающим является голос председателя Конкурсной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dvhykqfqycayh62abm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Проверка общих и профессиональных знаний,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умений и навыков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Кандидаты на занятие вакантной должности сотрудника в департаментах ЕЭК проходят внутренний квалификационный отбор в два этапа, предусмотренный пунктами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Кандидаты на занятие вакантной должности должностного лица в департаментах ЕЭК проходят внутренний квалификационный отбор в четыре этапа, предусмотренный главами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Формат, количество вопросов по компьютерному тестированию, перечень нормативных правовых актов, включаемых в тестовые задания, определяются уполномоченным государственным органом по делам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qnld0nyurs2xpiqpb5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Формат и темы эссе определяются Конкурсной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общих и профессиональных знаний, умений и навыков кандидатов включает компьютерное тестирование, письменную работу на заданные темы (эссе) и устное собеседование.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Проверка общего уровня знаний проводится в виде тестирования по основным тестам. Проверка профессиональных знаний и умений кандидатов оценивается по предметным тестам.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и предметный тесты составляются на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Компьютерное тестирование направлено на выявление знания нормативной правовой базы ЕАЭС и состоит из двух этапов, которые включают в себя 60 вопросов (30 основных и 30 предметных):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прохождении компьютерного тестирования по основным вопросам каждый верный ответ оценивается в 0,5 баллов. Участники, получившие при прохождении компьютерного тестирования не менее 10 баллов, получают право на прохождение компьютерного тестирования по предметным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прохождении компьютерного тестирования по предметным вопросам каждый верный ответ оценивается в 1 балл.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Кандидаты на занятие должности сотрудников в департаментах ЕЭК, набравшие по итогам компьютерного тестирования на знание общих и профессиональных вопросов не менее 30 баллов от общего количества, получают рекомендацию уполномоченного органа на занятие вакантных должностей сотрудников Евразийской экономической комиссии, оформленную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в течение 5 (пяти) рабочих дней после согласования протокола внутреннего квалификационного отбора с Конкурсной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уполномоченного органа действительна в течение 1 (одного) года со дня его регистрации уполномоченным органом в электронной базе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Кандидаты на занятие должности должностного лица в департаментах ЕЭК, набравшие по итогам компьютерного тестирования на знание общих и профессиональных вопросов не менее 30 (тридцати) баллов от общего количества, допускаются к этапу письменной работы на заданные темы (эссе).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письменных работ (эссе) на заданные темы проводится на предмет знания темы, его раскрытия и предложения новых решений по указанной в теме проблематике, которая оценивается по 3-балльной шкале.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оценки письменных работ (эссе) участников Конкурсная комиссия принимает решение об их допуске к следующему этапу внутреннего квалификационного отбора - устному собеседованию или отказывает в допуске.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Собеседование с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ходе собеседования участникам задаются вопросы по следующим направлениям и выявляются: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законодательства Кыргызской Республики по направлению деятельности в соответствии с квалификационными требованиями к вакантной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знание положений Договора о Евразийском экономическом союзе от 29 мая 2014 года, других международных договоров и решений Высшего Евразийского экономического совета, Регламента работы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знание актов, составляющих право Союза, по направлению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практические навыки по соответствующему направлению;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профессионально значимые личностные качества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собеседования Конкурсной комиссией ведется видеозапись и аудиозапись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письменному заявлению участника внутреннего квалификационного отбора в течение 3 (трех) рабочих дней ему выдается копия видеозаписи или аудиозаписи собеседования в части, касающейся его, или демонстрируется полная видеозапись или аудиозапись собеседования, в котором он участвовал.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Видеозапись и аудиозапись собеседований должны храниться в уполномоченном государственном органе в течение 3 (трех)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этапе собеседования члены Конкурсной комиссии оценивают участников по 2-балльной шкале.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Принятие Конкурсной комиссией решения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 участника или участников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члену Совета ЕЭК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принимает решение о рекомендации 2 (двух) участников, набравших по итогам всех этапов внутреннего квалификационного отбора наивысший балл члену Совета ЕЭК для представления в ЕЭК к назначению на должность должностного лица в департаментах ЕЭК.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результатах по итогам всех этапов внутреннего квалификационного отбора у трех или более участников приоритет отдается первым двум участникам, которые набрали наивысшие баллы по итогам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рассмотрения участников, при их равных результатах, приоритет отдается тому участнику, который является действующим сотрудником структурного подразделения государственного органа Кыргызской Республики, ответственного за сотрудничество с ЕАЭС либо имеет стаж работы по направлениям деятельности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в результате проведения внутреннего квалификационного отбора ни один из участников не набрал необходимые пороговые значения или участники отказались от дальнейшего участия, </w:t>
      </w:r>
      <w:r>
        <w:rPr>
          <w:rFonts w:ascii="Arial" w:cs="Arial" w:eastAsia="Arial" w:hAnsi="Arial"/>
          <w:sz w:val="24"/>
          <w:szCs w:val="24"/>
        </w:rPr>
        <w:t xml:space="preserve">а также в случае несогласия члена Совета ЕЭК с результатами внутреннего квалификационного отбора,</w:t>
      </w:r>
      <w:r>
        <w:rPr>
          <w:rFonts w:ascii="Arial" w:cs="Arial" w:eastAsia="Arial" w:hAnsi="Arial"/>
          <w:sz w:val="24"/>
          <w:szCs w:val="24"/>
        </w:rPr>
        <w:t xml:space="preserve"> руководитель уполномоченного органа (председатель Конкурсной комиссии) принимает решение о проведении повторного конкурса. При этом член Совета ЕЭК не обязан объяснять причины своего несогласия.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ngn-wooasx7m5wwvef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Конкурсной комиссии по результатам проведения внутреннего квалификационного отбора принимается в отсутствии участника, результаты объявляются участнику непосредственно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Результаты внутреннего квалификационного отбора оформляются протоколом в течение 3 (трех) рабочих дней, который подписывается председателем, секретарем и членами Конкурсной комиссии, принимавшими участие в ее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Расходы, связанные с участием в конкурсе, проводимом ЕЭК (проезд к месту проведения конкурса и обратно, наем жилого помещения, проживание, пользование услугами средств связи), участники на замещение вакантной должности должностного лица и сотрудников в департаментах ЕЭК производят за счет собственных средств согласно Решению Совета Евразийской экономической комиссии "Вопросы замещения должностей в Евразийской экономической комиссии"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Порядок проведения конкурса посредством видео-конференц-связи определен Решением Совета Евразийской экономической комиссии "Вопросы замещения должностей в Евразийской экономической комиссии" от 12 ноября 2014 года № 99.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материалы внутреннего квалификационного отбора хранятся в соответствующем структурном подразделении уполномоченного государственного органа Кыргызской Республики по взаимодействию с ЕЭК в течение срока, установленного законодательством Кыргызской Республики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Конкурсная комиссия рассматривает поступающие в ее адрес вопросы в рамках проводимых заседаний и принимает по ним решения путем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1ntnowct6sgzakglgm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января 2026 года № 2)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(ФИО, подпись, дата)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q8h5oiwmnyca-ftfc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dalil.kg/document/230003076</w:t>
      </w:r>
    </w:hyperlink>
  </w:p>
  <w:p>
    <w:pPr>
      <w:spacing w:after="0" w:before="40"/>
      <w:jc w:val="center"/>
    </w:pPr>
    <w:hyperlink w:history="1" r:id="rIdozhxksl0qllmp0sbnaa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t3mf70c5rgnejmmcx_o" Type="http://schemas.openxmlformats.org/officeDocument/2006/relationships/hyperlink" Target="https://dalil.kg/document/230038662" TargetMode="External"/><Relationship Id="rIddaybmlug1mibrkgkbaurh" Type="http://schemas.openxmlformats.org/officeDocument/2006/relationships/hyperlink" Target="https://dalil.kg/document/230038662" TargetMode="External"/><Relationship Id="rId0bvgeukiqsfnxrzm4r6aw" Type="http://schemas.openxmlformats.org/officeDocument/2006/relationships/hyperlink" Target="https://dalil.kg/document/230038662" TargetMode="External"/><Relationship Id="rIdtrhubaqmkfyj1ektwfa4e" Type="http://schemas.openxmlformats.org/officeDocument/2006/relationships/hyperlink" Target="https://dalil.kg/document/230038662" TargetMode="External"/><Relationship Id="rIdw9xpx5jeapgbu960yyqq5" Type="http://schemas.openxmlformats.org/officeDocument/2006/relationships/hyperlink" Target="https://dalil.kg/document/230038662" TargetMode="External"/><Relationship Id="rIdjsz1egkbthqnfbni_ssxx" Type="http://schemas.openxmlformats.org/officeDocument/2006/relationships/hyperlink" Target="https://dalil.kg/document/230038662" TargetMode="External"/><Relationship Id="rIdpws_bzg8vmel6-yv87nis" Type="http://schemas.openxmlformats.org/officeDocument/2006/relationships/hyperlink" Target="https://dalil.kg/document/230038662" TargetMode="External"/><Relationship Id="rIdmdvhykqfqycayh62abmel" Type="http://schemas.openxmlformats.org/officeDocument/2006/relationships/hyperlink" Target="https://dalil.kg/document/230038662" TargetMode="External"/><Relationship Id="rIdyqnld0nyurs2xpiqpb58j" Type="http://schemas.openxmlformats.org/officeDocument/2006/relationships/hyperlink" Target="https://dalil.kg/document/230038662" TargetMode="External"/><Relationship Id="rId3ngn-wooasx7m5wwvef-m" Type="http://schemas.openxmlformats.org/officeDocument/2006/relationships/hyperlink" Target="https://dalil.kg/document/230038662" TargetMode="External"/><Relationship Id="rIdh1ntnowct6sgzakglgmto" Type="http://schemas.openxmlformats.org/officeDocument/2006/relationships/hyperlink" Target="https://dalil.kg/document/2300386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q8h5oiwmnyca-ftfccd" Type="http://schemas.openxmlformats.org/officeDocument/2006/relationships/hyperlink" Target="https://dalil.kg/document/230003076" TargetMode="External"/><Relationship Id="rIdozhxksl0qllmp0sbnaa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2026-09-27T03:24:10.223Z</dcterms:created>
  <dcterms:modified xsi:type="dcterms:W3CDTF">2026-09-27T03:24:10.223Z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