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ul1rthvxfem54ncubi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апреля 2024 года № 154)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Кыргызском научно-исследовательском институте курортологии и восстановительного лечения при Министерстве здравоохранения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rkixrsazq30oiaohx5n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Кыргызского научно-исследовательского института курортологии и восстановительного лечения, находящегося в ведении Министерства здравоохранения Кыргызской Республики (далее - Институт). Институт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восстановительной (реабилитационной) медицины, курортологии, физиотерапии и спортивной медицины с использованием высокотехнологичного оборудования, передовых научных достижений, привлечением высококвалифицированных медицинских кадров и осуществляющей лечебно-профилактическую деятельность, научные, фундаментальные и прикладные исследования в области медицины.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юридическим лицом в организационно-правовой форме учреждения,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гербовую печать и штамп со своим наименованием на государственном и официальном языках, и осуществляет научную, научно-техническую и научно-инновационную деятельность в сфере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осуществляет предусмотренные гражданским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Институт руководствуется </w:t>
      </w:r>
      <w:hyperlink w:history="1" r:id="rIdqiuqelhrezaj_qrdqbc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 "</w:t>
      </w:r>
      <w:hyperlink w:history="1" r:id="rIdyxvbyxut7qdwzgc4cri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dns94iwvg97aannjye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</w:t>
        </w:r>
      </w:hyperlink>
      <w:r>
        <w:rPr>
          <w:rFonts w:ascii="Arial" w:cs="Arial" w:eastAsia="Arial" w:hAnsi="Arial"/>
          <w:sz w:val="24"/>
          <w:szCs w:val="24"/>
        </w:rPr>
        <w:t xml:space="preserve">", указами и распоряжениями Президента Кыргызской Республики, постановлениями Кабинета Министров Кыргызской Республики, национальными и государственными программами в области здравоохранения и иными нормативными правовыми актами Кыргызской Республики,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создается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Учредителем Института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Института подлежит аттестации/аккредитации в случае и порядке, определенных законодательством Кыргызской Республики в сфере здравоохранения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Института: 724329, Кыргызская Республика, Чуйская область, Аламудунский район, село Таш-Добо, улица Больничная,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Кыргыз курортология жана калыбына келтирип дарылоо илим-изилдөө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научно-исследовательский институт курортологии и восстановительного лечения при Министерстве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"ККжККИИИ";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"КНИИКиВЛ".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Института является предоставление качественной лечебно-профилактической помощи населению, а также проведение научно-исследовательской и образовательной деятельности по профилю Института, производственной деятельности, выработка инновационной продукции по профилю Института,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Задачи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фундаментальных и прикладных исследований в области восстановительной медицины, медицинской реабилитации курортологии, физиотерапии, спортивной медицины и смежных областей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высокоспециализированной, высококвалифицированной и высокотехнологичной помощи в области медицинской реабилитации, физиотерапии, спортивной медицины и смежных областей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инновационных технологий в области фундаментальных и прикладных исследований и поддержка наукоемкого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инновационного потенциала и эффективности частного сектора (бизнес-структур) в научно-исследовательских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и переподготовка научных и научно-педагогических кадров высшей квалификации по восстановительной медицине, медицинской реабилитации, курортологии, физиотерапии и спортивной медицине, в том числе за рубежом, создание рабочих мест для исследователей;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реализация государственной политики в области восстановительной медицины, медицинской реабилитации, курортологии, физиотерапии, спортивной медицины и смежных областей медицины, определенной программой развития и реформирования здравоохранения с использованием принципов доказательной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и разработка новых направлений развития медицинской науки по профилю Института, координация и прогнозирование исследований в соответствии с приоритетными целями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мониторинг и оценка рационального использования природных лечебных богатств Кыргызстана и пропаганда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учебно-методическая работа по повышению квалификации научных сотрудников, врачей, медицинских сестер и других специалистов восстановительной медицины, медицинской реабилитации и курортологии, организационно-методическая помощь лечебно-профилактическим организациям здравоохранения и санаторно-курортным учреждениям;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развитие международного сотрудничества в области научных исследований по вопросам восстановительной медицины, медицинской реабилитации и курортологии;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изыскание новых лечебных факторов и их рациональное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изучение особенностей механизма действия лечебных факторов, клиническое испытание и выдача заключений;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изучение климата и природных лечебных факторов, научное обоснование и рекомендации их использования для профилактики и лечения различных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Функции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программы развития и реформирования здравоохранения, направленные на снижение заболеваемости, смертности и инвалидизации населения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диагностику и оказывает высокоспециализированную, высококвалифицированную и высокотехнологичную медицинскую помощь населению по профилю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предоставляет долгосрочное больничное, требующее круглосуточного надзора, платное или финансируемое государством восстановительное и реабилитационное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лечение и консультации методом комбинаций (физио-бальнео процедуры, иглоукалывание, оздоровительный или лечебный массаж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лечебно-диагностические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восстановительные и реконструктивные ортопедические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мониторинг реализации программ развития и реформирования здравоохранения по восстановительной медицине, медицинской реабилитации, курортологии, физиотерапии, спортивной медицине, а также в смежных областях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работе экспертных комиссий по оценке программ и результатов исследований по восстановительной медицине, медицинской реабилитации, курортологии, физиотерапии, спортивной медицине и смежным областям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подготовке научно-практических кадров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в Министерство здравоохранения предложения по совершенствованию материальной базы и повышению уровня подготовки кадров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создает региональные информационные банки данных по направлениям исследований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координирует научные исследования по восстановительной медицине, медицинской реабилитации, курортологии, физиотерапии, спортивной медицине, а также в смежных областях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готовит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 обучение, в том числе последипломное, специалистов по восстановительной медицине, медицинской реабилитации, курортологии, физиотерапии, спортивной медицине и смежным областям медицины на бюджетной и платной основе с выдачей сертификатов на право работать по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проводит повышение квалификации, подготовку и переподготовку врачей и медсестер;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оказывает научно-методическую помощь учреждениям-соисполнителям, привлекает их к выполнению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развивает международные научные связи, осуществляет обмен информацией, сотрудничество и взаимный обмен специалистами организаций здравоохранения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и проводит съезды, конгрессы, конференции, симпозиумы, рабочие совещания, научные сессии и семинары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осуществляет издательскую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проводит научно-исследовательские, научно-технические работы по разработке и внесению стандартов "Кыргыз Мамлекеттик Стандарты" на утверждение Центра по стандартизации и метрологии при Министерстве экономики и коммерции Кыргызской Республики, научно-исследовательские (испытательные) работы для разработки и выдачи бальнеологического заключения на природную воду как полезное ископаемое (подземную, родниковую и скважины), а также физико-химические и органолептические исследования природных вод, грязей, глин, соляных пород для применения как лечебных на основании заключенных договоров с физическими (юридическими)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выполняет другие виды деятельности для реализации целей и задач Института,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лечебно-профилактической,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научных и научно-технических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вступать в объединения, создавать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повышать квалификацию медицинских работников, научных и научно-технических работников, осуществлять подготовку и переподготовку специалистов через аспирантуру (адъюнктуру), докторантуру, докторантуру PhD/докторантуру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установленном порядке в создании советов по защите диссертационных работ на соискание ученой степени и присвоение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эффективность деятельности Института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Институту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и производства по поручениям Министерства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аттестацию медицинских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участвовать в реализации национальных и государственных программ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заключать договоры с государственными и частными организациями на выполнение работ и предоставление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установленном порядке вступать в профессиональные медицинские ассоциации, союзы, объединения, включая международные, создавать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проводить научные исследования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выдавать в установленном порядке листки временной нетрудоспособности, свидетельство о смерти, выписку из истории болезни, справки, экспертные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создавать в установленном порядке постоянные или временные научно-исследовательские группы (в том числе с зарубежными партнерами) для решения отдельных задач или проведения разработок, связанных с тематикой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разрабатывать и исполнять смету расходов по средствам консолидированного бюджета здравоохранения, предусмотренного для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получать приобретаемые централизованно на средства республиканского бюджета лекарственные средства и изделия медицинского назначения для лечения больных по профилю Института, а также поступающие в виде грантовой 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осуществлять хозяйственную деятельность, оказывать платные услуги и использовать полученные доходы в целях поддержания научных исследований, современного уровня диагностики и лечения болезней по профилю Института, подготовки научных кадров, социальной защиты сотрудников Института и укрепление его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создавать научно-технический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здравоохранения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Института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усовершенствованию государственной политики в сфере научной и научно-технической деятельности в области восстановительной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деятельности научной организации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Институту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по поручениям государственного органа, в ведении которого находятся, уполномоченного государственного органа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аттестацию научных работников не реже одного раза в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использовать единый текущий счет в банке-агенте Единого плательщика по расчетам за исполнение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организовывать взаимодействие с высшими и средними медицинскими профессиональными специальными учебными заведениями по вопросам практического обучения студентов, после дипломного обучения, подготовки и переподготовки медицинских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проводить организацию, координацию и контроль за деятельностью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исполнять решения вышестоящих органов по управлению системами здравоохранения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 штатное расписание Института утверждается директором по согласованию с Министерством здравоохранения и Министерством образования и науки. Штатное расписание по специальному счету утверждается директором Института без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деятельностью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Институтом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и по согласованию с министром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заключает с лицом, назначенным Председателем Кабинета Министров Кыргызской Республики на должность директора Института,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на должность директора Института более чем на два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директора Института от занимаемой должности по собственной инициативе без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может быть досрочно освобожден от занимаемой должности Председателем Кабинета Министров Кыргызской Республики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Должность директора Института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Института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нормативные правовые акты в сфере здравоохранения, образования,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теорию и методы управления учреждением;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иметь видение (концепция, разработка, технология или план) развития отрасли науки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управляет учреждением на принципах единоначалия и несет персональную ответственность за качество реализации целей, задач и функций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целевое использование и сохранность имущества и других материальных ценностей, находящихся в управлении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создает условия для развития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необходимые для деятельности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xxrbto8m0atjdh9py2g4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(служебная командировка, временная нетрудоспособность, отпуск, освобождение от должности) директора Института его обязанности исполняет один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Заместители директора Института по лечебной работе - главный врач и по научной работе назначаются директором по согласованию с Министерством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 специальному счету и по административной хозяйственной части назначаются директором Института без согласования с Министерством здравоохранения. Заместители директора осуществляют свои полномочия в соответствии с должностными инструкциями.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Научно-технический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Научно-технический совет является консультативно-совещательным органом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научно-технического совета избираются сроком на 3 (три) года тайным голосованием на общем собрании научных сотрудников и специалистов и административно-управленческого персонала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Институте, а также представители Министерства здравоохранения и Министерства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проголосовало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Председателем научно-технического совета является директор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Источники финансирования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науки Министерства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специальные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Институт может иметь имущество на праве оперативного управления и аренды в соответствии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Контроль за деятельностью Института осуществляется Министерством здравоохранения и Министерством образования и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Реорганизация и ликвидация Института осуществляются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 Института хранятся и используются в соответствии с </w:t>
      </w:r>
      <w:hyperlink w:history="1" r:id="rIdit62vhzo840iumno_p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ljuhsmtju7gi1nnwe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dalil.kg/document/230004284</w:t>
      </w:r>
    </w:hyperlink>
  </w:p>
  <w:p>
    <w:pPr>
      <w:spacing w:after="0" w:before="40"/>
      <w:jc w:val="center"/>
    </w:pPr>
    <w:hyperlink w:history="1" r:id="rIdv8wtmpntqn1smbpxqud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l1rthvxfem54ncubinv" Type="http://schemas.openxmlformats.org/officeDocument/2006/relationships/hyperlink" Target="https://dalil.kg/document/230004281" TargetMode="External"/><Relationship Id="rIdrkixrsazq30oiaohx5nyc" Type="http://schemas.openxmlformats.org/officeDocument/2006/relationships/hyperlink" Target="https://dalil.kg/document/230039649" TargetMode="External"/><Relationship Id="rIdqiuqelhrezaj_qrdqbcoi" Type="http://schemas.openxmlformats.org/officeDocument/2006/relationships/hyperlink" Target="https://dalil.kg/document/112213" TargetMode="External"/><Relationship Id="rIdyxvbyxut7qdwzgc4cri88" Type="http://schemas.openxmlformats.org/officeDocument/2006/relationships/hyperlink" Target="https://dalil.kg/document/230000918" TargetMode="External"/><Relationship Id="rIdidns94iwvg97aannjyenk" Type="http://schemas.openxmlformats.org/officeDocument/2006/relationships/hyperlink" Target="https://dalil.kg/document/112661" TargetMode="External"/><Relationship Id="rIdxxrbto8m0atjdh9py2g46" Type="http://schemas.openxmlformats.org/officeDocument/2006/relationships/hyperlink" Target="https://dalil.kg/document/230039649" TargetMode="External"/><Relationship Id="rIdit62vhzo840iumno_pwx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ljuhsmtju7gi1nnwei-" Type="http://schemas.openxmlformats.org/officeDocument/2006/relationships/hyperlink" Target="https://dalil.kg/document/230004284" TargetMode="External"/><Relationship Id="rIdv8wtmpntqn1smbpxqud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2026-09-24T12:47:45.316Z</dcterms:created>
  <dcterms:modified xsi:type="dcterms:W3CDTF">2026-09-24T12:47:45.316Z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