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19 июня 2024 года № 322</w:t>
      </w:r>
    </w:p>
    <w:p>
      <w:pPr>
        <w:spacing w:after="400" w:before="400"/>
        <w:jc w:val="center"/>
      </w:pPr>
      <w:r>
        <w:rPr>
          <w:rFonts w:ascii="Arial" w:cs="Arial" w:eastAsia="Arial" w:hAnsi="Arial"/>
          <w:b/>
          <w:bCs/>
          <w:sz w:val="28"/>
          <w:szCs w:val="28"/>
        </w:rPr>
        <w:t xml:space="preserve">Об утверждении перечней товаров и упаковки товаров, подлежащих переработке после утраты ими потребительских свойств, и нормативов переработки отходов от использования товаров</w:t>
      </w:r>
    </w:p>
    <w:p>
      <w:pPr>
        <w:spacing w:after="60"/>
        <w:ind w:firstLine="567"/>
        <w:jc w:val="both"/>
      </w:pPr>
      <w:r>
        <w:rPr>
          <w:rFonts w:ascii="Arial" w:cs="Arial" w:eastAsia="Arial" w:hAnsi="Arial"/>
          <w:sz w:val="24"/>
          <w:szCs w:val="24"/>
        </w:rPr>
        <w:t xml:space="preserve">В целях реализации частей 2 и 5 </w:t>
      </w:r>
      <w:hyperlink w:history="1" r:id="rIdrklcjeppbvloojlwjwja9">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"Об отходах производства и потребления", в соответствии со статьями </w:t>
      </w:r>
      <w:hyperlink w:history="1" r:id="rIdqdsbrewtrimlfee-ace-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v68fuojhryknbmmlxzh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перечень товаров, подлежащих переработке после утраты ими потребительских свойств, согласно </w:t>
      </w:r>
      <w:hyperlink w:history="1" r:id="rId405izjt8c1pof0rfe26a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упаковки товаров, подлежащих переработке после утраты ими потребительских свойств, согласно </w:t>
      </w:r>
      <w:hyperlink w:history="1" r:id="rIdctlqco0dh5uq4gmlp1vf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нормативы переработки отходов от использования товаров согласно </w:t>
      </w:r>
      <w:hyperlink w:history="1" r:id="rIdvwoll6vbpxjukdqesmdu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25 июня 2024 года № 47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товаров, подлежащих переработке после утраты ими потребительских свойств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1"/>
        <w:gridCol w:w="1689"/>
        <w:gridCol w:w="2013"/>
        <w:gridCol w:w="2571"/>
        <w:gridCol w:w="1444"/>
      </w:tblGrid>
      <w:tr>
        <w:tc>
          <w:tcPr>
            <w:tcW w:type="dxa" w:w="24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 &lt;1&gt;</w:t>
            </w:r>
          </w:p>
        </w:tc>
        <w:tc>
          <w:tcPr>
            <w:tcW w:type="dxa" w:w="16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товара по Государственному статистическому классификатору продукции (товаров и услуг) ГСКП (версия 3)</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единой Товарной номенклатуры внешнеэкономической деятельности Евразийского экономического союза (ТН ВЭД ЕАЭС) &lt;2&gt;</w:t>
            </w:r>
          </w:p>
        </w:tc>
        <w:tc>
          <w:tcPr>
            <w:tcW w:type="dxa" w:w="2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 единой Товарной номенклатуры внешнеэкономической деятельности Евразийского экономического союза (ТН ВЭД ЕАЭС)</w:t>
            </w:r>
          </w:p>
        </w:tc>
        <w:tc>
          <w:tcPr>
            <w:tcW w:type="dxa" w:w="14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товаров аналогичного назначения и (или) аналогичного способа обработки отходов от их использования</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 "Изделия из гофрированной бумаги/картона"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крепированные, гофрированные, тисненые или перфорированные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крепированные, гофрированные, тисненые или перфорированные </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в рулонах или листах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и сумки из гофрированных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Картонки, ящики и коробки из гофрированной бумаги или гофрированного 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прочие, используемые для письма или печатания или прочих графических целей, тисненные, гофрированные или перфорированные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4823 90 400 0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для письма, печати или других графических целей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 "Изделия из негофрированной бумаги/картона"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пакеты бумажные, картонные из целлюлозной ваты или полотна из целлюлозных волокон с шириной у основания не менее 40 см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пакеты бумажные, картонные из целлюлозной ваты или полотна из целлюлозных волокон, прочие (кроме мешков и пакетов с шириной у основания не менее 40 см)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и сумки складные из негофрированных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Упаковки прочие из бумаги или картона, включая конверты для грампластинок (кроме ящиков для картотек, писем и документов, используемых в учреждениях, магазинах или в аналогичных целях)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Ящики для картотек, лотки для писем, ящики для хранения документов и аналогичные изделия, используемые в учреждениях, магазинах или в аналогичных целях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Подносы, блюда, тарелки и чашки и аналогичные изделия из бумаги или картона</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4823 69 100 0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Подносы, блюда и тарелки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4823 70 100 0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бумажной массы, литые или прессованные подносы и коробки для упаковки яиц</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копировальная, самокопировальная и прочая копировальная или переводная бумага; трафареты для копировальных аппаратов и офсетные формы из бумаги; гуммированная или клейкая бумага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4816</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копировальная, самокопировальная и прочая копировальная или переводная бумага (кроме бумаги товарной позиции 4809), трафареты для копировальных аппаратов и офсетные пластины из бумаги, упакованные или не упакованные в коробки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Конверты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4817</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Открытки-письма почтовые, простые почтовые открытки и карточки для корреспонденции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сумки, бумажники, записные книжки из бумаги или картона с бумажными канцелярскими принадлежностями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книги бухгалтерские, книги бланков, ордеров и квитанций, блокноты для писем, записные книжки, ежедневники и изделия аналогичные из бумаги или картона</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сменных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обложки для книг, из бумаги или картона</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Печатные книги, брошюры, листовки и аналогичные печатные материалы, сброшюрованные или в виде отдельных листов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Книги-картинки, книги для рисования или для раскрашивания, детские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4904</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Ноты, печатные или рукописные, в переплете или непереплетенные, иллюстрированные или неиллюстрированные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Карты географические и гидрографические или аналогичные карты всех видов, включая атласы, настенные карты, топографические планы и глобусы, отпечатанные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Открытки почтовые печатные или иллюстрированные; карточки с напечатанными поздравлениями, посланиями или сообщениями, иллюстрированные или неиллюстрированные, с конвертами или без конвертов, с украшениями или без украшений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Печатные календари всех видов, включая отрывные</w:t>
            </w:r>
          </w:p>
        </w:tc>
        <w:tc>
          <w:tcPr>
            <w:vMerge w:val="continue"/>
            <w:tcBorders>
              <w:top w:val="none" w:color="auto" w:sz="0"/>
              <w:left w:val="none" w:color="auto" w:sz="0"/>
              <w:bottom w:val="single" w:color="CBBF9E" w:sz="4"/>
              <w:right w:val="single" w:color="CBBF9E" w:sz="4"/>
            </w:tcBorders>
          </w:tcP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книги бухгалтерские, книги бланков, ордеров и квитанций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Книжки записные, блокноты для писем и памятных записок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Ежедневники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Книги для записей адресов, телефонов, приглашений, книжки с копировальными листами и изделия аналогичные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Тетради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Переплеты съемные (кроме обложек для книг), папки и скоросшиватели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Бланки и формуляры деловые самокопировальные и копировальные полистно проложенные наборы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Альбомы для марок, фотографий, этикеток и других образцов и коллекций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Книжечки промокательной бумаги, съемные обложки и прочие канцелярские принадлежности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Обои и аналогичные материалы для оклеивания стен, прозрачная бумага для окон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4814</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Обои и аналогичные настенные покрытия; бумага прозрачная для окон</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напечатанные, самоклеящиеся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4821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Ярлыки и этикетки всех видов из бумаги или картона, напечатанные или ненапечатанные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напечатанные прочие (кроме самоклеящихся)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самоклеящиеся прочие (кроме напечатанных)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прочие, не включенные в другие группировки (кроме самоклеящихся, напечатанных)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 картона, используемые для намотки текстильных нитей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4822</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или картона (перфорированные или неперфорированные, армированные или неармированные)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 картона прочие (кроме используемых для намотки текстильных нитей)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фильтровальные, рулоны, листы и диски из бумаги или картона, разграфленные для самозаписывающих приборов, формованные или прессованные изделия из бумажной массы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4823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фильтровальные, нарезанные по формату</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Рулоны, листы и диски из бумаги или картона, разграфленные, для самозаписывающих приборов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бумажной массы, формованные или прессованные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бумаги и картона прочие (в т.ч. мелкие бумажные предметы), не включенные в другие группировки</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праздников, карнавалов или прочие изделия для увеселения, включая предметы для показа фокусов и шуток прочие</w:t>
            </w:r>
          </w:p>
        </w:tc>
        <w:tc>
          <w:tcPr>
            <w:vMerge w:val="continue"/>
            <w:tcBorders>
              <w:top w:val="none" w:color="auto" w:sz="0"/>
              <w:left w:val="none" w:color="auto" w:sz="0"/>
              <w:bottom w:val="single" w:color="CBBF9E" w:sz="4"/>
              <w:right w:val="single" w:color="CBBF9E" w:sz="4"/>
            </w:tcBorders>
          </w:tcP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3 "Масла"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3403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 или более нефти или нефтепродуктов, полученных из битуминозных пород</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 для обработки текстильных материалов, кожи, меха и прочих материалов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 прочие (кроме средств для обработки текстильных материалов, кожи, меха и прочих материалов)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прочие (кроме средств, содержащих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для обработки текстильных материалов, кожи, меха и прочих материалов (кроме средств, содержащих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нефтяные смазочные; тяжелые нефтяные дистилляты,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19.20.29.000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4 "Шины, покрышки и камеры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легковых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мотоциклов или велосипедов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 с индексом нагрузки не более 121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 с индексом нагрузки более 121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использования в авиации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для сельскохозяйственных машин, прочие новые пневматические резиновые шины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массивные или полупневматические, сменные шинные протекторы,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Ленты ободные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4012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легковых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автобусов или грузовых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использования в авиации или прочего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5 "Изделия из резины (за исключением шин)"</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Трубы и трубки из вулканизированной резины (кроме твердой резины), неармированные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металлом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текстильными материалами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или комбинированные с прочими материалами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в сборе с фитингами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приводные из вулканизированной резины трапецеидального и/или полосового сечения (включая клиновые ремни)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вулканизованной резины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Ленты конвейерные (транспортерные)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синхронные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приводные прочие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ее аксессуары (включая перчатки, рукавицы, митенки) различного назначения из вулканизированной резины (кроме твердой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22.19.60.000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 из вулканизованной резины, кроме твердой резины, для различных целей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Покрытия напольные и маты из непористой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4016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пористой вулканизированной резины для технических целей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Амортизаторы лодочные и причальные, надувные или из вулканизированной резины; прочие надувные изделия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и изделия резиновые в пресс-формах для моторных транспортных средств и прочего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для моторных транспортных средств (тракторов, автомобилей пассажирских, грузовых и специального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резиновые, изготовленные в пресс-формах, для моторных транспортных средств (тракторов, автомобилей пассажирских, грузовых и специального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прочего назначения (кроме предназначенных для моторных транспортных средств)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непористой резины, кроме предназначенных для тракторов и моторных транспортных средств (кроме аналогичных изделий из твердой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(например, рукоятки из эбонита)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6 "Изделия пластмассовые упаковочные"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сумки (включая конические) из полимеров этилена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3923 &lt;4&gt;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транспортировки или упаковки товаров, из пластмасс, пробки, крышки, колпаки и другие укупорочные средства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сумки (включая конические) из прочих пластмасс (кроме полимеров этилена)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корзины, решетчатая тара и аналогичные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и аналогичные изделия из пластмасс емкостью не более 2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и аналогичные изделия из пластмасс емкостью более 2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Катушки, шпульки, бобины и аналогичные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Пробки, крышки и колпачки для закупорки бутылок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колпачки и другие изделия для закупорки из пластмасс (кроме аналогичных изделий для бутылок)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пластмасс для транспортирования и упаковывания товаров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7 "Изделия пластмассовые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Ванны, раковины и души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3922</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Сиденья и крышки для унитазов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Биде, унитазы и аналогичные санитарно-технические изделия из пластмасс,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вместимостью свыше 300 л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Детали строительные из пластмасс, в другом месте не поименованные или не включенные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Двери и пороги для дверей, окна и их рамы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Ставни, жалюзи, аналогичные изделия и их части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ее аксессуары (включая перчатки, дождевики, фартуки, ремни, детские нагрудники и т.п.) из пластмасс (кроме защитных предметов одежды и головных уборов)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22.29.10.000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 или ленты самоклеящиеся, в рулонах шириной не более 20 см из пластмасс, с покрытием из невулканизированного натурального или синтетического каучука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лента, полоса и прочие плоские формы из пластмасс, самоклеящиеся в рулонах или не в рулонах</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фольга, ленты, полосы и прочие плоские формы, самоклеящиеся, в рулонах шириной не более 20 см из пластмасс (кроме изделий группировки 22.29.21.300)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фольга, ленты, полосы и прочие плоские формы, самоклеящиеся из пластмасс, в рулонах или не в рулонах шириной не более 20 см (кроме покрытий для пола, стен и потолков)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 &lt;5&gt;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домашнего обихода прочие и туалетные принадлежности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Принадлежности канцелярские или школьные из пластмасс (включая пресс-папье, ножи для резания бумаги, блокноты с промокательной бумагой, футляры для ручек, закладки для книг и т.д.)</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392610 000 0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Принадлежности канцелярские или школьные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Статуэтки и прочие декоративные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22.29.26.200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3926 40 000 0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Статуэтки и изделия декоративные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из эбонита или пластмасс (кроме электротермических аппаратов для ухода за волосами: электросушилок, электробигудей, электрощипцов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22.29.29.100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9615 11 000 0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из твердой резины или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Шпильки для волос, зажимы для завивки, бигуди и аналогичные предметы из эбонита или пластмасс (кроме электротермических аппаратов для ухода за волосами: электросушилок, электробигудей, электрощипцов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9615 90 000 0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Елки искусственные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9505 90 000 0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праздников, карнавалов или прочие изделия для увеселения, включая предметы для показа фокусов и шуток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Игрушки и украшения елочные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для новогодних и рождественских праздников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Манекены для портных и прочие манекены, манекены-автоматы и движущиеся или нет устройства для оформления витрин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32.99.59.700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9618 00 000 0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для портных и прочие манекены; манекены-автоматы и движущиеся предметы для оформления витрин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8 "Стекло полое"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Банки для консервирования, пробки, крышки и прочие укупорочные средства из стекла (включая пробки и крышки из любого материала, поставляемые вместе с емкостями, для которых они предназначены)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кувшины, горшки, банки, ампулы и прочие стеклянные емкости для хранения,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изготовленные из стеклянных трубок (кроме банок для консервирования)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не менее 2,5 л (кроме банок для консервирования)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Бутылки из бесцветного стекла номинальной вместимостью менее 2,5 л для напитков и пищевых продуктов (кроме бутылок, сосудов, колб, обтянутых кожей или композиционной кожей, бутылочек для детского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Бутылки из цветного стекла номинальной вместимостью менее 2,5 л для напитков и пищевых продуктов (кроме бутылок, сосудов, колб, обтянутых кожей или композиционной кожей, бутылочек для детского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менее 2,5 л для напитков и пищевых продуктов (кроме бутылок, сосудов, фляжек, обтянутых кожей или композиционной кожей, стеклянной посуды бытового назначения, вакуумных колб и сосудов)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менее 2,5 л для фармацевтической продукции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прочие номинальной вместимостью менее 2,5 л для транспортирования или упаковывания товаров (кроме стеклянных емкостей для напитков и пищевых продуктов, для фармацевтической продукции, емкостей, изготовленных из стеклянных трубок)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9 "Компьютеры и периферийное оборудование, офисное оборудование"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(лаптопы, ноутбуки, органайзеры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8471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содержащие в одном корпусе, по крайней мере, центральный блок обработки данных и устройство ввода и вывода, объединенные или нет (в том числе настольные компьютеры)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представленные в виде систем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прочие,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Клавиатуры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26.20.16.500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ввода или вывода прочие, содержащие или не содержащие в одном корпусе запоминающие устройства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26.20.16.600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запоминающие (накопители)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хранения данных твердотельные энергонезависимые (карты флэш-памяти или карты электронной флэш-памяти), незаписанные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машин для автоматизированной обработки данных прочие (кроме сетевого оборудования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26.20.30.000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Терминалы торговые самообслуживания, банкоматы и аналогичные устройства, имеющие возможность подключения к машине по автоматизированной обработке данных или к сети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8472 90 30</w:t>
            </w:r>
            <w:r>
              <w:rPr>
                <w:rFonts w:ascii="Arial" w:cs="Arial" w:eastAsia="Arial" w:hAnsi="Arial"/>
                <w:sz w:val="24"/>
                <w:szCs w:val="24"/>
              </w:rPr>
              <w:t xml:space="preserve">8476 89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сочетающие две или более следующих функций: печать, копирование или факсимильная передача, имеющие возможность подключения к машине по автоматизированной обработке данных или к сети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26.20.18.000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которые выполняют две или более функции, такие как печать, копирование или факсимильная передача, имеющие возможность подключения к вычислительной машине или к сети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со встроенной принимающей аппаратурой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8525&lt;3&gt;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без встроенной принимающей аппаратуры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телевизионные (включая скрытые видеокамеры кроме комкордеров)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для проводной связи с беспроводной трубкой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Телефоны для сотовых и прочих беспроводных сетей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Станции базовые (телефонные и телеграфные)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для приема, преобразования и передачи или восстановления голоса, изображений и прочих данных, включая коммутационные устройства и маршрутизаторы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прочие (кроме аппаратов классов 26.30.21 и 26.30.22) видеофоны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и аппаратура для передачи или приема голосовых сообщений, изображений и прочих данных, включая аппаратуру проводной или беспроводной связи (например, в локальной или глобальной сети связи), прочая, не включенная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 применяемые только или в основном с передающей радио или телеаппаратурой или принимающей телеаппаратурой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8529 10 11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и антенные отражатели всех типов; части, используемые вместе с этими изделиями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 для приема через спутник (включая роторные системы кроме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 включая роторные системы прочие (кроме спутниковых,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и антенные отражатели всех типов для аппаратуры подгруппы 26.30.2; их части, используемые вместе с этими изделиями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широковещательных радиоприемников и телеприемников, включая встроенные (кроме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8529 10 65</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прочие и их части, используемые только или в основном вместе с аппаратурой подгрупп 26.30.1 и 26.40.2</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8529 10 69</w:t>
            </w:r>
            <w:r>
              <w:rPr>
                <w:rFonts w:ascii="Arial" w:cs="Arial" w:eastAsia="Arial" w:hAnsi="Arial"/>
                <w:sz w:val="24"/>
                <w:szCs w:val="24"/>
              </w:rPr>
              <w:t xml:space="preserve">8529 10 80</w:t>
            </w:r>
            <w:r>
              <w:rPr>
                <w:rFonts w:ascii="Arial" w:cs="Arial" w:eastAsia="Arial" w:hAnsi="Arial"/>
                <w:sz w:val="24"/>
                <w:szCs w:val="24"/>
              </w:rPr>
              <w:t xml:space="preserve">8529 10 95</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охранная, противопожарная и аналогичная (кроме используемой для моторных транспортных средств и зданий)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26.30.50.200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8531 10 95</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охранная, противопожарная и аналогичная, используемая для зданий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26.30.50.800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8531 10 30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работающие без внешнего источника электроэнергии (кроме радиоприемников для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стационарные, совмещенные со звукозаписывающей или звуковоспроизводящей аппаратурой, работающие только от внешнего источника электроэнергии (кроме радиоприемников для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для автомобилей совмещенные со звукозаписывающей или звуковоспроизводящей аппаратурой, работающие только от внешнего источника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для автомобилей прочие работающие только от внешнего источника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Проигрыватели (музыкальные автоматы), электропроигрыватели грампластинок, кассетные плееры и прочая звуковоспроизводящая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Магнитофоны и прочая звукозаписывающая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Видеокамеры рекордеры и прочая видеозаписывающая или воспроизводящая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видеозаписывающая или видеовоспроизводящая, совмещенная или не совмещенная с видеотюнером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Видеопроекторы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8528 69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смонтированные или не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не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Телефоны головные, наушники, комбинированные или нет с микрофоном, и комплекты, состоящие из микрофона и одного или более громкоговорителей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звуковых частот</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телефонные и измерительные (кроме усилителей высокой и промежуточной частоты)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звуковых частот (включая усилители "hi-fi", кроме усилителей высокой и промежуточной частоты, телефонных и измерительных электроусилителей)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(блоки) электрические звукоусилительные, включая системы публичного оповещения с микрофонами и громкоговорителями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не включенная в другие группировки (кроме портативных приемников для приема сигналов вызова или пейджингового сообщения, комбинированных с радиоприемниками)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для радиотелефонной или радиотелеграфной связи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Консоли (игровые приставки) для видеоигр (используемые вместе с телевизионным приемником или оборудованные собственным встроенным экраном) или прочие коммерческие и азартные игры с электронным дисплеем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26.40.60.000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9504 50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 для видеоигр и оборудование для видеоигр, кроме указанных в субпозиции 9504 30</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Дальномеры, теодолиты, тахеометры, фотограмметрические приборы и инструменты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геофизические и аналогичные прочие,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и геофизические, электронные (кроме компасов)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геодезические, гидрографические, топографические и аналогичные приборы для изысканий, электронные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Дальномеры, теодолиты и тахометры неэлектронные; прочие геодезические (включая фотограмметрические), гидрографические, океанографические, гидрологические, метеорологические или геофизические приборы и инструменты неэлектронные (кроме уровней или компасов)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8526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вспомогательная (включая радиомаяки и радиобуи, приемники, радиокомпасы, оборудованные группой антенн или направленной рамочной антенной)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Радиоаппаратура дистанционного управления для судов, беспилотных летательных аппаратов, ракет, снарядов, моделей судов и летательных аппаратов, для детонаторов мин или для дистанционного управления механизмами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обнаружения ионизирующих излучений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9030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электрических величин без записывающего устройства, универсальные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неэлектронные; вольтметры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неэлектронные, прочие (кроме универсальных измерительных приборов и вольтметров)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(для измерения параметров дистанционной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проверки полупроводниковых пластин или приборов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с записывающим устройством (кроме счетчиков потребления или производства газа, жидкости или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 электронные (кроме счетчиков потребления или производства газа, жидкости или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 неэлектронные (кроме универсальных измерительных приборов и вольтметров)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Термометры и пирометры, не объединенные с другими приборами, нежидкостные,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Термометры, не объединенные с другими приборами, нежидкостные,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Барометры, не объединенные с другими приборами (включая барометрические высотомеры, симпьезометры)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и психрометры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психрометры,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и психрометры, неэлектронные, включая гигрографы, термогигрографы, баротермогигрографы, актинометры, пагоскопы (кроме радиозондов для атмосферного зондирования)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или уровня жидкостей,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9026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Расходомеры электронные (кроме измерителей подачи жидкостей, гидрометрических лопастных колес)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уровня жидкостей,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или уровня жидкостей,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Расходомеры неэлектронные (кроме измерителей подачи жидкостей, гидрометрических лопастных колес)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уровня жидкостей,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спиральной или металлической диафрагмой,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26.51.52.740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электропроводности и других электромеханических величин (рН-метры и rH-метры и т.д.), включая используемые в лабораторных условиях или на открытом пространстве, в т.ч. в процессе мониторинга или контроля,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электронные,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Микроскопы и дифракционные аппараты (кроме оптических микроскопов)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9012 10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кроме оптических микроскопов; аппараты дифракционные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приспособления для испытания механических характеристик металлов,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26.51.62.100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9024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приспособления для испытания механических характеристик прочих материалов (кроме металлов),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26.51.62.550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Стробоскопы, включая фото и кинокамеры, постоянно установленные в стробоскопах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приспособления и машины для измерения и контроля, прочие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26.51.66.700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Термостаты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9032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Термостаты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Маностаты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наручные и карманные, с корпусом из драгоценного металла или плакированные драгоценным металлом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наручные и карманные, прочие, включая секундомеры (кроме часов класса 26.52.11)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с часовым механизмом, будильники и настенные часы; прочие часы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w:t>
            </w:r>
            <w:r>
              <w:rPr>
                <w:rFonts w:ascii="Arial" w:cs="Arial" w:eastAsia="Arial" w:hAnsi="Arial"/>
                <w:sz w:val="24"/>
                <w:szCs w:val="24"/>
              </w:rPr>
              <w:t xml:space="preserve">9105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не предназначенные для ношения на себе или с собой, с часовыми механизмами для часов, предназначенных для ношения на себе или с собой, кроме часов товарной позиции 9104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Фотокамеры для подготовки печатных пластин или цилиндров; фотокамеры для съемки документов на микропленку, микрофиши и прочие микроформы, специализированные фотокамеры для подводной съемки, аэрофотосъемки, для медицинских целей, судебной экспертизы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9006 10</w:t>
            </w:r>
            <w:r>
              <w:rPr>
                <w:rFonts w:ascii="Arial" w:cs="Arial" w:eastAsia="Arial" w:hAnsi="Arial"/>
                <w:sz w:val="24"/>
                <w:szCs w:val="24"/>
              </w:rPr>
              <w:t xml:space="preserve">9006 30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(кроме кинокамер); фотовспышки и лампы-вспышки, кроме газоразрядных ламп товарной позиции 8539; фотовспышки и лампы-вспышки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цифровые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цифровые камеры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Фотокамеры с моментальным получением готового снимка и фотокамеры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9006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(кроме кинокамер); фотовспышки и лампы-вспышки, кроме газоразрядных ламп товарной позиции 8539</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Кинокамеры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Кинокамеры и кинопроекторы содержащие или не содержащие звукозаписывающие или звуковоспроизводящие устройства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Кинопроекторы; проекторы для слайдов; прочие проекторы изображений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26.70.16.000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Бинокли, включая бинокли ночного видения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Телескопы оптические и прочие астрономические приборы (кроме биноклей)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 микропроекции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или микропроецирования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10 "Мониторы, приемники телевизионные"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телевизионное проекционное цветного изображения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26.40.20.400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Приемники телевизионные, совмещенные или не совмещенные с широковещательным радиоприемником или аппаратурой, записывающей или воспроизводящей звук или изображение,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26.40.20.900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используемые только в системах по автоматизированной обработке данных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26.20.17.000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Видеомониторы цветного изображения с жидкокристаллическим, плазменным и прочим экраном, без тюнера (кроме видеомониторов с электронно-лучевой трубкой)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Видеомониторы черно-белого или другого монохромного изображения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11 "Элементы первичные и батареи первичных элементов"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первичные и батареи первичных элементов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12 "Аккумуляторы свинцовые"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для запуска поршневых двигателей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 свинцовые, используемые для запуска поршневых двигателей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свинцово-кислотные прочие (кроме свинцово-кислотных аккумуляторов для запуска поршневых двигателей)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8507 20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свинцовые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13 "Батареи аккумуляторные"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никель-гидридные, литий-ионовые, литий-полимерные, никель-железные и прочие электрические в том числе на электромобили, аккумуляторы (щелочные)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8507 30</w:t>
            </w:r>
            <w:r>
              <w:rPr>
                <w:rFonts w:ascii="Arial" w:cs="Arial" w:eastAsia="Arial" w:hAnsi="Arial"/>
                <w:sz w:val="24"/>
                <w:szCs w:val="24"/>
              </w:rPr>
              <w:t xml:space="preserve">8507 40</w:t>
            </w:r>
            <w:r>
              <w:rPr>
                <w:rFonts w:ascii="Arial" w:cs="Arial" w:eastAsia="Arial" w:hAnsi="Arial"/>
                <w:sz w:val="24"/>
                <w:szCs w:val="24"/>
              </w:rPr>
              <w:t xml:space="preserve">8507 60</w:t>
            </w:r>
            <w:r>
              <w:rPr>
                <w:rFonts w:ascii="Arial" w:cs="Arial" w:eastAsia="Arial" w:hAnsi="Arial"/>
                <w:sz w:val="24"/>
                <w:szCs w:val="24"/>
              </w:rPr>
              <w:t xml:space="preserve">8507 80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 том числе на электромобили, включая сепараторы для них, прямоугольной (в том числе квадратной) или иной формы: никель-кадмиевые, никель-железные, гидридно-никелевые, литий-ионные, аккумуляторы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14 "Оборудование электрическое осветительное"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газоразрядные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 лампы светоизлучающие диодные (LED)</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ртутные высокого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натриевые высокого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натриевые низкого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люминесцентные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металлогалогенные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газоразрядные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ультрафиолетовые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инфракрасные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дуговые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15 "Техника бытовая крупная"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8422 11 000 0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Посудомоечные машины бытовые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и машины для сушки одежды,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8450 &lt;3&gt;</w:t>
            </w:r>
            <w:r>
              <w:rPr>
                <w:rFonts w:ascii="Arial" w:cs="Arial" w:eastAsia="Arial" w:hAnsi="Arial"/>
                <w:sz w:val="24"/>
                <w:szCs w:val="24"/>
              </w:rPr>
              <w:t xml:space="preserve">Из 8451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бытовые или для прачечных, включая машины, оснащенные отжимным устройством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встраиваемые, электрические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8516 60 80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электрические бытовые прочие, не включенные в другие группировки (кроме встраиваемых и микроволновых печей)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Электроплиты (имеющие, по крайней мере, духовой шкаф и панель с электронагревательными элементами), включая комбинированные газоэлектрические приборы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8516 60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7321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 с духовкой, включая раздельные духовки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16 "Техника бытовая мелкая, инструмент ручной"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Одеяла 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Одеяла и пледы дорожные; одеяла электрические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Вентиляторы настольные, напольные, настенные, потолочные, для крыш или для окон, со встроенным электродвигателем мощностью не более 125 Вт,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Шкафы и колпаки, вытяжные или рециркуляционные, с максимальным горизонтальным размером не более 120 см,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27.51.15.800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 мощностью не более 1500 Вт и имеющие пылесборник (мешок и т.п.) объемом не более 20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Измельчители пищевых продуктов, миксеры и соковыжималки для фруктов или овощей, бытовые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8509 40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электромеханические бытовые со встроенным электродвигателем, кроме пылесосов товарной позиции 8508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бытовые электромеханические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8509 80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Бритвы, машинки для стрижки волос и приспособления для удаления волос,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8510 10</w:t>
            </w:r>
            <w:r>
              <w:rPr>
                <w:rFonts w:ascii="Arial" w:cs="Arial" w:eastAsia="Arial" w:hAnsi="Arial"/>
                <w:sz w:val="24"/>
                <w:szCs w:val="24"/>
              </w:rPr>
              <w:t xml:space="preserve">8510 20</w:t>
            </w:r>
            <w:r>
              <w:rPr>
                <w:rFonts w:ascii="Arial" w:cs="Arial" w:eastAsia="Arial" w:hAnsi="Arial"/>
                <w:sz w:val="24"/>
                <w:szCs w:val="24"/>
              </w:rPr>
              <w:t xml:space="preserve">8510 30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 машинки для стрижки волос и приспособления для удаления волос со встроенным электродвигателем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волос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электротермические для ухода за волосами или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электротермические для ухода за волосами, в т.ч. для укладки и завивки волос (кроме сушилок для волос)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электротермические для ухода за волосами или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рук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Электроутюги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8516 40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Электроутюги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(включая для сухой и влажной уборки), без встроенного электродвигателя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8508 60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Электрокофеварки или электрочайники бытовые (включая процеживатели)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Электротостеры бытовые (включая тостерные печи для запекания тостеров, картофеля и других продуктов небольшого размера)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8516 72</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бытовые электронагревательные прочие, не включенные в другие группировки подгруппы 27.51.24.</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безынерционные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8516 10 11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прочие и электрокипятильники (кроме безынерционных электронагревателей)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27.51.25.600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8516 10 80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электрические, теплоаккумулирующие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теплоаккумулирующие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электрические, жидконаполненные; электроконвекторы; отопительные электроприборы со встроенным вентилятором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w:t>
            </w:r>
            <w:r>
              <w:rPr>
                <w:rFonts w:ascii="Arial" w:cs="Arial" w:eastAsia="Arial" w:hAnsi="Arial"/>
                <w:sz w:val="24"/>
                <w:szCs w:val="24"/>
              </w:rPr>
              <w:t xml:space="preserve">8516 10</w:t>
            </w:r>
            <w:r>
              <w:rPr>
                <w:rFonts w:ascii="Arial" w:cs="Arial" w:eastAsia="Arial" w:hAnsi="Arial"/>
                <w:sz w:val="24"/>
                <w:szCs w:val="24"/>
              </w:rPr>
              <w:t xml:space="preserve">8516 50</w:t>
            </w:r>
            <w:r>
              <w:rPr>
                <w:rFonts w:ascii="Arial" w:cs="Arial" w:eastAsia="Arial" w:hAnsi="Arial"/>
                <w:sz w:val="24"/>
                <w:szCs w:val="24"/>
              </w:rPr>
              <w:t xml:space="preserve">8516 91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безынерционные или аккумулирующие,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электрооборудование обогрева пространства и обогрева грунта,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Электрообогреватели помещений и грунта,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Воздухоподогреватели или распределители горячего воздуха, не включенные в другие группировки, из черных металлов, неэлектрические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Воздухонагреватели и распределители горячего воздуха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водонагревательные, быстрого или продолжительного действия, неэлектрические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8419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Водонагреватели проточные или накопительные (емкостные), неэлектрические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бытовые микроволновые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27.51.27.000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8516 50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Электроплитки, варочные электрокотлы и панели с электронагревательными элементами, бытовые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8516 60 50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Грили и ростеры, электрические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8516 60 70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всех типов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8467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со встроенным электродвигателем, способные работать без внешнего источника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электропневматические со встроенным электродвигателем (включая сверлильные станки, станки для нарезания резьбы метчиком или станки для развертывания отверстий, горизонтально-сверлильные станки, долота для бурения и т.д.)</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всех типов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цепные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дисковые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прочие, способные работать без внешнего источника питания (кроме дрелей и пил)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со встроенным электродвигателем, способные работать от внешнего источника питания: точильные, шлифовальные и строгальные аппараты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для подрезки живой изгороди и стрижки газонов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способные работать от внешнего источника питания (кроме пил, дрелей, строгальных аппаратов, инструментов для подрезки живой изгороди и стрижки газонов)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со встроенным неэлектрическим двигателем, пневматические, вращательного действия, включая комбинированные вращательно-ударного действия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цепные со встроенным неэлектрическим 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гидравлические или со встроенным неэлектрическим двигателем, прочие (кроме ручных пил)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17 "Оборудование холодильное и вентиляционное"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Холодильники-морозильники комбинированные, с раздельными наружными дверьми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 (включая компрессионного и абсорбционного типа), невстроенные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 компрессионного типа, встроенные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Морозильники типа ларь, емкостью не более 800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Морозильники вертикального типа, емкостью не более 900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оконного или настенного типа или "сплит-системы"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используемые для людей в моторных транспортных средствах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со встроенной холодильной установкой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без встроенной холодильной установки; воздушные агрегаты ручного управления из центрального пункта; агрегаты для обогрева или охлаждения закрытых контейнеров, кабин трейлеров, грузовых машин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 для хранения замороженных пищевых продуктов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 прочие (кроме для хранения замороженных пищевых продуктов)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Мебель со встроенным холодильным оборудованием с холодильным агрегатом или испарителем (кроме комбинированных холодильников-морозильников с отдельно открывающимися дверями, бытовых холодильников, холодильных витрин и прилавков)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холодильное и морозильное прочее, не включенное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18 "Фильтры для двигателей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 для топлива и масла в двигателях внутреннего сгорания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для фильтрования или очистки жидкостей, для фильтрования масла или топлива в двигателях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 воздушные всасывающие для двигателей внутреннего сгорания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фильтры для двигателей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&lt;1&gt; Наименования товаров, подлежащих переработке, приводятся по государственному статистическому классификатору продукции (товаров и услуг) (ГК 017-2015, Версия 3).</w:t>
      </w:r>
    </w:p>
    <w:p>
      <w:pPr>
        <w:spacing w:after="60"/>
        <w:ind w:firstLine="567"/>
        <w:jc w:val="both"/>
      </w:pPr>
      <w:r>
        <w:rPr>
          <w:rFonts w:ascii="Arial" w:cs="Arial" w:eastAsia="Arial" w:hAnsi="Arial"/>
          <w:sz w:val="24"/>
          <w:szCs w:val="24"/>
        </w:rPr>
        <w:t xml:space="preserve">&lt;2&gt;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w:t>
      </w:r>
    </w:p>
    <w:p>
      <w:pPr>
        <w:spacing w:after="60"/>
        <w:ind w:firstLine="567"/>
        <w:jc w:val="both"/>
      </w:pPr>
      <w:r>
        <w:rPr>
          <w:rFonts w:ascii="Arial" w:cs="Arial" w:eastAsia="Arial" w:hAnsi="Arial"/>
          <w:sz w:val="24"/>
          <w:szCs w:val="24"/>
        </w:rPr>
        <w:t xml:space="preserve">&lt;3&gt; Только товары, указанные в графе "Наименование товара &lt;1&gt;".</w:t>
      </w:r>
    </w:p>
    <w:p>
      <w:pPr>
        <w:spacing w:after="60"/>
        <w:ind w:firstLine="567"/>
        <w:jc w:val="both"/>
      </w:pPr>
      <w:r>
        <w:rPr>
          <w:rFonts w:ascii="Arial" w:cs="Arial" w:eastAsia="Arial" w:hAnsi="Arial"/>
          <w:sz w:val="24"/>
          <w:szCs w:val="24"/>
        </w:rPr>
        <w:t xml:space="preserve">&lt;4&gt; Все товары товарной позиции 3923, за исключением товаров субпозиции 3923 40.</w:t>
      </w:r>
    </w:p>
    <w:p>
      <w:pPr>
        <w:spacing w:after="60"/>
        <w:ind w:firstLine="567"/>
        <w:jc w:val="both"/>
      </w:pPr>
      <w:r>
        <w:rPr>
          <w:rFonts w:ascii="Arial" w:cs="Arial" w:eastAsia="Arial" w:hAnsi="Arial"/>
          <w:sz w:val="24"/>
          <w:szCs w:val="24"/>
        </w:rPr>
        <w:t xml:space="preserve">&lt;5&gt; За исключением товарной позиции 3924 90 000 1.</w:t>
      </w:r>
    </w:p>
    <w:p>
      <w:pPr>
        <w:spacing w:after="60"/>
        <w:ind w:firstLine="567"/>
        <w:jc w:val="both"/>
      </w:pPr>
      <w:r>
        <w:rPr>
          <w:rFonts w:ascii="Arial" w:cs="Arial" w:eastAsia="Arial" w:hAnsi="Arial"/>
          <w:sz w:val="24"/>
          <w:szCs w:val="24"/>
        </w:rPr>
        <w:t xml:space="preserve">&lt;6&gt; Все товары, за исключением составных частей товаров, включенных в Перечень товаров,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ПЕРЕЧЕНЬ
 упаковки товаров, подлежащих переработке после утраты ими потребительских свойств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3090"/>
        <w:gridCol w:w="1629"/>
        <w:gridCol w:w="1629"/>
        <w:gridCol w:w="1820"/>
      </w:tblGrid>
      <w:tr>
        <w:tc>
          <w:tcPr>
            <w:tcW w:type="dxa" w:w="20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упаковки товаров</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 упаковки &lt;1&gt;</w:t>
            </w:r>
          </w:p>
        </w:tc>
        <w:tc>
          <w:tcPr>
            <w:tcW w:type="dxa" w:w="1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Буквенное обозначение упаковки по техническому регламенту Таможенного союза "О безопасности упаковки" (ТР ТС 005/2011) &lt;2&gt;</w:t>
            </w:r>
          </w:p>
        </w:tc>
        <w:tc>
          <w:tcPr>
            <w:tcW w:type="dxa" w:w="1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Цифровой код упаковки по техническому регламенту Таможенного союза "О безопасности упаковки" (ТР ТС 005/2011) &lt;2&gt;</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упаковки товаров аналогичного назначения и (или) аналогичного способа обработки отходов от их использования</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19</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не содержащих галогены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Полиэтилентерефталат</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 высокой плотности</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HDPE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 низкой плотности</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LDPE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Полипропилен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Полистирол прочий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содержащих галоген</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Поливинилхлорид</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PVC</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комбинированных материалов</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картон/различные материалы</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картон/пластмасса</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картон/белая жесть</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картон/пластмасса/алюминий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Пластмасса/белая жесть</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Пластмасса/различные металлы</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гофрированного картона</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Гофрированный картон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бумаги и негофрированного картона</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картон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стеклянная</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&lt;1&gt; Идентификация материала может быть произведена в том числе по буквенному обозначению упаковки и (или) цифровому коду упаковки, указанным в техническом регламенте Таможенного союза "О безопасности упаковки" (ТР ТС 005/2011). Комбинированный материал - двухслойный или многослойный материал, слои которого не могут быть разделены без утраты функциональных или физических свойств такого материала.</w:t>
      </w:r>
    </w:p>
    <w:p>
      <w:pPr>
        <w:spacing w:after="60"/>
        <w:ind w:firstLine="567"/>
        <w:jc w:val="both"/>
      </w:pPr>
      <w:r>
        <w:rPr>
          <w:rFonts w:ascii="Arial" w:cs="Arial" w:eastAsia="Arial" w:hAnsi="Arial"/>
          <w:sz w:val="24"/>
          <w:szCs w:val="24"/>
        </w:rPr>
        <w:t xml:space="preserve">(**) &lt;2&gt; Буквенное обозначение и цифровой код упаковки по техническому регламенту Таможенного союза "О безопасности упаковки" (ТР ТС 005/2011) применяются в справочных целях для идентификации упаковки готовых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НОРМАТИВЫ
 переработки отходов от использования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4"/>
        <w:gridCol w:w="2734"/>
        <w:gridCol w:w="785"/>
        <w:gridCol w:w="785"/>
        <w:gridCol w:w="785"/>
        <w:gridCol w:w="785"/>
        <w:gridCol w:w="785"/>
        <w:gridCol w:w="785"/>
      </w:tblGrid>
      <w:tr>
        <w:tc>
          <w:tcPr>
            <w:tcW w:type="dxa" w:w="5468"/>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 товаров, упаковки товаров, подлежащих переработке после утраты ими потребительских свойств</w:t>
            </w:r>
          </w:p>
        </w:tc>
        <w:tc>
          <w:tcPr>
            <w:tcW w:type="dxa" w:w="471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 переработки отходов от использования товаров (процентов)</w:t>
            </w:r>
          </w:p>
        </w:tc>
      </w:tr>
      <w:tr>
        <w:tc>
          <w:tcPr>
            <w:gridSpan w:val="2"/>
            <w:vMerge w:val="continue"/>
            <w:tcBorders>
              <w:top w:val="single" w:color="CBBF9E" w:sz="4"/>
              <w:left w:val="single" w:color="CBBF9E" w:sz="4"/>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гофрированной бумаги/картона"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негофрированной бумаги/картона"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покрышки и камеры резиновые"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5</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резины (за исключением шин)"</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6</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пластмассовые упаковочные"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7</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пластмассовые прочие"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8</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полое"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9</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"Компьютеры и периферийное оборудование, офисное оборудование"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10</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приемники телевизионные"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первичные и батареи первичных элементов"</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"Батареи аккумуляторные"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электрическое осветительное"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15</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бытовая крупная"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16</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бытовая мелкая, инструмент ручной"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17</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холодильное и вентиляционное"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18</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для двигателей внутреннего сгорания"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19</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не содержащих галогены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20</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содержащих галоген</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комбинированных материалов</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гофрированного 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бумаги и негофрированного 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стеклянная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pld0dnsnsk_gfnb2rha">
      <w:r>
        <w:rPr>
          <w:rFonts w:ascii="Arial" w:cs="Arial" w:eastAsia="Arial" w:hAnsi="Arial"/>
          <w:color w:val="132D3F"/>
          <w:sz w:val="16"/>
          <w:szCs w:val="16"/>
          <w:u w:val="single"/>
        </w:rPr>
        <w:t xml:space="preserve">dalil.kg/document/230009961</w:t>
      </w:r>
    </w:hyperlink>
  </w:p>
  <w:p>
    <w:pPr>
      <w:spacing w:after="0" w:before="40"/>
      <w:jc w:val="center"/>
    </w:pPr>
    <w:hyperlink w:history="1" r:id="rIdsovcjvlgio_woyps-q4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lcjeppbvloojlwjwja9" Type="http://schemas.openxmlformats.org/officeDocument/2006/relationships/hyperlink" Target="https://dalil.kg/document/112668#st_28" TargetMode="External"/><Relationship Id="rIdqdsbrewtrimlfee-ace-x" Type="http://schemas.openxmlformats.org/officeDocument/2006/relationships/hyperlink" Target="https://dalil.kg/document/112301#st_13" TargetMode="External"/><Relationship Id="rIdgv68fuojhryknbmmlxzha" Type="http://schemas.openxmlformats.org/officeDocument/2006/relationships/hyperlink" Target="https://dalil.kg/document/112301#st_17" TargetMode="External"/><Relationship Id="rId405izjt8c1pof0rfe26ae" Type="http://schemas.openxmlformats.org/officeDocument/2006/relationships/hyperlink" Target="https://dalil.kg/document/230009961#pr1" TargetMode="External"/><Relationship Id="rIdctlqco0dh5uq4gmlp1vfc" Type="http://schemas.openxmlformats.org/officeDocument/2006/relationships/hyperlink" Target="https://dalil.kg/document/230009961#pr2" TargetMode="External"/><Relationship Id="rIdvwoll6vbpxjukdqesmduh" Type="http://schemas.openxmlformats.org/officeDocument/2006/relationships/hyperlink" Target="https://dalil.kg/document/230009961#pr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pld0dnsnsk_gfnb2rha" Type="http://schemas.openxmlformats.org/officeDocument/2006/relationships/hyperlink" Target="https://dalil.kg/document/230009961" TargetMode="External"/><Relationship Id="rIdsovcjvlgio_woyps-q4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2026-09-27T16:01:48.451Z</dcterms:created>
  <dcterms:modified xsi:type="dcterms:W3CDTF">2026-09-27T16:01:48.451Z</dcterms:modified>
</cp:coreProperties>
</file>

<file path=docProps/custom.xml><?xml version="1.0" encoding="utf-8"?>
<Properties xmlns="http://schemas.openxmlformats.org/officeDocument/2006/custom-properties" xmlns:vt="http://schemas.openxmlformats.org/officeDocument/2006/docPropsVTypes"/>
</file>