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кибербезопасности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единой системы кибербезопасности, целью которой является защита личности, общества и государства путем обеспечения цифровой устойчивости информационной инфраструктуры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информационную инфраструктуру, содержащую и обрабатывающую информацию, отнесенную к государственным секретам в соответствии с законодательством Кыргызской Республики 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информации, обрабатываемой (передаваемой, хранимой) в объектах информационной инфраструктуры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для целей настоящего Закона понятия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аудит кибербезопасности</w:t>
      </w:r>
      <w:r>
        <w:rPr>
          <w:rFonts w:ascii="Arial" w:cs="Arial" w:eastAsia="Arial" w:hAnsi="Arial"/>
          <w:sz w:val="24"/>
          <w:szCs w:val="24"/>
        </w:rPr>
        <w:t xml:space="preserve"> - систематическая, объективная, документированная проверка для контроля качественных и количественных характеристик текущего состояния кибербезопасности объектов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инцидент кибербезопасности (далее - киберинцидент)</w:t>
      </w:r>
      <w:r>
        <w:rPr>
          <w:rFonts w:ascii="Arial" w:cs="Arial" w:eastAsia="Arial" w:hAnsi="Arial"/>
          <w:sz w:val="24"/>
          <w:szCs w:val="24"/>
        </w:rPr>
        <w:t xml:space="preserve"> - событие нарушения и (или) прекращения функционирования объекта информационной инфраструктуры и (или) нарушения безопасности обрабатываемой таким объектом информации, в том числе вызванное кибератакой;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информационных систем, информационно-телекоммуникационных систем, сетей электросвязи, сетей электросвязи общего пользования Кыргызской Республики, баз данных, центров обработки данных и автоматизированных систем управления, используемых для формирования, создания, преобразования, передачи, использования и хранения информации, а также управления технологическими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кибератака</w:t>
      </w:r>
      <w:r>
        <w:rPr>
          <w:rFonts w:ascii="Arial" w:cs="Arial" w:eastAsia="Arial" w:hAnsi="Arial"/>
          <w:sz w:val="24"/>
          <w:szCs w:val="24"/>
        </w:rPr>
        <w:t xml:space="preserve"> - целенаправленное воздействие программными, программно-аппаратными средствами, включая иные технические средства, технологии и оборудование, на объекты информационной инфраструктуры, осуществляемое в целях нарушения их функционирования и (или) нарушения безопасности обрабатываемой ими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кибербезопасность</w:t>
      </w:r>
      <w:r>
        <w:rPr>
          <w:rFonts w:ascii="Arial" w:cs="Arial" w:eastAsia="Arial" w:hAnsi="Arial"/>
          <w:sz w:val="24"/>
          <w:szCs w:val="24"/>
        </w:rPr>
        <w:t xml:space="preserve"> - сохранение свойств целостности, которая может включать аутентичность и отказоустойчивость, доступности и конфиденциальности информации в объектах информационной инфраструктуры, обеспечиваемое за счет использования совокупности средств, стратегий, принципов обеспечения безопасности, гарантий безопасности, подходов к управлению рисками и страхования, профессиональной подготовки, практического опыта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киберугроза</w:t>
      </w:r>
      <w:r>
        <w:rPr>
          <w:rFonts w:ascii="Arial" w:cs="Arial" w:eastAsia="Arial" w:hAnsi="Arial"/>
          <w:sz w:val="24"/>
          <w:szCs w:val="24"/>
        </w:rPr>
        <w:t xml:space="preserve"> - это имеющиеся и потенциально возможные явления и факторы, которые посредством воздействия на объекты информационной инфраструктуры, могут прямо или косвенно привести к нанесению ущерба физическим, юридическим лицам, обществу или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киберпространство</w:t>
      </w:r>
      <w:r>
        <w:rPr>
          <w:rFonts w:ascii="Arial" w:cs="Arial" w:eastAsia="Arial" w:hAnsi="Arial"/>
          <w:sz w:val="24"/>
          <w:szCs w:val="24"/>
        </w:rPr>
        <w:t xml:space="preserve"> - комплексная виртуальная среда (не имеющая физического воплощения), сформированная в результате действий людей, программ и сервисов в объектах информационной инфраструктуры посредством соответствующих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защиты информации</w:t>
      </w:r>
      <w:r>
        <w:rPr>
          <w:rFonts w:ascii="Arial" w:cs="Arial" w:eastAsia="Arial" w:hAnsi="Arial"/>
          <w:sz w:val="24"/>
          <w:szCs w:val="24"/>
        </w:rPr>
        <w:t xml:space="preserve"> - технические, криптографические, программные и другие средства, предназначенные для защиты информации, средства, в которых они реализованы, а также средства контроля эффективности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команда реагирования на киберинциденты (Computer Emergency Response Team "CERT")</w:t>
      </w:r>
      <w:r>
        <w:rPr>
          <w:rFonts w:ascii="Arial" w:cs="Arial" w:eastAsia="Arial" w:hAnsi="Arial"/>
          <w:sz w:val="24"/>
          <w:szCs w:val="24"/>
        </w:rPr>
        <w:t xml:space="preserve"> - организация независимо от формы собственности, в том числе без организации юридического лица, осуществляющая мониторинг, сбор, анализ, выявление и реагирование на киберинциденты.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Правовая основа обеспечения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в сфере обеспечения кибербезопасности составляют Конституция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обеспечения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кибербезопасности в Кыргызской Республике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технологическая нейтральность;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риск-ориентированный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соразмерность применяемых 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кибербезопасности Кыргызской Республики составляют силы и средства по предупреждению, выявлению, реагированию и минимизации последствий кибератак и киберинцидентов.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силам, предназначенным для предупреждения, выявления, реагирования и минимизации последствий кибератак и киберинцидентов,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области цифровизации;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организации, принимающие участие в обеспечении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средствам, предназначенным для предупреждения, выявления, реагирования и минимизации последствий кибератак и киберинцидентов, относятся программное обеспечение, технические и иные средства, предназначенные и используемые в обеспечении кибербезопасности.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Субъекты обеспечения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и контроль за реализацией государственной политики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компетенции государственных органов в рамках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обеспечение деятельности государственных органов по противодействию киберугрозам необходимыми силами, средствами 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категорирования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показателей критериев значимости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требования по обеспечению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требования к созданию систем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порядок проведения аудита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порядок аккредитации юридических лиц, осуществляющих деятельность по проведению независимого аудита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 об уполномоченном подразделении уполномоченного государственного органа в сфере обеспечения национальной безопасности, определяющее порядок его деятельности и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требования к обеспечению кибербезопасности государственной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иные меры, необходимые для обеспечения кибербезопасности Кыргызской Республики,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Координирующим органом в сфере обеспечения кибербезопасности является уполномоченный государственный орган в сфере обеспечения национальной безопасности (далее - уполномоченный государственный орган в сфере обеспечения кибербезопасности).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обеспечения кибербезопасности: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субъектов критической информационной инфраструктуры по вопросам, связанным с профилактикой, ликвидацией последствий кибератак и реагированием на киберинциденты;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субъектам критической информационной инфраструктуры информацию о киберугрозах, средствах и способах проведения кибератак, методах их выявления и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субъектам критической информационной инфраструктуры в реагировании на киберинциденты, выявлении, предупреждении и пресечении кибератак;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осуществляет сбор, анализ и накопление информации о современных киберугрозах, кибератаках и киберинцидентах, произошедших в отношении объектов информационной инфраструктуры, а также проводит анализ состояния их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обеспечивает функционирование единой базы киберугроз;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государственный аудит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деятельность в сфере обеспечения кибербезопасности, в том числе путем проведения специальных следственных действий, оперативно-розыскных и контрразведывательных мероприятий,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порядок и перечень предоставляемой информации о киберинцидентах;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методическую и иную помощь подразделениям государственных органов по вопросам реагирования на киберинциденты и разработки соответствующей документации, а также оказывает содействие в ликвидации последствий кибератак;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по противодействию современным видам киберугроз;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учебные мероприятия по вопросам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национальным CERT и при международном взаимодействии использует аббревиатуру CERT-KG;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сотрудничает с международными организациями, государственными и частными службами реагирования на киберинциденты в сфере обеспечения кибербезопасности Кыргызской Республики и иностранных государств в целях противодействия киберугрозам в объектах критической информационной инфраструктуры, а также обмена опытом и информацией о киберугрозах, киберинцидентах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решение о включении в реестр объектов критической информационной инфраструктуры и присвоении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форму направления сведений о результатах присвоения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государственный контроль за сертификацией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предусмотренные законодательством Кыргызской Республики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области цифровизации: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о совершенствовании нормативной правовой базы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о реализации государственной политики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государственный аудит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защиты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по обеспечению защиты персональных данных в рамках законодательства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проверку состояния защиты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Иные государственные органы (органы законодательной, судебной и исполнительной власти, органы государственной власти со специальным статусом, местные государственные администрации), органы местного самоуправления, предприятия, учреждения и организации, являющиеся субъектами критической информационной инфраструктуры,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меры по предотвращению использования киберпространства в противоправных и преступных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выявление и реагирование на киберинциденты и кибератаки, устранение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и реализуют организационные, образовательные мероприятия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создавать команды реагирования на киберинциденты (CERT) и осуществлять взаимодействие с международными организациями, государственными и частными службами реагирования на киберинциденты в сфере обеспечения кибербезопасности, а также обмен опытом и информацией о киберугрозах и киберинцидентах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другие меры по обеспечению развития и безопасности киберпространства.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по формированию и обеспечению функционирования объектов критической информационной инфраструктуры в банковской и платежной системах, небанковских финансово-кредитных организациях и иных юридических лицах, поднадзорных Национальному банку Кыргызской Республики (далее - Национальный банк), осуществляются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Межведомственная комиссия по вопросам обеспечения информационной и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вопросам обеспечения информационной и кибербезопасности является консультативно-совещательным органом, образуемым в целях создания условий и координации согласованных действий государственных органов и органов местного самоуправления в сфере обеспечения информационной и кибербезопасности, действующим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Межведомственной комиссии по вопросам обеспечения информационной и кибербезопасности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 динамики развития ситуации в сфере информационной и кибербезопасности и оценки эффективности мер по ее обеспечению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внешних и внутренних угроз информационной и кибербезопасности, подготовка предложений по их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основным направлениям политики Кыргызской Республики в сфере обеспечения информационной и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и состав Межведомственной комиссии по вопросам обеспечения информационной и кибербезопасности утверждаются решением Кабинета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Критическая информационная инфраструктура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Критическая информационная инфраструктура - совокупность объектов критической информационной инфраструктуры, функционирующих в секторе государственного управления и государственных электронных услуг, сферах здравоохранения, науки, транспорта, телекоммуникаций и связи, кредитно-финансовой сфере, оборонном секторе, отрасли генерации и распределения электроэнергии, топливной промышленности, пищевой промышленности и горнодобывающей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Объекты критической информационной инфраструктуры - информационные системы, информационно-телекоммуникационные системы, сети электросвязи, сети электросвязи общего пользования Кыргызской Республики, базы данных, центры обработки данных и автоматизированные системы управления, функционирующие в секторах государственного управления, государственных электронных услуг, сферах здравоохранения, науки, транспорта, телекоммуникаций и связи, кредитно-финансовой сфере, оборонном секторе, отрасли генерации и распределения электроэнергии, топливной промышленности, пищевой промышленности и горнодобывающей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критической информационной инфраструктуры - государственные органы, органы местного самоуправления, а также предприятия, организации и учреждения, которым на праве собственности, аренды или ином законном основании принадлежат объекты критической информационной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и порядок отнесения к объектам критической информационной инфраструктуры, перечень таких объектов, дополнительные требования к обеспечению кибербезопасности в банковской и платежной системах, небанковских финансово-кредитных организациях и иных юридических лицах, поднадзорных Национальному банку, утверждаются Национальным банком по согласованию с уполномоченным государственным органом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кибербезопасности на объектах критической информационной инфраструктуры в банковской и платежной системах, небанковских финансово-кредитных организациях и иных юридических лицах, поднадзорных Национальному банку, регулируется Национальным банком с учетом настоящего Закона и решений Кабинета Министров Кыргызской Республики в данной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обеспечение кибербезопасности объектов критической информационной инфраструктуры, а также за безотлагательное информирование о киберинцидентах и организацию проведения аудита кибербезопасности возлагается на руководителей субъектов критической информационной инфраструктуры и сотрудников, ответственных за обеспечение кибербезопасности объектов критической информационной инфраструктуры.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Категорирование объектов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Категорирование объекта критической информационной инфраструктуры представляет собой установление соответствия объекта критической информационной инфраструктуры критериям значимости и показателям их значений, присвоение ему одной из категорий значимости, проверку сведений о результатах ее присвоения.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Категорирование осуществляется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социальной значимости, выражающейся в оценке возможного вреда, причиняемого жизни или здоровью людей, возможности прекращения или нарушения функционирования объектов обеспечения жизнедеятельности населения, транспортной инфраструктуры, сетей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экономической значимости, выражающейся в оценке возможного причинения прямого и косвенного ущерба субъектам критической информационной инфраструктуры и бюджету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экологической значимости, выражающейся в оценке уровня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значимости объекта критической информационной инфраструктуры для обеспечения обороны страны, безопасности государства и правопорядка.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субъектов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критической информационной инфраструктуры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получать информацию, необходимую для обеспечения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содействие уполномоченного государственного органа в сфере обеспечения кибербезопасности в случае возникновения киберинцидента.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критической информационной инфраструктуры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для обеспечения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требования по обеспечению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о киберинцидентах уполномоченный государственный орган в сфере обеспечения кибербезопасности, а субъекты критической информационной инфраструктуры, являющиеся поднадзорными Национальному банку лицами, -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предписания/меры уполномоченного государственного органа в сфере обеспечения кибербезопасности, а субъекты критической информационной инфраструктуры, являющиеся поднадзорными Национальному банку лицами, -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проведение аудита кибербезопасности субъекта критической информационной инфраструктуры.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Реестр объектов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объектов критической информационной инфраструктуры уполномоченный государственный орган в сфере обеспечения кибербезопасности ведет реестр объектов критической информационной инфраструктуры в порядке, устанавливаемом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по обеспечению кибербезопасности объектов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по обеспечению кибербезопасности объектов критической информационной инфраструктуры, устанавливаемые Кабинетом Министров Кыргызской Республики, дифференцируются в зависимости от категории значимости объектов критической информационной инфраструктуры и этими требованиями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планирование, разработка, совершенствование и осуществление внедрения мероприятий по обеспечению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организационных и технических мер для обеспечения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параметров и характеристик программных и программно-аппаратных средств, применяемых для обеспечения кибербезопасности объектов критической информационной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критической информационной инфраструктуры могут устанавливать дополнительные требования по обеспечению кибербезопасности объектов критической информационной инфраструктуры по согласованию с уполномоченным государственным органом в сфере обеспечения кибербезопасности, а субъекты критической информационной инфраструктуры, являющиеся поднадзорными Национальному банку лицами, - по согласованию с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Единая база киберугроз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Единая база киберугроз создается и ведется уполномоченным государственным органом в сфере обеспечения кибербезопасности в целях информирования заинтересованных лиц о существующих угрозах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база киберугроз содержит сведения о проблемах противодействия киберпреступности, угрозах в сфере кибербезопасности, киберинцидентах и вредоносном программном обеспечении, основных угрозах безопасности информации и уязвимостях в информационной инфраструктуре.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Заинтересованные лица могут пополнять единую базу киберугроз в порядке и по форме, утверждаемым уполномоченным государственным органом в сфере обеспечения кибербезопасности.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Государственно-частное взаимодействие в сфере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Государственно-частное взаимодействие в сфере кибербезопасности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создания системы своевременного выявления, предупреждения и нейтрализации киберугроз;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повышения цифровой грамотности граждан и культуры безопасности поведения в киберпространстве, комплексных знаний, навыков и умений, необходимых для поддержания целей кибербезопасности, реализации государственных и общественных проектов по повышению уровня осведомленности общества о киберугрозах и киберзащите;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обмена информацией между государственными органами, частным сектором и гражданами о киберугрозах объектам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партнерства и координации команд реагирования на киберинциденты;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экспертного потенциала, научных учреждений, профессиональных объединений и общественных организаций к подготовке ключевых отраслевых проектов и нормативных документов в области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оказания консультативной и практической помощи по вопросам реагирования на кибератаки;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формирования инициатив и создания авторитетных консультационных площадок для граждан, представителей промышленности и бизнеса с целью обеспечения безопасности в киберпространстве;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внедрения механизма общественного контроля эффективности мер по обеспечению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создания системы подготовки кадров и повышения потенциала специалистов по вопросам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Государственно-частное взаимодействие в сфере кибербезопасности применяется с учетом установленных законодательством Кыргызской Республики особенностей правового режима в отношении отдельных объектов и отдельных видов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Аудит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 кибербезопасности подразделяется на внутренний, государственный и независимый. Итоги проведения аудита кибербезопасности в отношении объектов критической информационной инфраструктуры в обязательном порядке направляются в уполномоченный государственный орган в сфере обеспечения кибербезопасности, а субъекты критической информационной инфраструктуры, являющиеся поднадзорными Национальному банку лицами, направляют итоги аудита кибербезопасности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государственные предприятия и учреждения, а также хозяйственные общества с государственной долей участия более 50 процентов обязаны самостоятельно осуществлять внутренний аудит в соответствии с законодательством Кыргызской Республики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аудит объектов критической информационной инфраструктуры осуществляется уполномоченным государственным органом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аудит кибербезопасности в отношении объектов информационной инфраструктуры государственных органов, органов местного самоуправления, государственных предприятий и учреждений, а также хозяйственных обществ с государственной долей участия более 50 процентов, не относящихся к объектам критической информационной инфраструктуры, осуществляется уполномоченным государственным органом в области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Независимый аудит осуществляется аккредитованными юридическими лицами и проводится в отношении объектов критической информационной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критической информационной инфраструктуры, являющиеся поднадзорными Национальному банку лицами, осуществляют независимый аудит в соответствии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 может также осуществляться самостоятельно в отношении объектов информационной инфраструктуры независимо от форм собственности, результаты которого не требуют направления в уполномоченный государственный орган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 кибербезопасности государственных органов со специальным статусом проводится в порядке и с учетом особенностей, предусмотренных конституционными законами, регулирующими организацию и порядок их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Сертификация средств защиты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средств защиты информации, подлежащей защите в соответствии с законодательством Кыргызской Республики, осуществляется в порядке, утверждаемом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меры по обеспечению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самоуправления, их должностные лица, предприятия, учреждения и организации с государственной долей участия, использующие для предоставления услуг, производства или иных целей объекты информационной инфраструктуры,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предотвращение несанкционированного доступа к объектам информационной инфраструктуры, а также обрабатываемой в них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обнаружение фактов несанкционированного доступа к информации и незамедлительное информирование уполномоченного государственного органа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возможности неблагоприятных последствий нарушения порядка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недопущение воздействия на технические средства обработки информации, в результате которого может быть нарушено и (или) прекращено функционирование объекта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функционирования объекта информационной инфраструктуры, подвергшегося кибератаке, а также информации, подвергшейся воздействию вследствие несанкционированного доступа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постоянного контроля за обеспечением уровня защищенности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сертифицированных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внедрение систем обнаружения, предупреждения и ликвидации последствий кибератак;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приоритета сертифицированной продукции отечественного производства при проведении государственных закупок, связанных с обеспечением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иных правовых, организационных и технических мер с целью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самоуправления, их должностные лица, предприятия, учреждения и организации с государственной долей участия обязаны содействовать субъектам обеспечения кибербезопасности, сообщать в уполномоченный государственный орган в сфере обеспечения кибербезопасности известные им данные об угрозах национальной безопасности с использованием киберпространства или любых других киберугрозах объектам информационной инфраструктуры, кибератаках и/или обстоятельствах, информация о которых может способствовать предотвращению, выявлению и пресечению таких угроз, противодействию киберпреступности, кибератакам и минимизации их последствий, а также осуществлять иные меры в соответствии с законодательством Кыргызской Республики в целях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 том числе иностранные граждане, лица без гражданства и объединения граждан вправе принимать меры, указанные в абзаце первом настоящей части.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 сотрудничество в сфере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сотрудничества и расширения взаимодействия государственные органы в соответствии с вступившими в установленном законом порядке в силу международными договорами, участницей которых является Кыргызская Республика, а также на условиях взаимности сотрудничают в сфере кибербезопасности с иностранными государствами, их государственными и правоохранительными органами, специальными службами, а также с международными и иными организациями в сфере обеспечения кибербезопасности (CERT).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Приоритет участия отечественных производителей в создании системы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 товаров (работ, услуг), необходимых для обеспечения кибербезопасности государственных органов и органов местного самоуправления, товары (работы, услуги), произведенные и сертифицированные на территории Кыргызской Республики, пользуются приоритетом по отношению к продукции, произведенной за рубежом, при условии их соответствия требованиям законодательства в сфере обеспечения кибербезопасности.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требований настоящего Закона и принятых в соответствии с ним иных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настоящего Закона и принятых в соответствии с ним иных нормативных правовых актов влечет за собой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нормативные правовые акты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w_ftjd53b-uemsk7z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dalil.kg/document/230011195</w:t>
      </w:r>
    </w:hyperlink>
  </w:p>
  <w:p>
    <w:pPr>
      <w:spacing w:after="0" w:before="40"/>
      <w:jc w:val="center"/>
    </w:pPr>
    <w:hyperlink w:history="1" r:id="rIdfbsxehwjsogwh_f-8j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w_ftjd53b-uemsk7znk" Type="http://schemas.openxmlformats.org/officeDocument/2006/relationships/hyperlink" Target="https://dalil.kg/document/230011195" TargetMode="External"/><Relationship Id="rIdfbsxehwjsogwh_f-8jg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2026-09-27T07:31:49.445Z</dcterms:created>
  <dcterms:modified xsi:type="dcterms:W3CDTF">2026-09-27T07:31:49.445Z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