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200" w:before="200"/>
        <w:jc w:val="left"/>
      </w:pPr>
      <w:r>
        <w:rPr>
          <w:rFonts w:ascii="Arial" w:cs="Arial" w:eastAsia="Arial" w:hAnsi="Arial"/>
          <w:sz w:val="24"/>
          <w:szCs w:val="24"/>
        </w:rPr>
        <w:t xml:space="preserve">от 16 июня 2023 года № 58</w:t>
      </w:r>
    </w:p>
    <w:p>
      <w:pPr>
        <w:spacing w:after="400" w:before="400"/>
        <w:jc w:val="center"/>
      </w:pPr>
      <w:r>
        <w:rPr>
          <w:rFonts w:ascii="Arial" w:cs="Arial" w:eastAsia="Arial" w:hAnsi="Arial"/>
          <w:b/>
          <w:bCs/>
          <w:sz w:val="28"/>
          <w:szCs w:val="28"/>
        </w:rPr>
        <w:t xml:space="preserve">О результатах досрочных выборов депутата Жогорку Кенеша Кыргызской Республики по Ленинскому одномандатному избирательному округу № 26</w:t>
      </w:r>
    </w:p>
    <w:p>
      <w:pPr>
        <w:spacing w:after="60"/>
        <w:ind w:firstLine="567"/>
        <w:jc w:val="both"/>
      </w:pP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 назначении досрочных выборов депутата Жогорку Кенеша Кыргызской Республики по Ленинскому одномандатному избирательному округу № 26" от 29 марта 2023 года УП № 70, назначены на 28 мая 2023 года досрочные выборы депутата Жогорку Кенеша Кыргызской Республики по Ленинскому одномандатному избирательному округу № 26.</w:t>
      </w:r>
    </w:p>
    <w:p>
      <w:pPr>
        <w:spacing w:after="60"/>
        <w:ind w:firstLine="567"/>
        <w:jc w:val="both"/>
      </w:pPr>
      <w:r>
        <w:rPr>
          <w:rFonts w:ascii="Arial" w:cs="Arial" w:eastAsia="Arial" w:hAnsi="Arial"/>
          <w:sz w:val="24"/>
          <w:szCs w:val="24"/>
        </w:rPr>
        <w:t xml:space="preserve">Схема и границы Ленинского одномандатного избирательного округа № 26 утверждены постановлением Центральной комиссии по выборам и проведению референдумов Кыргызской Республики (далее - Центральная избирательная комиссия) от 5 сентября 2021 года № 684.</w:t>
      </w:r>
    </w:p>
    <w:p>
      <w:pPr>
        <w:spacing w:after="60"/>
        <w:ind w:firstLine="567"/>
        <w:jc w:val="both"/>
      </w:pPr>
      <w:r>
        <w:rPr>
          <w:rFonts w:ascii="Arial" w:cs="Arial" w:eastAsia="Arial" w:hAnsi="Arial"/>
          <w:sz w:val="24"/>
          <w:szCs w:val="24"/>
        </w:rPr>
        <w:t xml:space="preserve">Для проведения голосования в Ленинском одномандатном избирательном округе № 26 образован 51 избирательный участок.</w:t>
      </w:r>
    </w:p>
    <w:p>
      <w:pPr>
        <w:spacing w:after="60"/>
        <w:ind w:firstLine="567"/>
        <w:jc w:val="both"/>
      </w:pPr>
      <w:r>
        <w:rPr>
          <w:rFonts w:ascii="Arial" w:cs="Arial" w:eastAsia="Arial" w:hAnsi="Arial"/>
          <w:sz w:val="24"/>
          <w:szCs w:val="24"/>
        </w:rPr>
        <w:t xml:space="preserve">В список избирателей по Ленинскому одномандатному избирательному округу № 26 включено 124908 избирателей.</w:t>
      </w:r>
    </w:p>
    <w:p>
      <w:pPr>
        <w:spacing w:after="60"/>
        <w:ind w:firstLine="567"/>
        <w:jc w:val="both"/>
      </w:pPr>
      <w:r>
        <w:rPr>
          <w:rFonts w:ascii="Arial" w:cs="Arial" w:eastAsia="Arial" w:hAnsi="Arial"/>
          <w:sz w:val="24"/>
          <w:szCs w:val="24"/>
        </w:rPr>
        <w:t xml:space="preserve">На досрочных выборах депутата Жогорку Кенеша Кыргызской Республики по Ленинскому одномандатному избирательному округу № 26 Центральной избирательной комиссией зарегистрировано 32 кандидата, из них отменена регистрация трех кандидатов на основании заявлений об отказе от участия. На досрочных выборах приняли участие 29 кандидатов.</w:t>
      </w:r>
    </w:p>
    <w:p>
      <w:pPr>
        <w:spacing w:after="60"/>
        <w:ind w:firstLine="567"/>
        <w:jc w:val="both"/>
      </w:pPr>
      <w:r>
        <w:rPr>
          <w:rFonts w:ascii="Arial" w:cs="Arial" w:eastAsia="Arial" w:hAnsi="Arial"/>
          <w:sz w:val="24"/>
          <w:szCs w:val="24"/>
        </w:rPr>
        <w:t xml:space="preserve">Решением Ленинской окружной избирательной комиссии от 31 мая 2023 года № 5/1, в соответствии с пунктом 1 части 4 </w:t>
      </w:r>
      <w:r>
        <w:rPr>
          <w:rFonts w:ascii="Arial" w:cs="Arial" w:eastAsia="Arial" w:hAnsi="Arial"/>
          <w:sz w:val="24"/>
          <w:szCs w:val="24"/>
        </w:rPr>
        <w:t xml:space="preserve">статьи 37</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(далее - конституционный Закон), на избирательном участке № 1062 итоги голосования были аннулированы.</w:t>
      </w:r>
    </w:p>
    <w:p>
      <w:pPr>
        <w:spacing w:after="60"/>
        <w:ind w:firstLine="567"/>
        <w:jc w:val="both"/>
      </w:pPr>
      <w:r>
        <w:rPr>
          <w:rFonts w:ascii="Arial" w:cs="Arial" w:eastAsia="Arial" w:hAnsi="Arial"/>
          <w:sz w:val="24"/>
          <w:szCs w:val="24"/>
        </w:rPr>
        <w:t xml:space="preserve">Согласно данным протокола Ленинской окружной избирательной комиссии об итогах голосования на досрочных выборах депутата Жогорку Кенеша Кыргызской Республики по Ленинскому одномандатному избирательному округу № 26 от 31 мая 2023 года, итоги подведены на 50 избирательных участках:</w:t>
      </w:r>
    </w:p>
    <w:p>
      <w:pPr>
        <w:spacing w:after="60"/>
        <w:ind w:firstLine="567"/>
        <w:jc w:val="both"/>
      </w:pPr>
      <w:r>
        <w:rPr>
          <w:rFonts w:ascii="Arial" w:cs="Arial" w:eastAsia="Arial" w:hAnsi="Arial"/>
          <w:sz w:val="24"/>
          <w:szCs w:val="24"/>
        </w:rPr>
        <w:t xml:space="preserve">1. Айдаралиева Таалайкүл Муратовна - 151 голосов (0,87%);</w:t>
      </w:r>
    </w:p>
    <w:p>
      <w:pPr>
        <w:spacing w:after="60"/>
        <w:ind w:firstLine="567"/>
        <w:jc w:val="both"/>
      </w:pPr>
      <w:r>
        <w:rPr>
          <w:rFonts w:ascii="Arial" w:cs="Arial" w:eastAsia="Arial" w:hAnsi="Arial"/>
          <w:sz w:val="24"/>
          <w:szCs w:val="24"/>
        </w:rPr>
        <w:t xml:space="preserve">2. Айтбаев Акыл Казакович - 964 голосов (5,61%);</w:t>
      </w:r>
    </w:p>
    <w:p>
      <w:pPr>
        <w:spacing w:after="60"/>
        <w:ind w:firstLine="567"/>
        <w:jc w:val="both"/>
      </w:pPr>
      <w:r>
        <w:rPr>
          <w:rFonts w:ascii="Arial" w:cs="Arial" w:eastAsia="Arial" w:hAnsi="Arial"/>
          <w:sz w:val="24"/>
          <w:szCs w:val="24"/>
        </w:rPr>
        <w:t xml:space="preserve">3. Суваналиев Омурбек Исакович - 852 голосов (4,96%);</w:t>
      </w:r>
    </w:p>
    <w:p>
      <w:pPr>
        <w:spacing w:after="60"/>
        <w:ind w:firstLine="567"/>
        <w:jc w:val="both"/>
      </w:pPr>
      <w:r>
        <w:rPr>
          <w:rFonts w:ascii="Arial" w:cs="Arial" w:eastAsia="Arial" w:hAnsi="Arial"/>
          <w:sz w:val="24"/>
          <w:szCs w:val="24"/>
        </w:rPr>
        <w:t xml:space="preserve">4. Сарылдык уулу Илгиз - 43 голосов (0,25%);</w:t>
      </w:r>
    </w:p>
    <w:p>
      <w:pPr>
        <w:spacing w:after="60"/>
        <w:ind w:firstLine="567"/>
        <w:jc w:val="both"/>
      </w:pPr>
      <w:r>
        <w:rPr>
          <w:rFonts w:ascii="Arial" w:cs="Arial" w:eastAsia="Arial" w:hAnsi="Arial"/>
          <w:sz w:val="24"/>
          <w:szCs w:val="24"/>
        </w:rPr>
        <w:t xml:space="preserve">5. Субанов Айбек Манасбекович - 274 голосов (1,60%);</w:t>
      </w:r>
    </w:p>
    <w:p>
      <w:pPr>
        <w:spacing w:after="60"/>
        <w:ind w:firstLine="567"/>
        <w:jc w:val="both"/>
      </w:pPr>
      <w:r>
        <w:rPr>
          <w:rFonts w:ascii="Arial" w:cs="Arial" w:eastAsia="Arial" w:hAnsi="Arial"/>
          <w:sz w:val="24"/>
          <w:szCs w:val="24"/>
        </w:rPr>
        <w:t xml:space="preserve">6. Аттокур уулу Илимбек - 889 голосов (5,18%);</w:t>
      </w:r>
    </w:p>
    <w:p>
      <w:pPr>
        <w:spacing w:after="60"/>
        <w:ind w:firstLine="567"/>
        <w:jc w:val="both"/>
      </w:pPr>
      <w:r>
        <w:rPr>
          <w:rFonts w:ascii="Arial" w:cs="Arial" w:eastAsia="Arial" w:hAnsi="Arial"/>
          <w:sz w:val="24"/>
          <w:szCs w:val="24"/>
        </w:rPr>
        <w:t xml:space="preserve">7. Эмилов Темир Аттокурович - 209 голосов (1,00%);</w:t>
      </w:r>
    </w:p>
    <w:p>
      <w:pPr>
        <w:spacing w:after="60"/>
        <w:ind w:firstLine="567"/>
        <w:jc w:val="both"/>
      </w:pPr>
      <w:r>
        <w:rPr>
          <w:rFonts w:ascii="Arial" w:cs="Arial" w:eastAsia="Arial" w:hAnsi="Arial"/>
          <w:sz w:val="24"/>
          <w:szCs w:val="24"/>
        </w:rPr>
        <w:t xml:space="preserve">8. Джеенбеков Равшан Бабырбекович - 402 голосов (2,34%);</w:t>
      </w:r>
    </w:p>
    <w:p>
      <w:pPr>
        <w:spacing w:after="60"/>
        <w:ind w:firstLine="567"/>
        <w:jc w:val="both"/>
      </w:pPr>
      <w:r>
        <w:rPr>
          <w:rFonts w:ascii="Arial" w:cs="Arial" w:eastAsia="Arial" w:hAnsi="Arial"/>
          <w:sz w:val="24"/>
          <w:szCs w:val="24"/>
        </w:rPr>
        <w:t xml:space="preserve">9. Скорняков Андрей Владимирович - 171 голосов (1,00%);</w:t>
      </w:r>
    </w:p>
    <w:p>
      <w:pPr>
        <w:spacing w:after="60"/>
        <w:ind w:firstLine="567"/>
        <w:jc w:val="both"/>
      </w:pPr>
      <w:r>
        <w:rPr>
          <w:rFonts w:ascii="Arial" w:cs="Arial" w:eastAsia="Arial" w:hAnsi="Arial"/>
          <w:sz w:val="24"/>
          <w:szCs w:val="24"/>
        </w:rPr>
        <w:t xml:space="preserve">10. Айткулов Муктарбек Мукулович - 715 голосов (4,16%);</w:t>
      </w:r>
    </w:p>
    <w:p>
      <w:pPr>
        <w:spacing w:after="60"/>
        <w:ind w:firstLine="567"/>
        <w:jc w:val="both"/>
      </w:pPr>
      <w:r>
        <w:rPr>
          <w:rFonts w:ascii="Arial" w:cs="Arial" w:eastAsia="Arial" w:hAnsi="Arial"/>
          <w:sz w:val="24"/>
          <w:szCs w:val="24"/>
        </w:rPr>
        <w:t xml:space="preserve">11. Тербишалиев Данияр Омурзакович - 470 голосов (2,74%);</w:t>
      </w:r>
    </w:p>
    <w:p>
      <w:pPr>
        <w:spacing w:after="60"/>
        <w:ind w:firstLine="567"/>
        <w:jc w:val="both"/>
      </w:pPr>
      <w:r>
        <w:rPr>
          <w:rFonts w:ascii="Arial" w:cs="Arial" w:eastAsia="Arial" w:hAnsi="Arial"/>
          <w:sz w:val="24"/>
          <w:szCs w:val="24"/>
        </w:rPr>
        <w:t xml:space="preserve">12. Сагидаева Салтанат Ариповна - 326 голосов (1,87%);</w:t>
      </w:r>
    </w:p>
    <w:p>
      <w:pPr>
        <w:spacing w:after="60"/>
        <w:ind w:firstLine="567"/>
        <w:jc w:val="both"/>
      </w:pPr>
      <w:r>
        <w:rPr>
          <w:rFonts w:ascii="Arial" w:cs="Arial" w:eastAsia="Arial" w:hAnsi="Arial"/>
          <w:sz w:val="24"/>
          <w:szCs w:val="24"/>
        </w:rPr>
        <w:t xml:space="preserve">13. Керимбеков Бакыт Макенович - 24 голосов (0,14%);</w:t>
      </w:r>
    </w:p>
    <w:p>
      <w:pPr>
        <w:spacing w:after="60"/>
        <w:ind w:firstLine="567"/>
        <w:jc w:val="both"/>
      </w:pPr>
      <w:r>
        <w:rPr>
          <w:rFonts w:ascii="Arial" w:cs="Arial" w:eastAsia="Arial" w:hAnsi="Arial"/>
          <w:sz w:val="24"/>
          <w:szCs w:val="24"/>
        </w:rPr>
        <w:t xml:space="preserve">14. Искаков Эртай Дуйшобекович - 1299 голосов (7,56%);</w:t>
      </w:r>
    </w:p>
    <w:p>
      <w:pPr>
        <w:spacing w:after="60"/>
        <w:ind w:firstLine="567"/>
        <w:jc w:val="both"/>
      </w:pPr>
      <w:r>
        <w:rPr>
          <w:rFonts w:ascii="Arial" w:cs="Arial" w:eastAsia="Arial" w:hAnsi="Arial"/>
          <w:sz w:val="24"/>
          <w:szCs w:val="24"/>
        </w:rPr>
        <w:t xml:space="preserve">15. Сариев Улан Алмасбекович - 2043 голосов (11,90%);</w:t>
      </w:r>
    </w:p>
    <w:p>
      <w:pPr>
        <w:spacing w:after="60"/>
        <w:ind w:firstLine="567"/>
        <w:jc w:val="both"/>
      </w:pPr>
      <w:r>
        <w:rPr>
          <w:rFonts w:ascii="Arial" w:cs="Arial" w:eastAsia="Arial" w:hAnsi="Arial"/>
          <w:sz w:val="24"/>
          <w:szCs w:val="24"/>
        </w:rPr>
        <w:t xml:space="preserve">16. Камбаров Мирлан Адилбекович - 87 голосов (0,51%);</w:t>
      </w:r>
    </w:p>
    <w:p>
      <w:pPr>
        <w:spacing w:after="60"/>
        <w:ind w:firstLine="567"/>
        <w:jc w:val="both"/>
      </w:pPr>
      <w:r>
        <w:rPr>
          <w:rFonts w:ascii="Arial" w:cs="Arial" w:eastAsia="Arial" w:hAnsi="Arial"/>
          <w:sz w:val="24"/>
          <w:szCs w:val="24"/>
        </w:rPr>
        <w:t xml:space="preserve">17. Бекназаров Руслан Азимбекович - 400 голосов (2,33%);</w:t>
      </w:r>
    </w:p>
    <w:p>
      <w:pPr>
        <w:spacing w:after="60"/>
        <w:ind w:firstLine="567"/>
        <w:jc w:val="both"/>
      </w:pPr>
      <w:r>
        <w:rPr>
          <w:rFonts w:ascii="Arial" w:cs="Arial" w:eastAsia="Arial" w:hAnsi="Arial"/>
          <w:sz w:val="24"/>
          <w:szCs w:val="24"/>
        </w:rPr>
        <w:t xml:space="preserve">18. Касмалиев Ажыбек Кадыркулович - 205 голосов (1,19%);</w:t>
      </w:r>
    </w:p>
    <w:p>
      <w:pPr>
        <w:spacing w:after="60"/>
        <w:ind w:firstLine="567"/>
        <w:jc w:val="both"/>
      </w:pPr>
      <w:r>
        <w:rPr>
          <w:rFonts w:ascii="Arial" w:cs="Arial" w:eastAsia="Arial" w:hAnsi="Arial"/>
          <w:sz w:val="24"/>
          <w:szCs w:val="24"/>
        </w:rPr>
        <w:t xml:space="preserve">19. Рысалиев Бактыбек Коржубаевич - 60 голосов (0,34%);</w:t>
      </w:r>
    </w:p>
    <w:p>
      <w:pPr>
        <w:spacing w:after="60"/>
        <w:ind w:firstLine="567"/>
        <w:jc w:val="both"/>
      </w:pPr>
      <w:r>
        <w:rPr>
          <w:rFonts w:ascii="Arial" w:cs="Arial" w:eastAsia="Arial" w:hAnsi="Arial"/>
          <w:sz w:val="24"/>
          <w:szCs w:val="24"/>
        </w:rPr>
        <w:t xml:space="preserve">20. Исмаилова Карачач Джумаевна - 34 голосов (0,20%);</w:t>
      </w:r>
    </w:p>
    <w:p>
      <w:pPr>
        <w:spacing w:after="60"/>
        <w:ind w:firstLine="567"/>
        <w:jc w:val="both"/>
      </w:pPr>
      <w:r>
        <w:rPr>
          <w:rFonts w:ascii="Arial" w:cs="Arial" w:eastAsia="Arial" w:hAnsi="Arial"/>
          <w:sz w:val="24"/>
          <w:szCs w:val="24"/>
        </w:rPr>
        <w:t xml:space="preserve">21. Булекбаев Эркин Касымович - 39 голосов (0,22%);</w:t>
      </w:r>
    </w:p>
    <w:p>
      <w:pPr>
        <w:spacing w:after="60"/>
        <w:ind w:firstLine="567"/>
        <w:jc w:val="both"/>
      </w:pPr>
      <w:r>
        <w:rPr>
          <w:rFonts w:ascii="Arial" w:cs="Arial" w:eastAsia="Arial" w:hAnsi="Arial"/>
          <w:sz w:val="24"/>
          <w:szCs w:val="24"/>
        </w:rPr>
        <w:t xml:space="preserve">22. Тазабекова Гүлшат Алпамышовна - 17 голосов (0,10%);</w:t>
      </w:r>
    </w:p>
    <w:p>
      <w:pPr>
        <w:spacing w:after="60"/>
        <w:ind w:firstLine="567"/>
        <w:jc w:val="both"/>
      </w:pPr>
      <w:r>
        <w:rPr>
          <w:rFonts w:ascii="Arial" w:cs="Arial" w:eastAsia="Arial" w:hAnsi="Arial"/>
          <w:sz w:val="24"/>
          <w:szCs w:val="24"/>
        </w:rPr>
        <w:t xml:space="preserve">23. Кунакунов Максат Касымжанович - 204 голосов (1,19%);</w:t>
      </w:r>
    </w:p>
    <w:p>
      <w:pPr>
        <w:spacing w:after="60"/>
        <w:ind w:firstLine="567"/>
        <w:jc w:val="both"/>
      </w:pPr>
      <w:r>
        <w:rPr>
          <w:rFonts w:ascii="Arial" w:cs="Arial" w:eastAsia="Arial" w:hAnsi="Arial"/>
          <w:sz w:val="24"/>
          <w:szCs w:val="24"/>
        </w:rPr>
        <w:t xml:space="preserve">24. Мадылбеков Эльдар Туратбекович - 114 голосов (0,66%);</w:t>
      </w:r>
    </w:p>
    <w:p>
      <w:pPr>
        <w:spacing w:after="60"/>
        <w:ind w:firstLine="567"/>
        <w:jc w:val="both"/>
      </w:pPr>
      <w:r>
        <w:rPr>
          <w:rFonts w:ascii="Arial" w:cs="Arial" w:eastAsia="Arial" w:hAnsi="Arial"/>
          <w:sz w:val="24"/>
          <w:szCs w:val="24"/>
        </w:rPr>
        <w:t xml:space="preserve">25. Ниязалиева Дамира Абаскановна - 6185 голосов (36,02%);</w:t>
      </w:r>
    </w:p>
    <w:p>
      <w:pPr>
        <w:spacing w:after="60"/>
        <w:ind w:firstLine="567"/>
        <w:jc w:val="both"/>
      </w:pPr>
      <w:r>
        <w:rPr>
          <w:rFonts w:ascii="Arial" w:cs="Arial" w:eastAsia="Arial" w:hAnsi="Arial"/>
          <w:sz w:val="24"/>
          <w:szCs w:val="24"/>
        </w:rPr>
        <w:t xml:space="preserve">26. Бакир уулу Турсунбай - 374 голосов (2,18%);</w:t>
      </w:r>
    </w:p>
    <w:p>
      <w:pPr>
        <w:spacing w:after="60"/>
        <w:ind w:firstLine="567"/>
        <w:jc w:val="both"/>
      </w:pPr>
      <w:r>
        <w:rPr>
          <w:rFonts w:ascii="Arial" w:cs="Arial" w:eastAsia="Arial" w:hAnsi="Arial"/>
          <w:sz w:val="24"/>
          <w:szCs w:val="24"/>
        </w:rPr>
        <w:t xml:space="preserve">27. Макешов Кубанычбек Бектемирович - 28 голосов (0,16%);</w:t>
      </w:r>
    </w:p>
    <w:p>
      <w:pPr>
        <w:spacing w:after="60"/>
        <w:ind w:firstLine="567"/>
        <w:jc w:val="both"/>
      </w:pPr>
      <w:r>
        <w:rPr>
          <w:rFonts w:ascii="Arial" w:cs="Arial" w:eastAsia="Arial" w:hAnsi="Arial"/>
          <w:sz w:val="24"/>
          <w:szCs w:val="24"/>
        </w:rPr>
        <w:t xml:space="preserve">28. Токталиев Акин Усубалиевич - 56 голосов (0,33%);</w:t>
      </w:r>
    </w:p>
    <w:p>
      <w:pPr>
        <w:spacing w:after="60"/>
        <w:ind w:firstLine="567"/>
        <w:jc w:val="both"/>
      </w:pPr>
      <w:r>
        <w:rPr>
          <w:rFonts w:ascii="Arial" w:cs="Arial" w:eastAsia="Arial" w:hAnsi="Arial"/>
          <w:sz w:val="24"/>
          <w:szCs w:val="24"/>
        </w:rPr>
        <w:t xml:space="preserve">29. Маликов Аким Маликович - 68 голосов (0,39%);</w:t>
      </w:r>
    </w:p>
    <w:p>
      <w:pPr>
        <w:spacing w:after="60"/>
        <w:ind w:firstLine="567"/>
        <w:jc w:val="both"/>
      </w:pPr>
      <w:r>
        <w:rPr>
          <w:rFonts w:ascii="Arial" w:cs="Arial" w:eastAsia="Arial" w:hAnsi="Arial"/>
          <w:sz w:val="24"/>
          <w:szCs w:val="24"/>
        </w:rPr>
        <w:t xml:space="preserve">- За позицию "Против всех" проголосовало 372 избирателей (2,17%).</w:t>
      </w:r>
    </w:p>
    <w:p>
      <w:pPr>
        <w:spacing w:after="60"/>
        <w:ind w:firstLine="567"/>
        <w:jc w:val="both"/>
      </w:pPr>
      <w:r>
        <w:rPr>
          <w:rFonts w:ascii="Arial" w:cs="Arial" w:eastAsia="Arial" w:hAnsi="Arial"/>
          <w:sz w:val="24"/>
          <w:szCs w:val="24"/>
        </w:rPr>
        <w:t xml:space="preserve">В период подготовки и проведения досрочных выборов депутата Жогорку Кенеша Кыргызской Республики по Ленинскому одномандатному избирательному округу № 26 поступило 28 заявлений, жалоб и сигналов.</w:t>
      </w:r>
    </w:p>
    <w:p>
      <w:pPr>
        <w:spacing w:after="60"/>
        <w:ind w:firstLine="567"/>
        <w:jc w:val="both"/>
      </w:pPr>
      <w:r>
        <w:rPr>
          <w:rFonts w:ascii="Arial" w:cs="Arial" w:eastAsia="Arial" w:hAnsi="Arial"/>
          <w:sz w:val="24"/>
          <w:szCs w:val="24"/>
        </w:rPr>
        <w:t xml:space="preserve">Поступившие заявления, жалобы и сигналы рассмотрены, по ним приняты решения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соответствии с абзацем первым части 4-1 </w:t>
      </w:r>
      <w:r>
        <w:rPr>
          <w:rFonts w:ascii="Arial" w:cs="Arial" w:eastAsia="Arial" w:hAnsi="Arial"/>
          <w:sz w:val="24"/>
          <w:szCs w:val="24"/>
        </w:rPr>
        <w:t xml:space="preserve">статьи 37</w:t>
      </w:r>
      <w:r>
        <w:rPr>
          <w:rFonts w:ascii="Arial" w:cs="Arial" w:eastAsia="Arial" w:hAnsi="Arial"/>
          <w:sz w:val="24"/>
          <w:szCs w:val="24"/>
        </w:rPr>
        <w:t xml:space="preserve"> конституционного Закона: "Центральная избирательная комиссия вправе признать итоги голосования по кандидату, списку кандидатов недействительными, если во время подготовки выборов, проведения голосования, подсчета голосов, установления итогов голосования имели место нарушения со стороны кандидата, политической партии, которые не позволяют с достоверностью установить итоги голосования или повлияли на волеизъявление избирателей".</w:t>
      </w:r>
    </w:p>
    <w:p>
      <w:pPr>
        <w:spacing w:after="60"/>
        <w:ind w:firstLine="567"/>
        <w:jc w:val="both"/>
      </w:pPr>
      <w:r>
        <w:rPr>
          <w:rFonts w:ascii="Arial" w:cs="Arial" w:eastAsia="Arial" w:hAnsi="Arial"/>
          <w:sz w:val="24"/>
          <w:szCs w:val="24"/>
        </w:rPr>
        <w:t xml:space="preserve">На основе поступивших материалов от Следственной службы Главного управления внутренних дел города Бишкек решением Центральной избирательной комиссии от 5 июня 2023 года № 123 отменена регистрация кандидата в депутаты Жогорку Кенеша Кыргызской Республики по Ленинскому одномандатному избирательному округу № 26 Ниязалиевой Д.А. за нарушение требований части 3 </w:t>
      </w:r>
      <w:r>
        <w:rPr>
          <w:rFonts w:ascii="Arial" w:cs="Arial" w:eastAsia="Arial" w:hAnsi="Arial"/>
          <w:sz w:val="24"/>
          <w:szCs w:val="24"/>
        </w:rPr>
        <w:t xml:space="preserve">статьи 28</w:t>
      </w:r>
      <w:r>
        <w:rPr>
          <w:rFonts w:ascii="Arial" w:cs="Arial" w:eastAsia="Arial" w:hAnsi="Arial"/>
          <w:sz w:val="24"/>
          <w:szCs w:val="24"/>
        </w:rPr>
        <w:t xml:space="preserve"> конституционного Закона, в связи с чем итоги голосования по кандидату Ниязалиевой Д.А. признаны недействительными в соответствии с частью 4-1 </w:t>
      </w:r>
      <w:r>
        <w:rPr>
          <w:rFonts w:ascii="Arial" w:cs="Arial" w:eastAsia="Arial" w:hAnsi="Arial"/>
          <w:sz w:val="24"/>
          <w:szCs w:val="24"/>
        </w:rPr>
        <w:t xml:space="preserve">статьи 37</w:t>
      </w:r>
      <w:r>
        <w:rPr>
          <w:rFonts w:ascii="Arial" w:cs="Arial" w:eastAsia="Arial" w:hAnsi="Arial"/>
          <w:sz w:val="24"/>
          <w:szCs w:val="24"/>
        </w:rPr>
        <w:t xml:space="preserve"> конституционного Закона.</w:t>
      </w:r>
    </w:p>
    <w:p>
      <w:pPr>
        <w:spacing w:after="60"/>
        <w:ind w:firstLine="567"/>
        <w:jc w:val="both"/>
      </w:pPr>
      <w:r>
        <w:rPr>
          <w:rFonts w:ascii="Arial" w:cs="Arial" w:eastAsia="Arial" w:hAnsi="Arial"/>
          <w:sz w:val="24"/>
          <w:szCs w:val="24"/>
        </w:rPr>
        <w:t xml:space="preserve">При обжаловании Ниязалиевой Д.А. в судебном порядке решением Административного суда города Бишкек от 9 июня 2023 года, постановлением Верховного суда Кыргызской Республики от 16 июня 2023 года решение Центральной избирательной комиссии от 5 июня 2023 года № 123 признано законным и оставлено в силе.</w:t>
      </w:r>
    </w:p>
    <w:p>
      <w:pPr>
        <w:spacing w:after="60"/>
        <w:ind w:firstLine="567"/>
        <w:jc w:val="both"/>
      </w:pPr>
      <w:r>
        <w:rPr>
          <w:rFonts w:ascii="Arial" w:cs="Arial" w:eastAsia="Arial" w:hAnsi="Arial"/>
          <w:sz w:val="24"/>
          <w:szCs w:val="24"/>
        </w:rPr>
        <w:t xml:space="preserve">Согласно абзацу четвертому части 9 </w:t>
      </w:r>
      <w:r>
        <w:rPr>
          <w:rFonts w:ascii="Arial" w:cs="Arial" w:eastAsia="Arial" w:hAnsi="Arial"/>
          <w:sz w:val="24"/>
          <w:szCs w:val="24"/>
        </w:rPr>
        <w:t xml:space="preserve">статьи 45</w:t>
      </w:r>
      <w:r>
        <w:rPr>
          <w:rFonts w:ascii="Arial" w:cs="Arial" w:eastAsia="Arial" w:hAnsi="Arial"/>
          <w:sz w:val="24"/>
          <w:szCs w:val="24"/>
        </w:rPr>
        <w:t xml:space="preserve"> конституционного Закона: "Постановление суда кассационной инстанции вступает в законную силу с момента его вынесения, является окончательным и обжалованию не подлежит".</w:t>
      </w:r>
    </w:p>
    <w:p>
      <w:pPr>
        <w:spacing w:after="60"/>
        <w:ind w:firstLine="567"/>
        <w:jc w:val="both"/>
      </w:pPr>
      <w:r>
        <w:rPr>
          <w:rFonts w:ascii="Arial" w:cs="Arial" w:eastAsia="Arial" w:hAnsi="Arial"/>
          <w:sz w:val="24"/>
          <w:szCs w:val="24"/>
        </w:rPr>
        <w:t xml:space="preserve">В соответствии с пунктом 2 части 6 </w:t>
      </w:r>
      <w:r>
        <w:rPr>
          <w:rFonts w:ascii="Arial" w:cs="Arial" w:eastAsia="Arial" w:hAnsi="Arial"/>
          <w:sz w:val="24"/>
          <w:szCs w:val="24"/>
        </w:rPr>
        <w:t xml:space="preserve">статьи 37</w:t>
      </w:r>
      <w:r>
        <w:rPr>
          <w:rFonts w:ascii="Arial" w:cs="Arial" w:eastAsia="Arial" w:hAnsi="Arial"/>
          <w:sz w:val="24"/>
          <w:szCs w:val="24"/>
        </w:rPr>
        <w:t xml:space="preserve"> конституционного Закона, Центральная избирательная комиссия признает результаты выборов недействительными, если признанные недействительными итоги голосования по кандидату охватывают более одной трети избирателей от общего числа принявших участие в голосовании.</w:t>
      </w:r>
    </w:p>
    <w:p>
      <w:pPr>
        <w:spacing w:after="60"/>
        <w:ind w:firstLine="567"/>
        <w:jc w:val="both"/>
      </w:pPr>
      <w:r>
        <w:rPr>
          <w:rFonts w:ascii="Arial" w:cs="Arial" w:eastAsia="Arial" w:hAnsi="Arial"/>
          <w:sz w:val="24"/>
          <w:szCs w:val="24"/>
        </w:rPr>
        <w:t xml:space="preserve">По данным протокола Ленинской окружной избирательной комиссии от 31 мая 2023 года общее число избирателей, принявших участие на выборах досрочных выборах депутата Жогорку Кенеша Кыргызской Республики по Ленинскому одномандатному избирательному округу № 26 на 51 избирательном участке составило 17425 избирателей, из них за кандидата Ниязалиеву Д.А. проголосовало 6185 избирателей (36,02%), что составляет более одной трети от числа избирателей, принявших участие в голосовании.</w:t>
      </w:r>
    </w:p>
    <w:p>
      <w:pPr>
        <w:spacing w:after="60"/>
        <w:ind w:firstLine="567"/>
        <w:jc w:val="both"/>
      </w:pPr>
      <w:r>
        <w:rPr>
          <w:rFonts w:ascii="Arial" w:cs="Arial" w:eastAsia="Arial" w:hAnsi="Arial"/>
          <w:sz w:val="24"/>
          <w:szCs w:val="24"/>
        </w:rPr>
        <w:t xml:space="preserve">В соответствии с абзацем вторым части 4-1 </w:t>
      </w:r>
      <w:r>
        <w:rPr>
          <w:rFonts w:ascii="Arial" w:cs="Arial" w:eastAsia="Arial" w:hAnsi="Arial"/>
          <w:sz w:val="24"/>
          <w:szCs w:val="24"/>
        </w:rPr>
        <w:t xml:space="preserve">статьи 37</w:t>
      </w:r>
      <w:r>
        <w:rPr>
          <w:rFonts w:ascii="Arial" w:cs="Arial" w:eastAsia="Arial" w:hAnsi="Arial"/>
          <w:sz w:val="24"/>
          <w:szCs w:val="24"/>
        </w:rPr>
        <w:t xml:space="preserve"> конституционного Закона: "В случае признания недействительными итогов голосования по кандидату, списку кандидатов политической партии после дня голосования в результате установления нарушения избирательного законодательства голоса избирателей, отданные за кандидата, политическую партию, признаются недействительными с отнесением избирательных бюллетеней к недействительным. Такой кандидат, политическая партия не допускаются к следующим выборам".</w:t>
      </w:r>
    </w:p>
    <w:p>
      <w:pPr>
        <w:spacing w:after="60"/>
        <w:ind w:firstLine="567"/>
        <w:jc w:val="both"/>
      </w:pPr>
      <w:r>
        <w:rPr>
          <w:rFonts w:ascii="Arial" w:cs="Arial" w:eastAsia="Arial" w:hAnsi="Arial"/>
          <w:sz w:val="24"/>
          <w:szCs w:val="24"/>
        </w:rPr>
        <w:t xml:space="preserve">В соответствии с частями 4-1, 6 </w:t>
      </w:r>
      <w:r>
        <w:rPr>
          <w:rFonts w:ascii="Arial" w:cs="Arial" w:eastAsia="Arial" w:hAnsi="Arial"/>
          <w:sz w:val="24"/>
          <w:szCs w:val="24"/>
        </w:rPr>
        <w:t xml:space="preserve">статьи 37</w:t>
      </w:r>
      <w:r>
        <w:rPr>
          <w:rFonts w:ascii="Arial" w:cs="Arial" w:eastAsia="Arial" w:hAnsi="Arial"/>
          <w:sz w:val="24"/>
          <w:szCs w:val="24"/>
        </w:rPr>
        <w:t xml:space="preserve">, частью 21 </w:t>
      </w:r>
      <w:r>
        <w:rPr>
          <w:rFonts w:ascii="Arial" w:cs="Arial" w:eastAsia="Arial" w:hAnsi="Arial"/>
          <w:sz w:val="24"/>
          <w:szCs w:val="24"/>
        </w:rPr>
        <w:t xml:space="preserve">статьи 64</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руководствуясь </w:t>
      </w:r>
      <w:r>
        <w:rPr>
          <w:rFonts w:ascii="Arial" w:cs="Arial" w:eastAsia="Arial" w:hAnsi="Arial"/>
          <w:sz w:val="24"/>
          <w:szCs w:val="24"/>
        </w:rPr>
        <w:t xml:space="preserve">статьей 3</w:t>
      </w:r>
      <w:r>
        <w:rPr>
          <w:rFonts w:ascii="Arial" w:cs="Arial" w:eastAsia="Arial" w:hAnsi="Arial"/>
          <w:sz w:val="24"/>
          <w:szCs w:val="24"/>
        </w:rPr>
        <w:t xml:space="preserve">, пунктом 26 части 1 </w:t>
      </w:r>
      <w:r>
        <w:rPr>
          <w:rFonts w:ascii="Arial" w:cs="Arial" w:eastAsia="Arial" w:hAnsi="Arial"/>
          <w:sz w:val="24"/>
          <w:szCs w:val="24"/>
        </w:rPr>
        <w:t xml:space="preserve">статьи 4</w:t>
      </w:r>
      <w:r>
        <w:rPr>
          <w:rFonts w:ascii="Arial" w:cs="Arial" w:eastAsia="Arial" w:hAnsi="Arial"/>
          <w:sz w:val="24"/>
          <w:szCs w:val="24"/>
        </w:rPr>
        <w:t xml:space="preserve">, </w:t>
      </w:r>
      <w:r>
        <w:rPr>
          <w:rFonts w:ascii="Arial" w:cs="Arial" w:eastAsia="Arial" w:hAnsi="Arial"/>
          <w:sz w:val="24"/>
          <w:szCs w:val="24"/>
        </w:rPr>
        <w:t xml:space="preserve">статьей 8</w:t>
      </w:r>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на основании протокола Ленинской окружной избирательной комиссии об итогах голосования на досрочных выборах депутата Жогорку Кенеша Кыргызской Республики по Ленинскому одномандатному избирательному округу № 26 от 31 мая 2023 года, решения Центральной избирательной комиссии от 5 июня 2023 года № 123, решения Административного суда города Бишкек от 9 июня 2023 года, постановления Верховного суда Кыргызской Республики от 16 июня 2023 года, Центральная комиссия по выборам и проведению референдумов Кыргызской Республики:</w:t>
      </w:r>
    </w:p>
    <w:p>
      <w:pPr>
        <w:spacing w:after="60"/>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Отнести избирательные бюллетени с голосами избирателей, отданными в пользу кандидата Ниязалиевой Д.А., в количестве 6185 голосов к недействительным в соответствии частью 4-1 </w:t>
      </w:r>
      <w:r>
        <w:rPr>
          <w:rFonts w:ascii="Arial" w:cs="Arial" w:eastAsia="Arial" w:hAnsi="Arial"/>
          <w:sz w:val="24"/>
          <w:szCs w:val="24"/>
        </w:rPr>
        <w:t xml:space="preserve">статьи 37</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sz w:val="24"/>
          <w:szCs w:val="24"/>
        </w:rPr>
        <w:t xml:space="preserve">2. Признать результаты досрочных выборов депутата Жогорку Кенеша Кыргызской Республики по Ленинскому одномандатному избирательному округу № 26 недействительными.</w:t>
      </w:r>
    </w:p>
    <w:p>
      <w:pPr>
        <w:spacing w:after="60"/>
        <w:ind w:firstLine="567"/>
        <w:jc w:val="both"/>
      </w:pPr>
      <w:r>
        <w:rPr>
          <w:rFonts w:ascii="Arial" w:cs="Arial" w:eastAsia="Arial" w:hAnsi="Arial"/>
          <w:sz w:val="24"/>
          <w:szCs w:val="24"/>
        </w:rPr>
        <w:t xml:space="preserve">3.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Т.У.Шайназарова.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qqwof42l9x8zzzflpkbc">
      <w:r>
        <w:rPr>
          <w:rFonts w:ascii="Arial" w:cs="Arial" w:eastAsia="Arial" w:hAnsi="Arial"/>
          <w:color w:val="132D3F"/>
          <w:sz w:val="16"/>
          <w:szCs w:val="16"/>
          <w:u w:val="single"/>
        </w:rPr>
        <w:t xml:space="preserve">dalil.kg/document/230012301</w:t>
      </w:r>
    </w:hyperlink>
  </w:p>
  <w:p>
    <w:pPr>
      <w:spacing w:after="0" w:before="40"/>
      <w:jc w:val="center"/>
    </w:pPr>
    <w:hyperlink w:history="1" r:id="rIdajqszee0robfrnfg6uov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qqwof42l9x8zzzflpkbc" Type="http://schemas.openxmlformats.org/officeDocument/2006/relationships/hyperlink" Target="https://dalil.kg/document/230012301" TargetMode="External"/><Relationship Id="rIdajqszee0robfrnfg6uov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2026-09-28T12:20:11.299Z</dcterms:created>
  <dcterms:modified xsi:type="dcterms:W3CDTF">2026-09-28T12:20:11.299Z</dcterms:modified>
</cp:coreProperties>
</file>

<file path=docProps/custom.xml><?xml version="1.0" encoding="utf-8"?>
<Properties xmlns="http://schemas.openxmlformats.org/officeDocument/2006/custom-properties" xmlns:vt="http://schemas.openxmlformats.org/officeDocument/2006/docPropsVTypes"/>
</file>