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_7d_d1axtudlr6tf8bn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августа 2024 года № 517)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организации послевузовского профессионального образования докторантуры PhD/по профилю и присуждения ученой степени доктора философии (PhD)/доктора по профилю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научных и научно-технических организаций и образовательных организаций высшего профессионального образования (далее - образовательные организации) по реализации программ послевузовского профессионального образования докторантуры PhD/по профилю и присуждения ученой степени доктора философии (PhD)/доктора 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диссертация PhD</w:t>
      </w:r>
      <w:r>
        <w:rPr>
          <w:rFonts w:ascii="Arial" w:cs="Arial" w:eastAsia="Arial" w:hAnsi="Arial"/>
          <w:sz w:val="24"/>
          <w:szCs w:val="24"/>
        </w:rPr>
        <w:t xml:space="preserve"> - квалификационная работа, представляющая самостоятельное научное исследование, содержащее новые научные результаты и свидетельствующее о личном вкладе автора в науку;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докторантура PhD/по профилю</w:t>
      </w:r>
      <w:r>
        <w:rPr>
          <w:rFonts w:ascii="Arial" w:cs="Arial" w:eastAsia="Arial" w:hAnsi="Arial"/>
          <w:sz w:val="24"/>
          <w:szCs w:val="24"/>
        </w:rPr>
        <w:t xml:space="preserve"> - послевузовская профессиональная научно-образовательная программа, обеспечивающая интеграцию образовательной деятельности и научных исследований, осуществляющая подготовку специалиста высшей квалификации с присуждением по результатам публичной защиты диссертации PhD ученой степени доктора философии (PhD)/доктора по профилю;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жюри</w:t>
      </w:r>
      <w:r>
        <w:rPr>
          <w:rFonts w:ascii="Arial" w:cs="Arial" w:eastAsia="Arial" w:hAnsi="Arial"/>
          <w:sz w:val="24"/>
          <w:szCs w:val="24"/>
        </w:rPr>
        <w:t xml:space="preserve"> - экспертная группа, создаваемая образовательной организацией для проведения экспертизы, предварительной защиты и публичной защиты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руководитель</w:t>
      </w:r>
      <w:r>
        <w:rPr>
          <w:rFonts w:ascii="Arial" w:cs="Arial" w:eastAsia="Arial" w:hAnsi="Arial"/>
          <w:sz w:val="24"/>
          <w:szCs w:val="24"/>
        </w:rPr>
        <w:t xml:space="preserve"> - научный специалист или группа научных специалистов, назначаемых для осуществления научного руководства, контроля результатов и аттестации научных исследований докторантов;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учебный план докторантуры PhD/по профилю</w:t>
      </w:r>
      <w:r>
        <w:rPr>
          <w:rFonts w:ascii="Arial" w:cs="Arial" w:eastAsia="Arial" w:hAnsi="Arial"/>
          <w:sz w:val="24"/>
          <w:szCs w:val="24"/>
        </w:rPr>
        <w:t xml:space="preserve"> - структурированная совокупность учебных дисциплин, практик и/или стажировок, научно-исследовательской работы, направленных на достижение целей и результатов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Образовательные организации, независимо от форм собственности и ведомственной принадлежности, осуществляют деятельность на основе лицензии, за исключением образовательных организаций высшего профессионального образования, обладающих особым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выдачу документа государственного образца о присуждении ученой степени доктора философии (PhD)/доктора по профилю имеют образовательные организации, прошедшие аккредитацию образовательной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в докторантуру PhD/по профилю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докторантуру PhD/по профилю имеют право поступать лица, имеющие высшее профессиональное образование с квалификацией "магистр" или "специалист" в соответствии с настоящим Положением и международными договорами, вступившими в силу в установленном порядке, участницей которых является Кыргызская Республика. В докторантуру PhD/по профилю по медицинскому направлению имеют право поступать лица, окончившие ординатуру.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предоставляемые для поступления в докторантуру PhD/по профилю: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имя руководителя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диплома о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уполномоченного государственного органа в области образования и науки Кыргызской Республики о подтверждении уровня и содержания документов об образовании, выданных зарубежными учебными заведениями.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или военный билет (для граждан Кыргызской Республики) предъявляются лично при подаче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на поступление в докторантуру PhD/по профилю проводится на основании результатов вступительных испытаний по выбранному образовательному направлению и английскому языку.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докторантуру PhD/по профилю проводится ежегодно с 20 июня по 10 октября.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организации приема в докторантуру PhD/по профилю приказом образовательной организации создается приемная комиссия под председательством руководителя из числа высококвалифицированных научно-педагогических и научных кадров по направлению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приемной комиссии составляет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вступительных испытаний по направлению проводится экзаменационными комиссиями, созданными приказом руководителя образовательной организации, в состав которых входят специалисты с ученой степенью доктора PhD/по профилю, кандидата наук, доктора наук или званием профессора данной профессиональной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Экзаменационные комиссии по иностранному языку, творческим направлениям и информационным технологиям могут состоять из квалифицированных преподавателей, не имеющих ученой степени и ученого 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вступительных испытаний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вступительных испытаний, порядок деятельности приемной и экзаменационных комиссий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Зачисление в докторантуру PhD/по профилю оформляются приказом руководителя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обучения в докторантуре PhD/по профилю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Учебный план докторантуры PhD/по профилю разрабатывается и утверждается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обучения докторантов PhD допускается индивидуальный учебный план. Индивидуальный учебный план разрабатывается с учетом особенностей и образовательных потребностей докторанта PhD. График работы над диссертацией PhD указывается в индивидуальном учебном плане докторанта.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обучения в докторантуре PhD/по профилю составляет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обучении докторанта PhD по индивидуальному учебному плану образовательная организация вправе продлить срок обучения, но не более чем на 2 года (в исключительных случаях на 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Обучение в докторантуре PhD/по профилю осуществляется по очной форме. Допускается использование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Трудоемкость программы составляет от 180 до 240 кредитов в зависимости от особенностей программы, из них не более 45 кредитов отводится на изучение учебных дисциплин. Трудоемкость научно-исследовательской работы составляет не менее 135 кредитов, включая практики и/или стажировки, а также все виды аттестаций, в том числе публичную защиту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Докторант PhD обязан за время обучения опубликовать не менее двух научных статей, отражающих научные результаты диссертационного исследования, в периодических научных изданиях, индексируемых международными системами Scopus и Web of Science.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Докторант PhD должен за время обучения пройти зарубежную научно-исследовательскую стажировку и/или практику сроком не менее двух недель.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обеспечивает докторанту PhD научное руководство двух научных руководителей с учеными степенями, один из которых должен быть из зарубежной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Научное руководство может осуществляться с применением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компетентность научного руководителя подтверждается как минимум двумя научными публикациями в зарубежных и отечественных научных изданиях, индексируемых в базах Scopus и/или Web of Science.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научного руководителя, имеющего диплом зарубежного учебного заведения, прохождение процедуры нострификации диплома о присуждении ученой степени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научного руководителя(ей) по профилю научное руководство может осуществляться одним научным руководителем - специалистом соответствующего профиля, имеющим стаж работы в зарубежном научном и/или учебном заведении.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Докторанты PhD могут пользоваться оборудованием, лабораториями, кабинетами, библиотеками, правом на командировки, правом на участие в экспедициях и т.д. наравне с научными и научно-педагогическими работниками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Научно-исследовательская работа докторанта PhD аттестуется один раз в год научными руководителями в соответствии с индивидуальным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Диссертация PhD должна отвечать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соответствовать актуальной проблематике в фундаментальном и/или прикладном научном плане;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профилю, по которому защищается диссертация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основываться на передовых теоретических, методических и технологических достижениях науки, техники и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содержать научную новизну и опираться на передовые научные методы исследования и знания в изучаемой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содержать конкретные научные выводы и практические рекомендации, решения теоретических и/или прикладных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Тема диссертации PhD формируется преимущественно в соответствии с приоритетными направлениями развития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 диссертации PhD утверждается ученым советом или научно-техническим советом в порядке, установленном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Диссертация PhD представляется в структурное подразделение докторантуры PhD/по профилю образовательной организации не позднее чем за три месяца до завершения срока обучения в докторантуре PhD/по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Диссертация PhD проходит проверку на наличие заимствований в системе антиплагиат по международным базам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Оригинальность текста диссертации PhD должна составлять: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общественные и гуманитарные науки не менее - 75%;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естественно-научные, технические, физико-математические науки - не менее 85%;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медицинские, аграрные и биологические науки - не менее 88%.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Цитирование и самоцитирование включается в объем оригинальности текста.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аттестации научно-исследовательской работы докторанта PhD, требования к объему, оформлению и структуре диссертации PhD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Структурное подразделение докторантуры PhD/по профилю образовательной организации осуществляет следующие этапы экспертизы диссертации PhD: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экспертиза диссертации PhD, проводимая жюри параллельно с общественным обсуждением;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предварительная защита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публичная защита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общественного обсуждения, экспертизы, предварительной защиты и публичной защиты диссертации PhD определяется образовательной организацией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экспертизы, предварительной и публичной защиты диссертации PhD приказом руководителя образовательной организации формируется состав жюри из пяти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жюри входят эксперты из соответствующей и/или смежной области науки, трое из которых должны быть из других образовательных организаций, в том числе не менее одного зарубежного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включение в состав жюри должны быть специалистами с ученой степенью доктора (PhD)/доктора по профилю, кандидата наук, доктора наук или званием профессора данной профессиональной области, имеющие научные публикации в отечественных и зарубежных научных изданиях, в том числе не менее двух публикаций в научных изданиях, индексируемых международными системами Scopus и/или Web of Science.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не входит в состав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жюри избирается членами жюри на первом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членов жюри, имеющих дипломы о присуждении ученой степени, выданные за рубежом, прохождение процедуры нострификации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жюри фиксируются видеозаписью, решения жюри оформляются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Общественное обсуждение диссертации PhD проводится не позднее чем за три месяца до предварительной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общественного обсуждения диссертации PhD могут поступить внешние отзывы, которые озвучиваются на предварительной защите.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экспертизы каждый член жюри должен представить заключение по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отражается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тематики диссертации PhD, в случае изменения темы - обоснование изменения;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руководство, в случае замены - обоснование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представлена ли диссертация PhD впервые или повторно. В случае повторного представления - исчерпывающая информация по устранению замечаний к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актуальность избранной тематики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содержания диссертации PhD теме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достоверность результатов исследований, обоснованность выводов и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новизна научных результатов, выносимых на защиту;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научная, практическая, экономическая, социальная значимость результатов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изложение научных результатов диссертационного исследования в опубликованных работах с приложением списка и характера публикаций;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личное участие автора в получении научных результатов, представленных в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завершении экспертизы диссертации PhD, проводимой жюри, и общественного обсуждения структурное подразделение докторантуры PhD/по профилю организует предварительную защиту с участием членов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предварительной защите докторант PhD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диссертацию PhD в твердом и электронном варианте;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публикации по теме диссертационного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внешние отзывы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публичное выступление с изложением краткого содержания результатов диссертационного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заключения экспертизы членов жюри;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отзывы научных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справку о наличии заимствований;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выписку об утверждении темы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месяц до предварительной и публичной защиты на сайте образовательной организации размещается объявление о времени и месте защиты с указанием темы диссертации PhD, информации о докторанте PhD и научных руководителях.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предварительной защиты диссертации PhD членами жюри принимаются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диссертацию PhD к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рекомендовать диссертацию PhD к защите после устранения замечаний;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диссертацию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устранение замечаний докторанту PhD предоставляется срок от трех до шести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Докторант PhD, получивший по результатам предварительной экспертизы решение жюри об отклонении диссертации PhD, считается не выполнившим индивидуальный учебный план и подлежит отчислению из докторантуры PhD/по профилю приказом руководителя образовательной организации по представлению структурного подразделения докторантуры PhD/по профилю. В этом случае отчисленному докторанту PhD на основании личного заявления в течение двух недель выдается транскрипт, содержащий перечень освоенных дисциплин, их трудоемкость и информацию о проведенной научно-исследовательской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публичной защите допускаются докторанты PhD при условии устранения замечаний и рекомендаций, выданных членами жюри на предварительной защите. Подтверждение устранения замечаний заверяется подписями членов жюри на листе согласования с предоставлением обновленной справки на наличие заимствований. Форма листа согласования устранения замечаний предварительной защиты диссертации PhD определяется образовательной организацией.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рассмотрения апелляции на решение жюри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Докторанты PhD, получившие по результатам предварительной экспертизы решение жюри об отклонении диссертации PhD, имеют право подать письменное апелляционное заявление на имя руководителя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Апелляционное заявление подается докторантом PhD в произвольной форме в течение 2 месяцев со дня вынесения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10 рабочих дней со дня подачи апелляционного заявления приказом руководителя образовательной организации создается апелляционная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апелляционной комиссии включаются не менее 3 специалистов, имеющих ученую степень по соответствующей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апелляционной комиссии не могут быть научные руководители и члены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Апелляционная комиссия рассматривает апелляционное заявление, заключения экспертизы членов жюри, протокол и видеозапись предварительной защиты, диссертацию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готовит заключение по результатам апелляции и выносит решение в течение 30 календарных дней со дня ее создания.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апелляционной комиссии принимается открытым голосованием большинством голосов, подписывается всеми его членами и направляется руководителю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вынесении апелляционной комиссией решения о проведении повторной предварительной экспертизы диссертации PhD руководитель образовательной организации обновляет состав жюри на не менее двух третей членов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апелляционной комиссии сообщается докторанту PhD в течение 5 дней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Подача заявления на повторную апелляцию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апелляции утверждается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несогласия с повторным решением жюри об отклонении диссертации PhD решение может быть оспорено в судебном порядке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восстановления, отчисления, перевода докторантов PhD и предоставления академического отпуска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Восстановление докторантов PhD на учебу и их перевод из одной образовательной организации в другой, перевод из докторантуры PhD/по профилю в аспирантуру и обратно осуществляются приказом руководителя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отчисленные из докторантуры PhD/по профилю, имеют право на восстановление в течение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докторанта PhD осуществляется приказом образовательной организации в случае выполнения индивидуального учебного плана в объеме, недостающем при отчислении.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переводе рассматриваются следующие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область научного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освоенных кредитов по Европейской системе перевода и накопления кредитов (ECTS);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дисциплин образовательного компонента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Докторант PhD может быть отчислен из докторантуры PhD/по профилю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индивидуального учебного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нарушение правил внутреннего распорядка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невыполнение условий договора, заключенного между докторантом и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отчисления докторанта PhD на основании личного заявления выдается транскрипт.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Не допускается отчисление докторантов PhD во время их болезни, каникул, отпуска по беременности и родам, а также академического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Докторантам PhD может быть предоставлен академический отпуск по медицинским показаниям, а также в других исключительных случаях (стихийные бедствия, семейные и другие обстоятельства, не позволяющие продолжить образование), при предоставлении удостоверяющих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Академический отпуск не может превышать 12 календарных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предоставлении академического отпуска докторанту PhD принимает руководитель образовательной организации на основании личного заявления докторанта PhD с приложением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Восстановление и допуск к учебному процессу докторанта PhD оформляется приказом образовательной организации на основании личного заявления докторанта PhD.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Присуждение ученой степени доктора философии (PhD)/доктора по профилю и выдача диплома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жюри по вопросу присуждения ученой степени доктора философии (PhD)/доктора по профилю считается положительным, если за него проголосовало не менее двух третей членов жюри, участвовавших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Докторанту PhD, успешно защитившему диссертацию PhD, членами жюри открытым голосованием выносится решение о присуждении ученой степени доктора философии (PhD)/доктора по профилю с правом осуществления научной и другой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Документ о присуждении ученой степени доктора философии (PhD)/доктора по профилю государственного образца устанавливается уполномоченным государственным органом в области образования и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выдает документ государственного образца о присуждении ученой степени доктора философии (PhD)/доктора по профилю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образца о присуждении ученой степени доктора философии (PhD)/доктора по профилю подписывается председателем жюри и руководителем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Реализация послевузовского профессионального образования докторантуры PhD/по профилю осуществляется за счет собственных средств докторантов PhD, специальных средств образовательной организации, за счет частных фондов, предприятий и частных лиц, международных научных и образовательных грантов.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ewfi9obx59vsnwsxv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dalil.kg/document/230012875</w:t>
      </w:r>
    </w:hyperlink>
  </w:p>
  <w:p>
    <w:pPr>
      <w:spacing w:after="0" w:before="40"/>
      <w:jc w:val="center"/>
    </w:pPr>
    <w:hyperlink w:history="1" r:id="rIdonm-e2b03wdk2cootk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d_d1axtudlr6tf8bnfy" Type="http://schemas.openxmlformats.org/officeDocument/2006/relationships/hyperlink" Target="https://dalil.kg/document/230012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ewfi9obx59vsnwsxvpz" Type="http://schemas.openxmlformats.org/officeDocument/2006/relationships/hyperlink" Target="https://dalil.kg/document/230012875" TargetMode="External"/><Relationship Id="rIdonm-e2b03wdk2cootkc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2026-09-25T11:24:15.153Z</dcterms:created>
  <dcterms:modified xsi:type="dcterms:W3CDTF">2026-09-25T11:24:15.153Z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