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от 11 сентября 2024 года № 115</w:t>
      </w:r>
    </w:p>
    <w:p>
      <w:pPr>
        <w:spacing w:after="240" w:before="200"/>
        <w:jc w:val="center"/>
      </w:pPr>
      <w:r>
        <w:rPr>
          <w:rFonts w:ascii="Arial" w:cs="Arial" w:eastAsia="Arial" w:hAnsi="Arial"/>
          <w:b/>
          <w:bCs/>
          <w:sz w:val="28"/>
          <w:szCs w:val="28"/>
        </w:rPr>
        <w:t xml:space="preserve">О внесении изменений в составы Токтогульской, Токмокской, Панфиловской и Нарынской городской территориальных избирательных комиссий</w:t>
      </w:r>
    </w:p>
    <w:p>
      <w:pPr>
        <w:spacing w:after="120"/>
        <w:ind w:firstLine="567"/>
        <w:jc w:val="both"/>
      </w:pPr>
      <w:r>
        <w:rPr>
          <w:rFonts w:ascii="Arial" w:cs="Arial" w:eastAsia="Arial" w:hAnsi="Arial"/>
          <w:sz w:val="24"/>
          <w:szCs w:val="24"/>
        </w:rPr>
        <w:t xml:space="preserve">На основании заявлений членов Токтогульской территориальной избирательной комиссии Абдиевой З.Ч., Чому кызы М., Алмазбек кызы Ж., Бошкоевой П.Н., Шадыбековой А.Т., заявления секретаря Токмокской территориальной избирательной комиссии Качкыновой И.К., членов Панфиловской территориальной избирательной комиссии Кулубаевой Дж.С., Ибраимовой М.Р., Элдияр уулу Р. о выводе из составов избирательных комиссий, в связи со смертью члена Нарынской городской территориальной избирательной комиссии Бугубаевой М.С., в соответствии со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r>
        <w:rPr>
          <w:rFonts w:ascii="Arial" w:cs="Arial" w:eastAsia="Arial" w:hAnsi="Arial"/>
          <w:sz w:val="24"/>
          <w:szCs w:val="24"/>
        </w:rPr>
        <w:t xml:space="preserve">статьей 1</w:t>
      </w:r>
      <w:r>
        <w:rPr>
          <w:rFonts w:ascii="Arial" w:cs="Arial" w:eastAsia="Arial" w:hAnsi="Arial"/>
          <w:sz w:val="24"/>
          <w:szCs w:val="24"/>
        </w:rPr>
        <w:t xml:space="preserve">, пунктами 1, 6 части 10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Положением</w:t>
      </w:r>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Внести изменения в состав Токтогульской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Абдиеву Зульфию Чабакановну, Чому кызы Мээрим, Алмазбек кызы Жазгул, Бошкоеву Перизат Нуршамиловну, Шадыбекову Алтынай Темиркуловну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Мамытову Бактыгул Автандиловну, Кенжегулова Нурсултана Тынчтыкбековича, Эргеш уулу Нурсултана, Каныбекову Айсулуу Каныбековну, Эсенову Айзат Адамкалыевну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2. Внести изменения в состав Токмокской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Качкынову Ишенкан Кыдыралиевну от представительного органа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Ралдугину Наталью Васильевну от представительного органа местного самоуправления.</w:t>
      </w:r>
    </w:p>
    <w:p>
      <w:pPr>
        <w:spacing w:after="120"/>
        <w:ind w:firstLine="567"/>
        <w:jc w:val="both"/>
      </w:pPr>
      <w:r>
        <w:rPr>
          <w:rFonts w:ascii="Arial" w:cs="Arial" w:eastAsia="Arial" w:hAnsi="Arial"/>
          <w:sz w:val="24"/>
          <w:szCs w:val="24"/>
        </w:rPr>
        <w:t xml:space="preserve">3. Внести изменения в состав Панфиловской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Кулубаеву Жылдыз Садырбековну, Ибраимову Меримкуль Рыспековну, Элдияр уулу Урустом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Токубаеву Айгерим Аргеновну, Шабданову Айзаду Каныбековну, Алымкулову Айнуру Каныбековну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4. Внести изменения в состав Нарынской городской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Бугубаеву Майрамкул Султанбековну от политической партии "Замандаш";</w:t>
      </w:r>
    </w:p>
    <w:p>
      <w:pPr>
        <w:spacing w:after="120"/>
        <w:ind w:firstLine="567"/>
        <w:jc w:val="both"/>
      </w:pPr>
      <w:r>
        <w:rPr>
          <w:rFonts w:ascii="Arial" w:cs="Arial" w:eastAsia="Arial" w:hAnsi="Arial"/>
          <w:sz w:val="24"/>
          <w:szCs w:val="24"/>
        </w:rPr>
        <w:t xml:space="preserve">- ввести в состав комиссии из резерва Кожоканову Гулкайыр Эсеновну от представительного органа местного самоуправления.</w:t>
      </w:r>
    </w:p>
    <w:p>
      <w:pPr>
        <w:spacing w:after="120"/>
        <w:ind w:firstLine="567"/>
        <w:jc w:val="both"/>
      </w:pPr>
      <w:r>
        <w:rPr>
          <w:rFonts w:ascii="Arial" w:cs="Arial" w:eastAsia="Arial" w:hAnsi="Arial"/>
          <w:sz w:val="24"/>
          <w:szCs w:val="24"/>
        </w:rPr>
        <w:t xml:space="preserve">5.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z39vxcswinv9kiejkzw">
      <w:r>
        <w:rPr>
          <w:rFonts w:ascii="Arial" w:cs="Arial" w:eastAsia="Arial" w:hAnsi="Arial"/>
          <w:color w:val="132D3F"/>
          <w:sz w:val="16"/>
          <w:szCs w:val="16"/>
          <w:u w:val="single"/>
        </w:rPr>
        <w:t xml:space="preserve">dalil.kg/document/230013933</w:t>
      </w:r>
    </w:hyperlink>
  </w:p>
  <w:p>
    <w:pPr>
      <w:spacing w:after="0" w:before="40"/>
      <w:jc w:val="center"/>
    </w:pPr>
    <w:hyperlink w:history="1" r:id="rIdpcpzme9vw_yd6qce8lhx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z39vxcswinv9kiejkzw" Type="http://schemas.openxmlformats.org/officeDocument/2006/relationships/hyperlink" Target="https://dalil.kg/document/230013933" TargetMode="External"/><Relationship Id="rIdpcpzme9vw_yd6qce8lhx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2026-09-27T21:00:09.658Z</dcterms:created>
  <dcterms:modified xsi:type="dcterms:W3CDTF">2026-09-27T21:00:09.658Z</dcterms:modified>
</cp:coreProperties>
</file>

<file path=docProps/custom.xml><?xml version="1.0" encoding="utf-8"?>
<Properties xmlns="http://schemas.openxmlformats.org/officeDocument/2006/custom-properties" xmlns:vt="http://schemas.openxmlformats.org/officeDocument/2006/docPropsVTypes"/>
</file>