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left"/>
      </w:pPr>
      <w:r>
        <w:rPr>
          <w:rFonts w:ascii="Arial" w:cs="Arial" w:eastAsia="Arial" w:hAnsi="Arial"/>
          <w:sz w:val="24"/>
          <w:szCs w:val="24"/>
        </w:rPr>
        <w:t xml:space="preserve"> от 17 сентября 2024 года № 128</w:t>
      </w:r>
    </w:p>
    <w:p>
      <w:pPr>
        <w:spacing w:after="240" w:before="200"/>
        <w:jc w:val="center"/>
      </w:pPr>
      <w:r>
        <w:rPr>
          <w:rFonts w:ascii="Arial" w:cs="Arial" w:eastAsia="Arial" w:hAnsi="Arial"/>
          <w:b/>
          <w:bCs/>
          <w:sz w:val="28"/>
          <w:szCs w:val="28"/>
        </w:rPr>
        <w:t xml:space="preserve">О внесении изменений в составы Чаткальской, Узгенской и Нарынской территориальных избирательных комиссий</w:t>
      </w:r>
    </w:p>
    <w:p>
      <w:pPr>
        <w:spacing w:after="120"/>
        <w:ind w:firstLine="567"/>
        <w:jc w:val="both"/>
      </w:pPr>
      <w:r>
        <w:rPr>
          <w:rFonts w:ascii="Arial" w:cs="Arial" w:eastAsia="Arial" w:hAnsi="Arial"/>
          <w:sz w:val="24"/>
          <w:szCs w:val="24"/>
        </w:rPr>
        <w:t xml:space="preserve">На основании заявлений членов Чаткальской территориальной избирательной комиссии Садирова Д.Б., Чонотаевой Н.Т., Ызакбаева А.А., членов Узгенской территориальной избирательной комиссии Караева А.А., Орозматова Н.У., Карабаева К.А., Абдылдаева С.А., членов Нарынской территориальной избирательной комиссии Акитаевой А., Кочкорбаевой Т.О., о выводе из составов избирательных комиссий, в соответствии со статьями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w:t>
      </w:r>
      <w:r>
        <w:rPr>
          <w:rFonts w:ascii="Arial" w:cs="Arial" w:eastAsia="Arial" w:hAnsi="Arial"/>
          <w:sz w:val="24"/>
          <w:szCs w:val="24"/>
        </w:rPr>
        <w:t xml:space="preserve">статьей 1</w:t>
      </w:r>
      <w:r>
        <w:rPr>
          <w:rFonts w:ascii="Arial" w:cs="Arial" w:eastAsia="Arial" w:hAnsi="Arial"/>
          <w:sz w:val="24"/>
          <w:szCs w:val="24"/>
        </w:rPr>
        <w:t xml:space="preserve">, пунктом 1 части 10 </w:t>
      </w:r>
      <w:r>
        <w:rPr>
          <w:rFonts w:ascii="Arial" w:cs="Arial" w:eastAsia="Arial" w:hAnsi="Arial"/>
          <w:sz w:val="24"/>
          <w:szCs w:val="24"/>
        </w:rPr>
        <w:t xml:space="preserve">статьи 22</w:t>
      </w:r>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Положением</w:t>
      </w:r>
      <w:r>
        <w:rPr>
          <w:rFonts w:ascii="Arial" w:cs="Arial" w:eastAsia="Arial" w:hAnsi="Arial"/>
          <w:sz w:val="24"/>
          <w:szCs w:val="24"/>
        </w:rPr>
        <w:t xml:space="preserve"> "О порядке формирования, расформирования избирательных комиссий и формирования, ведения резерва избирательных комиссий",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референдумов Кыргызской Республики от 6 декабря 2019 года № 176,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567"/>
        <w:jc w:val="both"/>
      </w:pPr>
      <w:r>
        <w:rPr>
          <w:rFonts w:ascii="Arial" w:cs="Arial" w:eastAsia="Arial" w:hAnsi="Arial"/>
          <w:sz w:val="24"/>
          <w:szCs w:val="24"/>
        </w:rPr>
        <w:t xml:space="preserve">1. Внести изменения в состав Чаткальской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Садирова Дилмурода Бегалиевича, Чонотаеву Нурилу Текебаевну, Ызакбаева Абая Абдыкеримовича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 ввести в состав комиссии из резерва Эргешова Айбека Осмоналиевича, Дилдебаева Бактыбека Курманбековича, Усупбекову Тилекбубу Тулогуловну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2. Внести изменения в состав Узгенской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Карабаева Кадырбека Аширбековича от политической партии "Бутун Кыргызстан", Караева Асилбека Абласановича, Орозматова Ниязмамата Увановича, Абдылдаева Советбека Аскаровича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 ввести в состав комиссии из резерва Толкунжанову Акбермет Толкунжановну, Сатбаралиеву Жумагул Сатбаралиевну, Сулайманова Нурмамата, Жапарова Рашида Жапаровича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3. Внести изменения в состав Нарынской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Акитаеву Асылкан, Кочкорбаеву Турсунбубу Осмоновну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 ввести в состав комиссии из резерва Омуралиева Уланбека Аймановича, Арсыкулова Нурбека Жумабековича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4.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Т.У.Шайназарова.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4_npmwxucnmwlvaykdza">
      <w:r>
        <w:rPr>
          <w:rFonts w:ascii="Arial" w:cs="Arial" w:eastAsia="Arial" w:hAnsi="Arial"/>
          <w:color w:val="132D3F"/>
          <w:sz w:val="16"/>
          <w:szCs w:val="16"/>
          <w:u w:val="single"/>
        </w:rPr>
        <w:t xml:space="preserve">dalil.kg/document/230013949</w:t>
      </w:r>
    </w:hyperlink>
  </w:p>
  <w:p>
    <w:pPr>
      <w:spacing w:after="0" w:before="40"/>
      <w:jc w:val="center"/>
    </w:pPr>
    <w:hyperlink w:history="1" r:id="rIdsj6mgfjstqlndmeysyr2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4_npmwxucnmwlvaykdza" Type="http://schemas.openxmlformats.org/officeDocument/2006/relationships/hyperlink" Target="https://dalil.kg/document/230013949" TargetMode="External"/><Relationship Id="rIdsj6mgfjstqlndmeysyr2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2026-09-27T20:42:05.771Z</dcterms:created>
  <dcterms:modified xsi:type="dcterms:W3CDTF">2026-09-27T20:42:05.771Z</dcterms:modified>
</cp:coreProperties>
</file>

<file path=docProps/custom.xml><?xml version="1.0" encoding="utf-8"?>
<Properties xmlns="http://schemas.openxmlformats.org/officeDocument/2006/custom-properties" xmlns:vt="http://schemas.openxmlformats.org/officeDocument/2006/docPropsVTypes"/>
</file>