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r>
        <w:rPr>
          <w:rFonts w:ascii="Arial" w:cs="Arial" w:eastAsia="Arial" w:hAnsi="Arial"/>
          <w:sz w:val="24"/>
          <w:szCs w:val="24"/>
        </w:rPr>
        <w:t xml:space="preserve">постановлению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благоустройства территории города Бишкек</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qmmoco8ik8mdl-crwcy_q">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3. Организация работ по сбору и вывозу мусора</w:t>
      </w:r>
    </w:p>
    <w:p>
      <w:pPr>
        <w:spacing w:after="120"/>
        <w:ind w:firstLine="397"/>
        <w:jc w:val="both"/>
      </w:pPr>
      <w:r>
        <w:rPr>
          <w:rFonts w:ascii="Arial" w:cs="Arial" w:eastAsia="Arial" w:hAnsi="Arial"/>
          <w:sz w:val="24"/>
          <w:szCs w:val="24"/>
        </w:rPr>
        <w:t xml:space="preserve">4. Санитарное содержание и организация уборки городской территории</w:t>
      </w:r>
    </w:p>
    <w:p>
      <w:pPr>
        <w:spacing w:after="120"/>
        <w:ind w:firstLine="397"/>
        <w:jc w:val="both"/>
      </w:pPr>
      <w:r>
        <w:rPr>
          <w:rFonts w:ascii="Arial" w:cs="Arial" w:eastAsia="Arial" w:hAnsi="Arial"/>
          <w:sz w:val="24"/>
          <w:szCs w:val="24"/>
        </w:rPr>
        <w:t xml:space="preserve">5. Особенности уборки городской территории в осенне-зимний период</w:t>
      </w:r>
    </w:p>
    <w:p>
      <w:pPr>
        <w:spacing w:after="120"/>
        <w:ind w:firstLine="397"/>
        <w:jc w:val="both"/>
      </w:pPr>
      <w:r>
        <w:rPr>
          <w:rFonts w:ascii="Arial" w:cs="Arial" w:eastAsia="Arial" w:hAnsi="Arial"/>
          <w:sz w:val="24"/>
          <w:szCs w:val="24"/>
        </w:rPr>
        <w:t xml:space="preserve">6. Особенности уборки городской территории в весенне-летний период</w:t>
      </w:r>
    </w:p>
    <w:p>
      <w:pPr>
        <w:spacing w:after="120"/>
        <w:ind w:firstLine="397"/>
        <w:jc w:val="both"/>
      </w:pPr>
      <w:r>
        <w:rPr>
          <w:rFonts w:ascii="Arial" w:cs="Arial" w:eastAsia="Arial" w:hAnsi="Arial"/>
          <w:sz w:val="24"/>
          <w:szCs w:val="24"/>
        </w:rPr>
        <w:t xml:space="preserve">7. Требования к летней уборке дорог (по отдельным элементам)</w:t>
      </w:r>
    </w:p>
    <w:p>
      <w:pPr>
        <w:spacing w:after="120"/>
        <w:ind w:firstLine="397"/>
        <w:jc w:val="both"/>
      </w:pPr>
      <w:r>
        <w:rPr>
          <w:rFonts w:ascii="Arial" w:cs="Arial" w:eastAsia="Arial" w:hAnsi="Arial"/>
          <w:sz w:val="24"/>
          <w:szCs w:val="24"/>
        </w:rPr>
        <w:t xml:space="preserve">8. Обеспечение благоустройства, чистоты и порядка</w:t>
      </w:r>
    </w:p>
    <w:p>
      <w:pPr>
        <w:spacing w:after="120"/>
        <w:ind w:firstLine="397"/>
        <w:jc w:val="both"/>
      </w:pPr>
      <w:r>
        <w:rPr>
          <w:rFonts w:ascii="Arial" w:cs="Arial" w:eastAsia="Arial" w:hAnsi="Arial"/>
          <w:sz w:val="24"/>
          <w:szCs w:val="24"/>
        </w:rPr>
        <w:t xml:space="preserve">9. Содержание и уход за зелеными насаждениями, озеленение городской территории</w:t>
      </w:r>
    </w:p>
    <w:p>
      <w:pPr>
        <w:spacing w:after="120"/>
        <w:ind w:firstLine="397"/>
        <w:jc w:val="both"/>
      </w:pPr>
      <w:r>
        <w:rPr>
          <w:rFonts w:ascii="Arial" w:cs="Arial" w:eastAsia="Arial" w:hAnsi="Arial"/>
          <w:sz w:val="24"/>
          <w:szCs w:val="24"/>
        </w:rPr>
        <w:t xml:space="preserve">10. Охрана насаждений озелененных территорий</w:t>
      </w:r>
    </w:p>
    <w:p>
      <w:pPr>
        <w:spacing w:after="120"/>
        <w:ind w:firstLine="397"/>
        <w:jc w:val="both"/>
      </w:pPr>
      <w:r>
        <w:rPr>
          <w:rFonts w:ascii="Arial" w:cs="Arial" w:eastAsia="Arial" w:hAnsi="Arial"/>
          <w:sz w:val="24"/>
          <w:szCs w:val="24"/>
        </w:rPr>
        <w:t xml:space="preserve">11. Обеспечение сохранности зеленых насаждений при проектировании и строительстве объектов различного назначения</w:t>
      </w:r>
    </w:p>
    <w:p>
      <w:pPr>
        <w:spacing w:after="120"/>
        <w:ind w:firstLine="397"/>
        <w:jc w:val="both"/>
      </w:pPr>
      <w:r>
        <w:rPr>
          <w:rFonts w:ascii="Arial" w:cs="Arial" w:eastAsia="Arial" w:hAnsi="Arial"/>
          <w:sz w:val="24"/>
          <w:szCs w:val="24"/>
        </w:rPr>
        <w:t xml:space="preserve">12. Инвентаризация озелененных территорий</w:t>
      </w:r>
    </w:p>
    <w:p>
      <w:pPr>
        <w:spacing w:after="120"/>
        <w:ind w:firstLine="397"/>
        <w:jc w:val="both"/>
      </w:pPr>
      <w:r>
        <w:rPr>
          <w:rFonts w:ascii="Arial" w:cs="Arial" w:eastAsia="Arial" w:hAnsi="Arial"/>
          <w:sz w:val="24"/>
          <w:szCs w:val="24"/>
        </w:rPr>
        <w:t xml:space="preserve">13. Ответственность юридических и физических лиц за нарушение Правил благоустройства территории города Бишкек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благоустройства территории города Бишкек (далее - Правила) разработаны в соответствии с Гражданским </w:t>
      </w:r>
      <w:hyperlink w:history="1" r:id="rIdl6fcxmrr7ns_jz2sywix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zffhvvurjmocvzpa5ypn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законами Кыргызской Республики «</w:t>
      </w:r>
      <w:hyperlink w:history="1" r:id="rIdxcb-o01f4kzlhoxtolpp1">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shum7rt8nr9yfwugx7sug">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demoaf3zxnagbiyblvqdd">
        <w:r>
          <w:rPr>
            <w:rFonts w:ascii="Arial" w:cs="Arial" w:eastAsia="Arial" w:hAnsi="Arial"/>
            <w:color w:val="1D4ED8"/>
            <w:sz w:val="24"/>
            <w:szCs w:val="24"/>
            <w:u w:val="single"/>
          </w:rPr>
          <w:t xml:space="preserve">Об отходах производства и потребления</w:t>
        </w:r>
      </w:hyperlink>
      <w:r>
        <w:rPr>
          <w:rFonts w:ascii="Arial" w:cs="Arial" w:eastAsia="Arial" w:hAnsi="Arial"/>
          <w:sz w:val="24"/>
          <w:szCs w:val="24"/>
        </w:rPr>
        <w:t xml:space="preserve">», «</w:t>
      </w:r>
      <w:hyperlink w:history="1" r:id="rIdhjyd94eemuenvogqhjgm3">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arr7qp4svnbyp1woyvshv">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другими нормативными правовыми актами Кыргызской Республики, определяющими требования к состоянию внешнего благоустройства городской территории и защите окружающей среды.</w:t>
      </w:r>
    </w:p>
    <w:p>
      <w:pPr>
        <w:spacing w:after="120"/>
        <w:ind w:firstLine="397"/>
        <w:jc w:val="both"/>
      </w:pPr>
      <w:r>
        <w:rPr>
          <w:rFonts w:ascii="Arial" w:cs="Arial" w:eastAsia="Arial" w:hAnsi="Arial"/>
          <w:sz w:val="24"/>
          <w:szCs w:val="24"/>
        </w:rPr>
        <w:t xml:space="preserve">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городской территории,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Бишкек, независимо от форм собственности.</w:t>
      </w:r>
    </w:p>
    <w:p>
      <w:pPr>
        <w:spacing w:after="120"/>
        <w:ind w:firstLine="397"/>
        <w:jc w:val="both"/>
      </w:pPr>
      <w:r>
        <w:rPr>
          <w:rFonts w:ascii="Arial" w:cs="Arial" w:eastAsia="Arial" w:hAnsi="Arial"/>
          <w:sz w:val="24"/>
          <w:szCs w:val="24"/>
        </w:rPr>
        <w:t xml:space="preserve">3.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ind w:firstLine="397"/>
        <w:jc w:val="both"/>
      </w:pPr>
      <w:r>
        <w:rPr>
          <w:rFonts w:ascii="Arial" w:cs="Arial" w:eastAsia="Arial" w:hAnsi="Arial"/>
          <w:sz w:val="24"/>
          <w:szCs w:val="24"/>
        </w:rPr>
        <w:t xml:space="preserve">4. Координацию деятельности городских служб в области благоустройства, озеленения, санитарной очистки, уборки территорий, обеспечения чистоты и порядка в городе Бишкек осуществляют мэрия города Бишкек и ее уполномоченные органы.</w:t>
      </w:r>
    </w:p>
    <w:p>
      <w:pPr>
        <w:spacing w:after="120"/>
        <w:ind w:firstLine="397"/>
        <w:jc w:val="both"/>
      </w:pPr>
      <w:r>
        <w:rPr>
          <w:rFonts w:ascii="Arial" w:cs="Arial" w:eastAsia="Arial" w:hAnsi="Arial"/>
          <w:sz w:val="24"/>
          <w:szCs w:val="24"/>
        </w:rPr>
        <w:t xml:space="preserve">5. Разработка и обеспечение реализации на территории города Бишкек единой политики в сфере благоустройства, озеленения, уборки, санитарного содержания территорий, поддержания чистоты и порядка, оказания методической помощи соответствующим городским службам возлагается на уполномоченный орган мэрии города Бишкек в сфере городского коммунального хозяйства.</w:t>
      </w:r>
    </w:p>
    <w:p>
      <w:pPr>
        <w:spacing w:after="120"/>
        <w:ind w:firstLine="397"/>
        <w:jc w:val="both"/>
      </w:pPr>
      <w:r>
        <w:rPr>
          <w:rFonts w:ascii="Arial" w:cs="Arial" w:eastAsia="Arial" w:hAnsi="Arial"/>
          <w:sz w:val="24"/>
          <w:szCs w:val="24"/>
        </w:rPr>
        <w:t xml:space="preserve">6. Организация и производство работ по уборке, санитарной очистке, благоустройству и озеленению территорий, надлежащему содержанию зеленых насаждений и ирригационной сети возлагаются на уполномоченный орган мэрии города Бишкек по вывозу мусора и благоустройству, уполномоченный орган мэрии города Бишкек в сфере озеленения, муниципальные администрации мэрии города Бишкек по административным районам (далее - муниципальные администрации), муниципальные территориальные управления, балансодержателей, владельцев и арендаторов муниципальных земельных участков, зданий и сооружений.</w:t>
      </w:r>
    </w:p>
    <w:p>
      <w:pPr>
        <w:spacing w:after="120"/>
        <w:ind w:firstLine="397"/>
        <w:jc w:val="both"/>
      </w:pPr>
      <w:r>
        <w:rPr>
          <w:rFonts w:ascii="Arial" w:cs="Arial" w:eastAsia="Arial" w:hAnsi="Arial"/>
          <w:sz w:val="24"/>
          <w:szCs w:val="24"/>
        </w:rPr>
        <w:t xml:space="preserve">7. Контроль за соблюдением требований настоящих Правил возлагается на соответствующие уполномоченные органы:</w:t>
      </w:r>
    </w:p>
    <w:p>
      <w:pPr>
        <w:spacing w:after="120"/>
        <w:ind w:firstLine="397"/>
        <w:jc w:val="both"/>
      </w:pPr>
      <w:r>
        <w:rPr>
          <w:rFonts w:ascii="Arial" w:cs="Arial" w:eastAsia="Arial" w:hAnsi="Arial"/>
          <w:sz w:val="24"/>
          <w:szCs w:val="24"/>
        </w:rPr>
        <w:t xml:space="preserve">1) за соблюдением и распределением функциональных обязанностей между соответствующими городскими службами и подведомственными подразделениями мэрии города Бишкек, их координацией и эффективным взаимодействием при проведении работ по благоустройству, озеленению, уборке, санитарному содержанию городской территории, поддержанию чистоты и порядка - на уполномоченный орган мэрии города Бишкек в сфере городского коммунального хозяйства;</w:t>
      </w:r>
    </w:p>
    <w:p>
      <w:pPr>
        <w:spacing w:after="120"/>
        <w:ind w:firstLine="397"/>
        <w:jc w:val="both"/>
      </w:pPr>
      <w:r>
        <w:rPr>
          <w:rFonts w:ascii="Arial" w:cs="Arial" w:eastAsia="Arial" w:hAnsi="Arial"/>
          <w:sz w:val="24"/>
          <w:szCs w:val="24"/>
        </w:rPr>
        <w:t xml:space="preserve">2) при осуществлении сбора и вывоза мусора, санитарного содержания, обеспечения благоустройства, организации уборки городских территорий; содержании и эксплуатации элементов благоустройства, зеленых насаждений, обеспечении сохранности дорог и городских территорий, обращении отходов производства и потребления, заключении договоров на их вывоз, утилизацию и захоронение - на уполномоченный орган мэрии города Бишкек по контролю за благоустройством;</w:t>
      </w:r>
    </w:p>
    <w:p>
      <w:pPr>
        <w:spacing w:after="120"/>
        <w:ind w:firstLine="397"/>
        <w:jc w:val="both"/>
      </w:pPr>
      <w:r>
        <w:rPr>
          <w:rFonts w:ascii="Arial" w:cs="Arial" w:eastAsia="Arial" w:hAnsi="Arial"/>
          <w:sz w:val="24"/>
          <w:szCs w:val="24"/>
        </w:rPr>
        <w:t xml:space="preserve">3) при осуществлении строительства, перепрофилирования и реконструкции объектов, в том числе при прокладке, реконструкции и ремонте инженерных коммуникаций, оборудовании и содержании строительных площадок, фасадов зданий, сооружений и жилых домов и т.д. - на уполномоченный орган мэрии города Бишкек по контролю за благоустройством и уполномоченный государственный орган в сфере градостроительства и архитектуры;</w:t>
      </w:r>
    </w:p>
    <w:p>
      <w:pPr>
        <w:spacing w:after="120"/>
        <w:ind w:firstLine="397"/>
        <w:jc w:val="both"/>
      </w:pPr>
      <w:r>
        <w:rPr>
          <w:rFonts w:ascii="Arial" w:cs="Arial" w:eastAsia="Arial" w:hAnsi="Arial"/>
          <w:sz w:val="24"/>
          <w:szCs w:val="24"/>
        </w:rPr>
        <w:t xml:space="preserve">4) за надлежащим содержанием улично-дорожной сети, в том числе дорожных знаков, ограждений, светофорных объектов, а также стоянок, парковок, и хранением автотранспорта на территории города, за состоянием транспортных средств (техническая исправность, санитарная чистота), своевременным выявлением, учетом и эвакуацией брошенного транспорта, перевозкой грунта, мусора, сыпучих строительных материалов, легкой тары, листвы, спила деревьев, строительством придорожных сооружений, остановок, обрезки зеленых насаждений, размещением площадок под установку контейнеров, информационных и рекламных конструкций, указателей в местах установки технических средств регулирования дорожного движения и другим направлениям по обеспечению безопасности дорожного движения - на уполномоченный орган мэрии города Бишкек по контролю за благоустройством и уполномоченный государственный орган в сфере дорожного движения;</w:t>
      </w:r>
    </w:p>
    <w:p>
      <w:pPr>
        <w:spacing w:after="120"/>
        <w:ind w:firstLine="397"/>
        <w:jc w:val="both"/>
      </w:pPr>
      <w:r>
        <w:rPr>
          <w:rFonts w:ascii="Arial" w:cs="Arial" w:eastAsia="Arial" w:hAnsi="Arial"/>
          <w:sz w:val="24"/>
          <w:szCs w:val="24"/>
        </w:rPr>
        <w:t xml:space="preserve">5) за надлежащим содержанием зеленого фонда города Бишкек, озеленением территории, сносом зеленых насаждений - на уполномоченный орган мэрии города Бишкек в сфере озеленения;</w:t>
      </w:r>
    </w:p>
    <w:p>
      <w:pPr>
        <w:spacing w:after="120"/>
        <w:ind w:firstLine="397"/>
        <w:jc w:val="both"/>
      </w:pPr>
      <w:r>
        <w:rPr>
          <w:rFonts w:ascii="Arial" w:cs="Arial" w:eastAsia="Arial" w:hAnsi="Arial"/>
          <w:sz w:val="24"/>
          <w:szCs w:val="24"/>
        </w:rPr>
        <w:t xml:space="preserve">6) за надлежащим содержанием ирригационной сети (в том числе магистральной), состоянием коллекторно-дренажной сети, рек и каналов, распределением поливной воды на территории города, - на уполномоченный орган мэрии города Бишкек в сфере водного хозяйства;</w:t>
      </w:r>
    </w:p>
    <w:p>
      <w:pPr>
        <w:spacing w:after="120"/>
        <w:ind w:firstLine="397"/>
        <w:jc w:val="both"/>
      </w:pPr>
      <w:r>
        <w:rPr>
          <w:rFonts w:ascii="Arial" w:cs="Arial" w:eastAsia="Arial" w:hAnsi="Arial"/>
          <w:sz w:val="24"/>
          <w:szCs w:val="24"/>
        </w:rPr>
        <w:t xml:space="preserve">7) за соблюдением настоящих Правил по содержанию зеленого фонда города, сносу зеленых насаждений и ирригаций, мойке автомашин, охране окружающей среды, управлению отходами производства и потребления – на уполномоченный орган мэрии города Бишкек по контролю за благоустройством и на уполномоченный государственный орган в сфере контроля и надзора за экологической безопасностью;</w:t>
      </w:r>
    </w:p>
    <w:p>
      <w:pPr>
        <w:spacing w:after="120"/>
        <w:ind w:firstLine="397"/>
        <w:jc w:val="both"/>
      </w:pPr>
      <w:r>
        <w:rPr>
          <w:rFonts w:ascii="Arial" w:cs="Arial" w:eastAsia="Arial" w:hAnsi="Arial"/>
          <w:sz w:val="24"/>
          <w:szCs w:val="24"/>
        </w:rPr>
        <w:t xml:space="preserve">8) за размещением наружной рекламы, информационных и рекламных конструкций на территории города в соответствии с Правилами размещения наружной рекламы и рекламных конструкций – на уполномоченные органы мэрии города Бишкек в сфере рекламы;</w:t>
      </w:r>
    </w:p>
    <w:p>
      <w:pPr>
        <w:spacing w:after="120"/>
        <w:ind w:firstLine="397"/>
        <w:jc w:val="both"/>
      </w:pPr>
      <w:r>
        <w:rPr>
          <w:rFonts w:ascii="Arial" w:cs="Arial" w:eastAsia="Arial" w:hAnsi="Arial"/>
          <w:sz w:val="24"/>
          <w:szCs w:val="24"/>
        </w:rPr>
        <w:t xml:space="preserve">9) за праздничным оформлением городских улиц – на уполномоченные органы мэрии города Бишкек в сфере рекламы, градостроительства и архитектуры, по вывозу мусора и благоустройству, в сфере наружного освещения и озеленения;</w:t>
      </w:r>
    </w:p>
    <w:p>
      <w:pPr>
        <w:spacing w:after="120"/>
        <w:ind w:firstLine="397"/>
        <w:jc w:val="both"/>
      </w:pPr>
      <w:r>
        <w:rPr>
          <w:rFonts w:ascii="Arial" w:cs="Arial" w:eastAsia="Arial" w:hAnsi="Arial"/>
          <w:sz w:val="24"/>
          <w:szCs w:val="24"/>
        </w:rPr>
        <w:t xml:space="preserve">10) координация и контроль за соблюдением настоящих Правил в полном объеме – на уполномоченный орган мэрии города Бишкек по контролю за благоустройством и на муниципальные администрации мэрии города Бишкек во взаимодействии с уполномоченными органами.</w:t>
      </w:r>
    </w:p>
    <w:p>
      <w:pPr>
        <w:spacing w:after="120"/>
        <w:ind w:firstLine="397"/>
        <w:jc w:val="both"/>
      </w:pPr>
      <w:r>
        <w:rPr>
          <w:rFonts w:ascii="Arial" w:cs="Arial" w:eastAsia="Arial" w:hAnsi="Arial"/>
          <w:sz w:val="24"/>
          <w:szCs w:val="24"/>
        </w:rPr>
        <w:t xml:space="preserve">8. Комиссии по рассмотрению дел о правонарушениях рассматривают дела о правонарушениях и налагают административные взыскания в соответствии с Кодексом Кыргызской Республики о правонарушениях.</w:t>
      </w:r>
    </w:p>
    <w:p>
      <w:pPr>
        <w:spacing w:after="120"/>
        <w:ind w:firstLine="397"/>
        <w:jc w:val="both"/>
      </w:pPr>
      <w:r>
        <w:rPr>
          <w:rFonts w:ascii="Arial" w:cs="Arial" w:eastAsia="Arial" w:hAnsi="Arial"/>
          <w:sz w:val="24"/>
          <w:szCs w:val="24"/>
        </w:rPr>
        <w:t xml:space="preserve">9. Ответственность за выполнение требований настоящих Правил на закрепленных в установленном порядке территориях возлагается на собственников данных территорий, которые контролируют выполнение договорных обязательств подрядными организациями, арендаторами и землепользователями.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Балансодержатель -</w:t>
      </w:r>
      <w:r>
        <w:rPr>
          <w:rFonts w:ascii="Arial" w:cs="Arial" w:eastAsia="Arial" w:hAnsi="Arial"/>
          <w:sz w:val="24"/>
          <w:szCs w:val="24"/>
        </w:rPr>
        <w:t xml:space="preserve">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Брошенный автотранспорт -</w:t>
      </w:r>
      <w:r>
        <w:rPr>
          <w:rFonts w:ascii="Arial" w:cs="Arial" w:eastAsia="Arial" w:hAnsi="Arial"/>
          <w:sz w:val="24"/>
          <w:szCs w:val="24"/>
        </w:rPr>
        <w:t xml:space="preserve">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представляет уполномоченный орган в сфере дорожного движения.</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Благоустройство -</w:t>
      </w:r>
      <w:r>
        <w:rPr>
          <w:rFonts w:ascii="Arial" w:cs="Arial" w:eastAsia="Arial" w:hAnsi="Arial"/>
          <w:sz w:val="24"/>
          <w:szCs w:val="24"/>
        </w:rPr>
        <w:t xml:space="preserve"> комплекс работ и элементов, обеспечивающих создание благоприятных, здоровых и культурных условий жизни населения в границах города Бишкек, не связанных с предпринимательской деятельностью. Данный комплекс работ предусматривает организацию уборки территории, содержание, эксплуатацию, ремонт и охрану объектов и элементов благоустройства, в том числе фасадов зданий и сооружений.</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Велодорожки -</w:t>
      </w:r>
      <w:r>
        <w:rPr>
          <w:rFonts w:ascii="Arial" w:cs="Arial" w:eastAsia="Arial" w:hAnsi="Arial"/>
          <w:sz w:val="24"/>
          <w:szCs w:val="24"/>
        </w:rPr>
        <w:t xml:space="preserve"> это или часть дороги общего пользования, или самостоятельная дорога, предназначенная преимущественно для движения велосипедов. </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Восстановление благоустройства территории -</w:t>
      </w:r>
      <w:r>
        <w:rPr>
          <w:rFonts w:ascii="Arial" w:cs="Arial" w:eastAsia="Arial" w:hAnsi="Arial"/>
          <w:sz w:val="24"/>
          <w:szCs w:val="24"/>
        </w:rPr>
        <w:t xml:space="preserve"> комплекс работ по восстановлению состояния территорий, газонов, ирригационной сети, покрытия дорог, тротуаров,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территории и приведение ее в порядок.</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Восстановительная стоимость зеленых насаждений -</w:t>
      </w:r>
      <w:r>
        <w:rPr>
          <w:rFonts w:ascii="Arial" w:cs="Arial" w:eastAsia="Arial" w:hAnsi="Arial"/>
          <w:sz w:val="24"/>
          <w:szCs w:val="24"/>
        </w:rPr>
        <w:t xml:space="preserve"> стоимость зеленых насаждений, которая устанавливается для исчисления их ценности при сносе, пересадке, повреждении и уничтожении.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Вывоз твердых бытовых отходов (далее - ТБО) -</w:t>
      </w:r>
      <w:r>
        <w:rPr>
          <w:rFonts w:ascii="Arial" w:cs="Arial" w:eastAsia="Arial" w:hAnsi="Arial"/>
          <w:sz w:val="24"/>
          <w:szCs w:val="24"/>
        </w:rPr>
        <w:t xml:space="preserve"> выгрузка ТБО из контейнеров в специализированную технику, очистка контейнерных площадок и подъездов к ним от просыпавшегося мусора с дальнейшей транспортировкой ТБО с мест сбора на специально оборудованные места для захоронения отходов для последующего 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Газон - </w:t>
      </w:r>
      <w:r>
        <w:rPr>
          <w:rFonts w:ascii="Arial" w:cs="Arial" w:eastAsia="Arial" w:hAnsi="Arial"/>
          <w:sz w:val="24"/>
          <w:szCs w:val="24"/>
        </w:rPr>
        <w:t xml:space="preserve">элемент благоустройства, включающий в себя остриженную траву и другие растения, плодородно - растительный слой почв антропогенного происхождения - участок земли с искусственно созданным травяным покровом.</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График вывоза ТБО -</w:t>
      </w:r>
      <w:r>
        <w:rPr>
          <w:rFonts w:ascii="Arial" w:cs="Arial" w:eastAsia="Arial" w:hAnsi="Arial"/>
          <w:sz w:val="24"/>
          <w:szCs w:val="24"/>
        </w:rPr>
        <w:t xml:space="preserve"> составная часть договора на вывоз ТБО с указанием места (адреса), объема и времени вывоза.</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Дворовая территория -</w:t>
      </w:r>
      <w:r>
        <w:rPr>
          <w:rFonts w:ascii="Arial" w:cs="Arial" w:eastAsia="Arial" w:hAnsi="Arial"/>
          <w:sz w:val="24"/>
          <w:szCs w:val="24"/>
        </w:rPr>
        <w:t xml:space="preserve">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дорожными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Договор на вывоз ТБО -</w:t>
      </w:r>
      <w:r>
        <w:rPr>
          <w:rFonts w:ascii="Arial" w:cs="Arial" w:eastAsia="Arial" w:hAnsi="Arial"/>
          <w:sz w:val="24"/>
          <w:szCs w:val="24"/>
        </w:rPr>
        <w:t xml:space="preserve"> соглашение, имеющее юридическую силу, заключенное между заказчиком и исполнителем (подрядной специализированной организацией по вывозу ТБО, имеющую в установленном порядке лицензию), согласно которому исполнитель обязуется по заданию заказчика оказывать услуги по вывозу ТБО, а заказчик обязуется оплачивать эти услуги, с указанием расчетов в соответствии с утвержденными Бишкекским городским кенешем тарифами и нормами накопления.</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Дорожные сооружения -</w:t>
      </w:r>
      <w:r>
        <w:rPr>
          <w:rFonts w:ascii="Arial" w:cs="Arial" w:eastAsia="Arial" w:hAnsi="Arial"/>
          <w:sz w:val="24"/>
          <w:szCs w:val="24"/>
        </w:rPr>
        <w:t xml:space="preserve"> конструктивные элементы дороги (земляное полотно, проезжая часть, тротуары, велодорожки и др.), искусственные сооружения (мосты, путепроводы, эстакады и др.) и иные сооружения, необходимые для сохранности, содержания и нормального функционирования автомобильной дороги.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Жидкие бытовые отходы -</w:t>
      </w:r>
      <w:r>
        <w:rPr>
          <w:rFonts w:ascii="Arial" w:cs="Arial" w:eastAsia="Arial" w:hAnsi="Arial"/>
          <w:sz w:val="24"/>
          <w:szCs w:val="24"/>
        </w:rPr>
        <w:t xml:space="preserve"> хозяйственно-бытовые сточные воды, которые образуются в процессе жизнедеятельности населения и сбрасываются в сооружения и устройства, не подсоединенные к централизованной системе водоотведения.</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Зеленая зона -</w:t>
      </w:r>
      <w:r>
        <w:rPr>
          <w:rFonts w:ascii="Arial" w:cs="Arial" w:eastAsia="Arial" w:hAnsi="Arial"/>
          <w:sz w:val="24"/>
          <w:szCs w:val="24"/>
        </w:rPr>
        <w:t xml:space="preserve"> элемент градостроительства, содержащий зелёные насаждения (древесные, кустарниковые и травянистые растения). Служит для поддержания качества городской среды обитания населения и охраны окружающей среды.</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Зеленые насаждения -</w:t>
      </w:r>
      <w:r>
        <w:rPr>
          <w:rFonts w:ascii="Arial" w:cs="Arial" w:eastAsia="Arial" w:hAnsi="Arial"/>
          <w:sz w:val="24"/>
          <w:szCs w:val="24"/>
        </w:rPr>
        <w:t xml:space="preserve"> древесная, древесно-кустарниковая, кустарниковая и травянистая растительность искусственного и естественного происхождения.</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Крупногабаритный мусор -</w:t>
      </w:r>
      <w:r>
        <w:rPr>
          <w:rFonts w:ascii="Arial" w:cs="Arial" w:eastAsia="Arial" w:hAnsi="Arial"/>
          <w:sz w:val="24"/>
          <w:szCs w:val="24"/>
        </w:rPr>
        <w:t xml:space="preserve">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специализированной техникой.</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Контейнер -</w:t>
      </w:r>
      <w:r>
        <w:rPr>
          <w:rFonts w:ascii="Arial" w:cs="Arial" w:eastAsia="Arial" w:hAnsi="Arial"/>
          <w:sz w:val="24"/>
          <w:szCs w:val="24"/>
        </w:rPr>
        <w:t xml:space="preserve"> стандартная емкость для сбора ТБО объемом 0,7-1,1 куб. метра.</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Контейнерная площадка -</w:t>
      </w:r>
      <w:r>
        <w:rPr>
          <w:rFonts w:ascii="Arial" w:cs="Arial" w:eastAsia="Arial" w:hAnsi="Arial"/>
          <w:sz w:val="24"/>
          <w:szCs w:val="24"/>
        </w:rPr>
        <w:t xml:space="preserve">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ind w:firstLine="397"/>
        <w:jc w:val="both"/>
      </w:pPr>
      <w:r>
        <w:rPr>
          <w:rFonts w:ascii="Arial" w:cs="Arial" w:eastAsia="Arial" w:hAnsi="Arial"/>
          <w:sz w:val="24"/>
          <w:szCs w:val="24"/>
        </w:rPr>
        <w:t xml:space="preserve">27.1. </w:t>
      </w:r>
      <w:r>
        <w:rPr>
          <w:rFonts w:ascii="Arial" w:cs="Arial" w:eastAsia="Arial" w:hAnsi="Arial"/>
          <w:b/>
          <w:bCs/>
          <w:sz w:val="24"/>
          <w:szCs w:val="24"/>
        </w:rPr>
        <w:t xml:space="preserve">Контейнерная площадка с функцией разделения ТБО -</w:t>
      </w:r>
      <w:r>
        <w:rPr>
          <w:rFonts w:ascii="Arial" w:cs="Arial" w:eastAsia="Arial" w:hAnsi="Arial"/>
          <w:sz w:val="24"/>
          <w:szCs w:val="24"/>
        </w:rPr>
        <w:t xml:space="preserve"> специально оборудованная площадка для сбора, временного хранения и разделения отходов производства и потребления ТБО с установкой необходимого количества контейнеров.</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Компенсационное озеленение -</w:t>
      </w:r>
      <w:r>
        <w:rPr>
          <w:rFonts w:ascii="Arial" w:cs="Arial" w:eastAsia="Arial" w:hAnsi="Arial"/>
          <w:sz w:val="24"/>
          <w:szCs w:val="24"/>
        </w:rPr>
        <w:t xml:space="preserve"> воспроизводство зеленых насаждений путем восстановительной стоимости зеленых насаждений взамен уничтоженных или поврежденных.</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Малые архитектурные формы -</w:t>
      </w:r>
      <w:r>
        <w:rPr>
          <w:rFonts w:ascii="Arial" w:cs="Arial" w:eastAsia="Arial" w:hAnsi="Arial"/>
          <w:sz w:val="24"/>
          <w:szCs w:val="24"/>
        </w:rPr>
        <w:t xml:space="preserve"> объекты декоративного характера и практического использования: скульптуры, барельефы, вазы для цветов, беседки, скамейки, урны, оборудование и конструкции для игр детей и отдыха взрослого населения и другие.</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Металлический гараж -</w:t>
      </w:r>
      <w:r>
        <w:rPr>
          <w:rFonts w:ascii="Arial" w:cs="Arial" w:eastAsia="Arial" w:hAnsi="Arial"/>
          <w:sz w:val="24"/>
          <w:szCs w:val="24"/>
        </w:rPr>
        <w:t xml:space="preserve">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Медицинские отходы -</w:t>
      </w:r>
      <w:r>
        <w:rPr>
          <w:rFonts w:ascii="Arial" w:cs="Arial" w:eastAsia="Arial" w:hAnsi="Arial"/>
          <w:sz w:val="24"/>
          <w:szCs w:val="24"/>
        </w:rPr>
        <w:t xml:space="preserve">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Мусор -</w:t>
      </w:r>
      <w:r>
        <w:rPr>
          <w:rFonts w:ascii="Arial" w:cs="Arial" w:eastAsia="Arial" w:hAnsi="Arial"/>
          <w:sz w:val="24"/>
          <w:szCs w:val="24"/>
        </w:rPr>
        <w:t xml:space="preserve"> любые отходы, включая ТБО, крупногабаритный мусор, строительный мусор, медицинские отходы, отходы потребления и производства, уличный смет.</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Навал мусора -</w:t>
      </w:r>
      <w:r>
        <w:rPr>
          <w:rFonts w:ascii="Arial" w:cs="Arial" w:eastAsia="Arial" w:hAnsi="Arial"/>
          <w:sz w:val="24"/>
          <w:szCs w:val="24"/>
        </w:rPr>
        <w:t xml:space="preserve"> скопление мусора, возникшее в результате самовольного сброса, по объему, не превышающему один куб. метр на контейнерной площадке или на любой другой территории.</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Несанкционированная свалка мусора -</w:t>
      </w:r>
      <w:r>
        <w:rPr>
          <w:rFonts w:ascii="Arial" w:cs="Arial" w:eastAsia="Arial" w:hAnsi="Arial"/>
          <w:sz w:val="24"/>
          <w:szCs w:val="24"/>
        </w:rPr>
        <w:t xml:space="preserve"> самовольный (несанкционированный) сброс (размещение) или складирование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Очаговый навал мусора -</w:t>
      </w:r>
      <w:r>
        <w:rPr>
          <w:rFonts w:ascii="Arial" w:cs="Arial" w:eastAsia="Arial" w:hAnsi="Arial"/>
          <w:sz w:val="24"/>
          <w:szCs w:val="24"/>
        </w:rPr>
        <w:t xml:space="preserve"> скопление мусора, возникшее в результате самовольного сброса, объемом до 30 куб. метров на территории площадью до 50 кв. метров.</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Отходы производства и потребления (далее - отходы) -</w:t>
      </w:r>
      <w:r>
        <w:rPr>
          <w:rFonts w:ascii="Arial" w:cs="Arial" w:eastAsia="Arial" w:hAnsi="Arial"/>
          <w:sz w:val="24"/>
          <w:szCs w:val="24"/>
        </w:rPr>
        <w:t xml:space="preserve"> остатки сырья, материалов, полуфабрикатов, иных изделий или продуктов, образовавшиеся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утилизации.</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Озелененные территории общего пользования -</w:t>
      </w:r>
      <w:r>
        <w:rPr>
          <w:rFonts w:ascii="Arial" w:cs="Arial" w:eastAsia="Arial" w:hAnsi="Arial"/>
          <w:sz w:val="24"/>
          <w:szCs w:val="24"/>
        </w:rPr>
        <w:t xml:space="preserve"> территории, используемые для различных видов и форм рекреационной деятельности населения: сады, парки, мемориальные комплексы, скверы, бульвары, улицы и транспортные магистрали, набережные, лесопарки, доступ на которые свободный и бесплатный для неограниченного круга лиц.</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Озелененные территории ограниченного пользования -</w:t>
      </w:r>
      <w:r>
        <w:rPr>
          <w:rFonts w:ascii="Arial" w:cs="Arial" w:eastAsia="Arial" w:hAnsi="Arial"/>
          <w:sz w:val="24"/>
          <w:szCs w:val="24"/>
        </w:rPr>
        <w:t xml:space="preserve">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Озелененные территории специального назначения -</w:t>
      </w:r>
      <w:r>
        <w:rPr>
          <w:rFonts w:ascii="Arial" w:cs="Arial" w:eastAsia="Arial" w:hAnsi="Arial"/>
          <w:sz w:val="24"/>
          <w:szCs w:val="24"/>
        </w:rPr>
        <w:t xml:space="preserve">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Парк -</w:t>
      </w:r>
      <w:r>
        <w:rPr>
          <w:rFonts w:ascii="Arial" w:cs="Arial" w:eastAsia="Arial" w:hAnsi="Arial"/>
          <w:sz w:val="24"/>
          <w:szCs w:val="24"/>
        </w:rPr>
        <w:t xml:space="preserve">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Прилегающая территория -</w:t>
      </w:r>
      <w:r>
        <w:rPr>
          <w:rFonts w:ascii="Arial" w:cs="Arial" w:eastAsia="Arial" w:hAnsi="Arial"/>
          <w:sz w:val="24"/>
          <w:szCs w:val="24"/>
        </w:rPr>
        <w:t xml:space="preserve">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ind w:firstLine="397"/>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10 метров от границы отведенного земельного участка.</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Подтопление -</w:t>
      </w:r>
      <w:r>
        <w:rPr>
          <w:rFonts w:ascii="Arial" w:cs="Arial" w:eastAsia="Arial" w:hAnsi="Arial"/>
          <w:sz w:val="24"/>
          <w:szCs w:val="24"/>
        </w:rPr>
        <w:t xml:space="preserve">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территории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препятствующие движению пешеходов и автотранспорта.</w:t>
      </w:r>
    </w:p>
    <w:p>
      <w:pPr>
        <w:spacing w:after="120"/>
        <w:ind w:firstLine="397"/>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Повреждение зеленых насаждений -</w:t>
      </w:r>
      <w:r>
        <w:rPr>
          <w:rFonts w:ascii="Arial" w:cs="Arial" w:eastAsia="Arial" w:hAnsi="Arial"/>
          <w:sz w:val="24"/>
          <w:szCs w:val="24"/>
        </w:rPr>
        <w:t xml:space="preserve">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газонов, являющееся причиной ухудшения его состояния, влекущее впоследствии прекращение роста насаждений и их гибель. Также к повреждению зеленых насаждений относятся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и парковка автотранспорта, поджог и иное причинение вреда.</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Проезд -</w:t>
      </w:r>
      <w:r>
        <w:rPr>
          <w:rFonts w:ascii="Arial" w:cs="Arial" w:eastAsia="Arial" w:hAnsi="Arial"/>
          <w:sz w:val="24"/>
          <w:szCs w:val="24"/>
        </w:rPr>
        <w:t xml:space="preserve">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Специализированное предприятие по вывозу ТБО –</w:t>
      </w:r>
      <w:r>
        <w:rPr>
          <w:rFonts w:ascii="Arial" w:cs="Arial" w:eastAsia="Arial" w:hAnsi="Arial"/>
          <w:sz w:val="24"/>
          <w:szCs w:val="24"/>
        </w:rPr>
        <w:t xml:space="preserve"> юридическое или физическое лицо независимо от форм собственности, осуществляющее свою деятельность в установленном порядке на основании лицензии и имеющее право (договор с уполномоченным органом мэрии города Бишкек) на оказание услуг по сбору и вывозу ТБО на территории города Бишкек.</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Содержание дорог -</w:t>
      </w:r>
      <w:r>
        <w:rPr>
          <w:rFonts w:ascii="Arial" w:cs="Arial" w:eastAsia="Arial" w:hAnsi="Arial"/>
          <w:sz w:val="24"/>
          <w:szCs w:val="24"/>
        </w:rPr>
        <w:t xml:space="preserve">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Санитарная очистка территории -</w:t>
      </w:r>
      <w:r>
        <w:rPr>
          <w:rFonts w:ascii="Arial" w:cs="Arial" w:eastAsia="Arial" w:hAnsi="Arial"/>
          <w:sz w:val="24"/>
          <w:szCs w:val="24"/>
        </w:rPr>
        <w:t xml:space="preserve"> уборка территорий, сбор, вывоз отходов, уличного смета и случайного мусора.</w:t>
      </w:r>
    </w:p>
    <w:p>
      <w:pPr>
        <w:spacing w:after="12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Сбор ТБО -</w:t>
      </w:r>
      <w:r>
        <w:rPr>
          <w:rFonts w:ascii="Arial" w:cs="Arial" w:eastAsia="Arial" w:hAnsi="Arial"/>
          <w:sz w:val="24"/>
          <w:szCs w:val="24"/>
        </w:rPr>
        <w:t xml:space="preserve"> комплекс мероприятий, связанных с заполнением и очисткой мусорокамер, контейнеров и контейнерных площадок.</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Срыв графика вывоза ТБО -</w:t>
      </w:r>
      <w:r>
        <w:rPr>
          <w:rFonts w:ascii="Arial" w:cs="Arial" w:eastAsia="Arial" w:hAnsi="Arial"/>
          <w:sz w:val="24"/>
          <w:szCs w:val="24"/>
        </w:rPr>
        <w:t xml:space="preserve"> несоблюдение маршрутного, почасового графика вывоза ТБО сроком более 8 часов.</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Снос зеленых насаждений -</w:t>
      </w:r>
      <w:r>
        <w:rPr>
          <w:rFonts w:ascii="Arial" w:cs="Arial" w:eastAsia="Arial" w:hAnsi="Arial"/>
          <w:sz w:val="24"/>
          <w:szCs w:val="24"/>
        </w:rPr>
        <w:t xml:space="preserve"> вырубка, порубка, выкапывание зеленых насаждений, оформленные в установленном порядке, выполнение которых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Сквер -</w:t>
      </w:r>
      <w:r>
        <w:rPr>
          <w:rFonts w:ascii="Arial" w:cs="Arial" w:eastAsia="Arial" w:hAnsi="Arial"/>
          <w:sz w:val="24"/>
          <w:szCs w:val="24"/>
        </w:rPr>
        <w:t xml:space="preserve"> озелененная территория общего пользования небольшого размера, используемая для кратковременного отдыха и транзитного пешеходного движения.</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Строительный мусор -</w:t>
      </w:r>
      <w:r>
        <w:rPr>
          <w:rFonts w:ascii="Arial" w:cs="Arial" w:eastAsia="Arial" w:hAnsi="Arial"/>
          <w:sz w:val="24"/>
          <w:szCs w:val="24"/>
        </w:rPr>
        <w:t xml:space="preserve"> мусор, образованный в результате капитального ремонта или возведения нового здания. Это битые кирпичи, арматура, линолеум, двери и прочие схожие материалы.</w:t>
      </w:r>
    </w:p>
    <w:p>
      <w:pPr>
        <w:spacing w:after="120"/>
        <w:ind w:firstLine="397"/>
        <w:jc w:val="both"/>
      </w:pPr>
      <w:r>
        <w:rPr>
          <w:rFonts w:ascii="Arial" w:cs="Arial" w:eastAsia="Arial" w:hAnsi="Arial"/>
          <w:sz w:val="24"/>
          <w:szCs w:val="24"/>
        </w:rPr>
        <w:t xml:space="preserve">53. </w:t>
      </w:r>
      <w:r>
        <w:rPr>
          <w:rFonts w:ascii="Arial" w:cs="Arial" w:eastAsia="Arial" w:hAnsi="Arial"/>
          <w:b/>
          <w:bCs/>
          <w:sz w:val="24"/>
          <w:szCs w:val="24"/>
        </w:rPr>
        <w:t xml:space="preserve">Территории предприятий, организаций, учреждений и иных хозяйствующих субъектов -</w:t>
      </w:r>
      <w:r>
        <w:rPr>
          <w:rFonts w:ascii="Arial" w:cs="Arial" w:eastAsia="Arial" w:hAnsi="Arial"/>
          <w:sz w:val="24"/>
          <w:szCs w:val="24"/>
        </w:rPr>
        <w:t xml:space="preserve"> часть городской территории, имеющая площадь, границы, правовой статус и другие характеристики, закрепленные целевым назначением юридическим или физическим лицам на правах, предусмотренных законодательством Кыргызской Республики. </w:t>
      </w:r>
    </w:p>
    <w:p>
      <w:pPr>
        <w:spacing w:after="120"/>
        <w:ind w:firstLine="397"/>
        <w:jc w:val="both"/>
      </w:pPr>
      <w:r>
        <w:rPr>
          <w:rFonts w:ascii="Arial" w:cs="Arial" w:eastAsia="Arial" w:hAnsi="Arial"/>
          <w:sz w:val="24"/>
          <w:szCs w:val="24"/>
        </w:rPr>
        <w:t xml:space="preserve">54. </w:t>
      </w:r>
      <w:r>
        <w:rPr>
          <w:rFonts w:ascii="Arial" w:cs="Arial" w:eastAsia="Arial" w:hAnsi="Arial"/>
          <w:b/>
          <w:bCs/>
          <w:sz w:val="24"/>
          <w:szCs w:val="24"/>
        </w:rPr>
        <w:t xml:space="preserve">Твердые бытовые отходы (ТБО) -</w:t>
      </w:r>
      <w:r>
        <w:rPr>
          <w:rFonts w:ascii="Arial" w:cs="Arial" w:eastAsia="Arial" w:hAnsi="Arial"/>
          <w:sz w:val="24"/>
          <w:szCs w:val="24"/>
        </w:rPr>
        <w:t xml:space="preserve"> отходы потребления, образующиеся в результате жизнедеятельности людей, в том числе при приготовлении пищи, уборке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 за исключением крупногабаритного мусора.</w:t>
      </w:r>
    </w:p>
    <w:p>
      <w:pPr>
        <w:spacing w:after="120"/>
        <w:ind w:firstLine="397"/>
        <w:jc w:val="both"/>
      </w:pPr>
      <w:r>
        <w:rPr>
          <w:rFonts w:ascii="Arial" w:cs="Arial" w:eastAsia="Arial" w:hAnsi="Arial"/>
          <w:sz w:val="24"/>
          <w:szCs w:val="24"/>
        </w:rPr>
        <w:t xml:space="preserve">55. </w:t>
      </w:r>
      <w:r>
        <w:rPr>
          <w:rFonts w:ascii="Arial" w:cs="Arial" w:eastAsia="Arial" w:hAnsi="Arial"/>
          <w:b/>
          <w:bCs/>
          <w:sz w:val="24"/>
          <w:szCs w:val="24"/>
        </w:rPr>
        <w:t xml:space="preserve">Тротуар –</w:t>
      </w:r>
      <w:r>
        <w:rPr>
          <w:rFonts w:ascii="Arial" w:cs="Arial" w:eastAsia="Arial" w:hAnsi="Arial"/>
          <w:sz w:val="24"/>
          <w:szCs w:val="24"/>
        </w:rPr>
        <w:t xml:space="preserve"> элемент дороги, предназначенный для движения пешеходов, примыкающий к проезжей части или отделенный от нее газоном или ирригационной сетью.</w:t>
      </w:r>
    </w:p>
    <w:p>
      <w:pPr>
        <w:spacing w:after="120"/>
        <w:ind w:firstLine="397"/>
        <w:jc w:val="both"/>
      </w:pPr>
      <w:r>
        <w:rPr>
          <w:rFonts w:ascii="Arial" w:cs="Arial" w:eastAsia="Arial" w:hAnsi="Arial"/>
          <w:sz w:val="24"/>
          <w:szCs w:val="24"/>
        </w:rPr>
        <w:t xml:space="preserve">56. </w:t>
      </w:r>
      <w:r>
        <w:rPr>
          <w:rFonts w:ascii="Arial" w:cs="Arial" w:eastAsia="Arial" w:hAnsi="Arial"/>
          <w:b/>
          <w:bCs/>
          <w:sz w:val="24"/>
          <w:szCs w:val="24"/>
        </w:rPr>
        <w:t xml:space="preserve">Уничтожение зеленых насаждений -</w:t>
      </w:r>
      <w:r>
        <w:rPr>
          <w:rFonts w:ascii="Arial" w:cs="Arial" w:eastAsia="Arial" w:hAnsi="Arial"/>
          <w:sz w:val="24"/>
          <w:szCs w:val="24"/>
        </w:rPr>
        <w:t xml:space="preserve"> прекращение существования зеленых насаждений, произведенное посредством раскапывания (газона), выкапывания, повреждение или вырубки (спиливания) зеленых насаждений, повлекшее за собой прекращение их роста, жизнедеятельности или гибель.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Организация работ по сбору и вывозу мусора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Юридические и физические лица, осуществляющие свою деятельность на территории города Бишкек,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и тарифам, а также при создании, реорганизации и других изменениях, ровно как и при разрыве договоров на обслуживание с сторонними организациями, в срок до 5-ти рабочих дней заключать договоры на вывоз ТБО с уполномоченным органом мэрии города Бишкек по вывозу мусора и благоустройству или другими подрядными специализированными предприятиями по вывозу ТБО, имеющими соответствующую лицензию и договорные отношения со специализированными предприятиями, производящими захоронение ТБО, их сортировку, обезвреживание и переработку с последующей утилизацией и захоронением.</w:t>
      </w:r>
    </w:p>
    <w:p>
      <w:pPr>
        <w:spacing w:after="120"/>
        <w:ind w:firstLine="397"/>
        <w:jc w:val="both"/>
      </w:pPr>
      <w:r>
        <w:rPr>
          <w:rFonts w:ascii="Arial" w:cs="Arial" w:eastAsia="Arial" w:hAnsi="Arial"/>
          <w:sz w:val="24"/>
          <w:szCs w:val="24"/>
        </w:rPr>
        <w:t xml:space="preserve">В отношениях с физическими лицами допускается заключение публичных договоров.</w:t>
      </w:r>
    </w:p>
    <w:p>
      <w:pPr>
        <w:spacing w:after="120"/>
        <w:ind w:firstLine="397"/>
        <w:jc w:val="both"/>
      </w:pPr>
      <w:r>
        <w:rPr>
          <w:rFonts w:ascii="Arial" w:cs="Arial" w:eastAsia="Arial" w:hAnsi="Arial"/>
          <w:sz w:val="24"/>
          <w:szCs w:val="24"/>
        </w:rPr>
        <w:t xml:space="preserve">Специализированные предприятия имеющие соответствующую лицензию по вывозу ТБО независимо от форм собственности должны осуществлять свою деятельность по вывозу ТБО на основании заключенного договора с уполномоченным органом мэрии города Бишкек.</w:t>
      </w:r>
    </w:p>
    <w:p>
      <w:pPr>
        <w:spacing w:after="120"/>
        <w:ind w:firstLine="397"/>
        <w:jc w:val="both"/>
      </w:pPr>
      <w:r>
        <w:rPr>
          <w:rFonts w:ascii="Arial" w:cs="Arial" w:eastAsia="Arial" w:hAnsi="Arial"/>
          <w:sz w:val="24"/>
          <w:szCs w:val="24"/>
        </w:rPr>
        <w:t xml:space="preserve">58. Организация сбора ТБО.</w:t>
      </w:r>
    </w:p>
    <w:p>
      <w:pPr>
        <w:spacing w:after="120"/>
        <w:ind w:firstLine="397"/>
        <w:jc w:val="both"/>
      </w:pPr>
      <w:r>
        <w:rPr>
          <w:rFonts w:ascii="Arial" w:cs="Arial" w:eastAsia="Arial" w:hAnsi="Arial"/>
          <w:sz w:val="24"/>
          <w:szCs w:val="24"/>
        </w:rPr>
        <w:t xml:space="preserve">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ind w:firstLine="397"/>
        <w:jc w:val="both"/>
      </w:pPr>
      <w:r>
        <w:rPr>
          <w:rFonts w:ascii="Arial" w:cs="Arial" w:eastAsia="Arial" w:hAnsi="Arial"/>
          <w:sz w:val="24"/>
          <w:szCs w:val="24"/>
        </w:rPr>
        <w:t xml:space="preserve">по контейнерным площадкам, расположенным на муниципальной территории - на уполномоченный орган мэрии города Бишкек по вывозу мусора и благоустройству согласно заключенным договорам;</w:t>
      </w:r>
    </w:p>
    <w:p>
      <w:pPr>
        <w:spacing w:after="120"/>
        <w:ind w:firstLine="397"/>
        <w:jc w:val="both"/>
      </w:pPr>
      <w:r>
        <w:rPr>
          <w:rFonts w:ascii="Arial" w:cs="Arial" w:eastAsia="Arial" w:hAnsi="Arial"/>
          <w:sz w:val="24"/>
          <w:szCs w:val="24"/>
        </w:rPr>
        <w:t xml:space="preserve">по остальным территориям, находящимся в аренде, владении, пользовании - на ведомства, организации, предприятия, иные хозяйствующие субъекты, юридические и физические лица.</w:t>
      </w:r>
    </w:p>
    <w:p>
      <w:pPr>
        <w:spacing w:after="120"/>
        <w:ind w:firstLine="397"/>
        <w:jc w:val="both"/>
      </w:pPr>
      <w:r>
        <w:rPr>
          <w:rFonts w:ascii="Arial" w:cs="Arial" w:eastAsia="Arial" w:hAnsi="Arial"/>
          <w:sz w:val="24"/>
          <w:szCs w:val="24"/>
        </w:rPr>
        <w:t xml:space="preserve">2) 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осуществляющего вывоз ТБО.</w:t>
      </w:r>
    </w:p>
    <w:p>
      <w:pPr>
        <w:spacing w:after="120"/>
        <w:ind w:firstLine="397"/>
        <w:jc w:val="both"/>
      </w:pPr>
      <w:r>
        <w:rPr>
          <w:rFonts w:ascii="Arial" w:cs="Arial" w:eastAsia="Arial" w:hAnsi="Arial"/>
          <w:sz w:val="24"/>
          <w:szCs w:val="24"/>
        </w:rPr>
        <w:t xml:space="preserve">3)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уполномоченным органом мэрии города Бишкек по вывозу мусора и благоустройству.</w:t>
      </w:r>
    </w:p>
    <w:p>
      <w:pPr>
        <w:spacing w:after="120"/>
        <w:ind w:firstLine="397"/>
        <w:jc w:val="both"/>
      </w:pPr>
      <w:r>
        <w:rPr>
          <w:rFonts w:ascii="Arial" w:cs="Arial" w:eastAsia="Arial" w:hAnsi="Arial"/>
          <w:sz w:val="24"/>
          <w:szCs w:val="24"/>
        </w:rPr>
        <w:t xml:space="preserve">4) Складирование отходов на территории предприятия вне специально отведенных мест и превышение лимитов на их размещение запрещается.</w:t>
      </w:r>
    </w:p>
    <w:p>
      <w:pPr>
        <w:spacing w:after="120"/>
        <w:ind w:firstLine="397"/>
        <w:jc w:val="both"/>
      </w:pPr>
      <w:r>
        <w:rPr>
          <w:rFonts w:ascii="Arial" w:cs="Arial" w:eastAsia="Arial" w:hAnsi="Arial"/>
          <w:sz w:val="24"/>
          <w:szCs w:val="24"/>
        </w:rPr>
        <w:t xml:space="preserve">5) Временное складирование растительного и иного грунта разрешается только на специально отведенных участках.</w:t>
      </w:r>
    </w:p>
    <w:p>
      <w:pPr>
        <w:spacing w:after="120"/>
        <w:ind w:firstLine="397"/>
        <w:jc w:val="both"/>
      </w:pPr>
      <w:r>
        <w:rPr>
          <w:rFonts w:ascii="Arial" w:cs="Arial" w:eastAsia="Arial" w:hAnsi="Arial"/>
          <w:sz w:val="24"/>
          <w:szCs w:val="24"/>
        </w:rPr>
        <w:t xml:space="preserve">6) Переполнение контейнеров мусором, сжигание бытовых отходов в контейнерах не допускается. </w:t>
      </w:r>
    </w:p>
    <w:p>
      <w:pPr>
        <w:spacing w:after="120"/>
        <w:ind w:firstLine="397"/>
        <w:jc w:val="both"/>
      </w:pPr>
      <w:r>
        <w:rPr>
          <w:rFonts w:ascii="Arial" w:cs="Arial" w:eastAsia="Arial" w:hAnsi="Arial"/>
          <w:sz w:val="24"/>
          <w:szCs w:val="24"/>
        </w:rPr>
        <w:t xml:space="preserve">7)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ind w:firstLine="397"/>
        <w:jc w:val="both"/>
      </w:pPr>
      <w:r>
        <w:rPr>
          <w:rFonts w:ascii="Arial" w:cs="Arial" w:eastAsia="Arial" w:hAnsi="Arial"/>
          <w:sz w:val="24"/>
          <w:szCs w:val="24"/>
        </w:rPr>
        <w:t xml:space="preserve">59. Вывоз ТБО.</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Юридические и физические лица, осуществляющие свою деятельность на территории города Бишкек, в том числе владельцы индивидуальных жилых домов, жилых и нежилых помещений в многоквартирных жилых домах, обязаны выносить ТБО с 18:00 до 24:00 часов.</w:t>
      </w:r>
    </w:p>
    <w:p>
      <w:pPr>
        <w:spacing w:after="120"/>
        <w:ind w:firstLine="397"/>
        <w:jc w:val="both"/>
      </w:pPr>
      <w:r>
        <w:rPr>
          <w:rFonts w:ascii="Arial" w:cs="Arial" w:eastAsia="Arial" w:hAnsi="Arial"/>
          <w:sz w:val="24"/>
          <w:szCs w:val="24"/>
        </w:rPr>
        <w:t xml:space="preserve">Вывоз мусора из домовладений и предприятий производится специализированными предприятиями имеющие соответствующую лицензию по вывозу ТБО в соответствии с договорами. Предприятия, не охваченные обслуживанием специализированными предприятиями, производят вывоз мусора на специально оборудованные места для захоронения отходов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 </w:t>
      </w:r>
    </w:p>
    <w:p>
      <w:pPr>
        <w:spacing w:after="120"/>
        <w:ind w:firstLine="397"/>
        <w:jc w:val="both"/>
      </w:pPr>
      <w:r>
        <w:rPr>
          <w:rFonts w:ascii="Arial" w:cs="Arial" w:eastAsia="Arial" w:hAnsi="Arial"/>
          <w:sz w:val="24"/>
          <w:szCs w:val="24"/>
        </w:rPr>
        <w:t xml:space="preserve">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Бишкекским городским кенешем тарифами.</w:t>
      </w:r>
    </w:p>
    <w:p>
      <w:pPr>
        <w:spacing w:after="120"/>
        <w:ind w:firstLine="397"/>
        <w:jc w:val="both"/>
      </w:pPr>
      <w:r>
        <w:rPr>
          <w:rFonts w:ascii="Arial" w:cs="Arial" w:eastAsia="Arial" w:hAnsi="Arial"/>
          <w:sz w:val="24"/>
          <w:szCs w:val="24"/>
        </w:rPr>
        <w:t xml:space="preserve">3) Мусор, нечистоты и другие отбросы вывозятся на специально оборудованные места для захоронения отходов и сливные станции. Ответственность за содержание городского свалочного полигона и сливных станций в городе возлагается на уполномоченные органы мэрии города Бишкек по захоронению и по обеспечению водоснабжения, приему и очистке сточных вод города.</w:t>
      </w:r>
    </w:p>
    <w:p>
      <w:pPr>
        <w:spacing w:after="120"/>
        <w:ind w:firstLine="397"/>
        <w:jc w:val="both"/>
      </w:pPr>
      <w:r>
        <w:rPr>
          <w:rFonts w:ascii="Arial" w:cs="Arial" w:eastAsia="Arial" w:hAnsi="Arial"/>
          <w:sz w:val="24"/>
          <w:szCs w:val="24"/>
        </w:rPr>
        <w:t xml:space="preserve">4) Ответственность за вывоз крупногабаритного мусора (отходов) возлагается на юридические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ind w:firstLine="397"/>
        <w:jc w:val="both"/>
      </w:pPr>
      <w:r>
        <w:rPr>
          <w:rFonts w:ascii="Arial" w:cs="Arial" w:eastAsia="Arial" w:hAnsi="Arial"/>
          <w:sz w:val="24"/>
          <w:szCs w:val="24"/>
        </w:rPr>
        <w:t xml:space="preserve">5) Юридические и физические лица, осуществляющие строительство и (или) ремонт недвижимых объектов, до начала работ обязаны заключить договоры на утилизацию строительного мусора, производить его вывоз самостоятельно (в соответствии с договором на утилизацию) или по договору со специализированным предприятием по вывозу мусора.</w:t>
      </w:r>
    </w:p>
    <w:p>
      <w:pPr>
        <w:spacing w:after="120"/>
        <w:ind w:firstLine="397"/>
        <w:jc w:val="both"/>
      </w:pPr>
      <w:r>
        <w:rPr>
          <w:rFonts w:ascii="Arial" w:cs="Arial" w:eastAsia="Arial" w:hAnsi="Arial"/>
          <w:sz w:val="24"/>
          <w:szCs w:val="24"/>
        </w:rPr>
        <w:t xml:space="preserve">6) Юридические лица обязаны осуществлять строительство многоэтажных жилых домов с учетом согласованного проектом места расположения площадок и контейнеров для сбора ТБО. </w:t>
      </w:r>
    </w:p>
    <w:p>
      <w:pPr>
        <w:spacing w:after="120"/>
        <w:ind w:firstLine="397"/>
        <w:jc w:val="both"/>
      </w:pPr>
      <w:r>
        <w:rPr>
          <w:rFonts w:ascii="Arial" w:cs="Arial" w:eastAsia="Arial" w:hAnsi="Arial"/>
          <w:sz w:val="24"/>
          <w:szCs w:val="24"/>
        </w:rPr>
        <w:t xml:space="preserve">7) Вывоз мусора, образующегося в результате очистки газонов от опавшей листвы, санитарной обрезки деревьев, сноса деревьев, стрижки живой изгороди, выкоса газонов и других работ, производится силами уполномоченного органа мэрии города Бишкек в сфере озеленения, а также физическими и юридическими лицами, независимо от форм собственности.</w:t>
      </w:r>
    </w:p>
    <w:p>
      <w:pPr>
        <w:spacing w:after="120"/>
        <w:ind w:firstLine="397"/>
        <w:jc w:val="both"/>
      </w:pPr>
      <w:r>
        <w:rPr>
          <w:rFonts w:ascii="Arial" w:cs="Arial" w:eastAsia="Arial" w:hAnsi="Arial"/>
          <w:sz w:val="24"/>
          <w:szCs w:val="24"/>
        </w:rPr>
        <w:t xml:space="preserve">8) Вывоз мусора, уличного смета, образовавшегося в результате уборки городских улиц и площадей по муниципальному заказу, осуществляется уполномоченным органом мэрии города Бишкек по вывозу мусора и благоустройству.</w:t>
      </w:r>
    </w:p>
    <w:p>
      <w:pPr>
        <w:spacing w:after="120"/>
        <w:ind w:firstLine="397"/>
        <w:jc w:val="both"/>
      </w:pPr>
      <w:r>
        <w:rPr>
          <w:rFonts w:ascii="Arial" w:cs="Arial" w:eastAsia="Arial" w:hAnsi="Arial"/>
          <w:sz w:val="24"/>
          <w:szCs w:val="24"/>
        </w:rPr>
        <w:t xml:space="preserve">9) Муниципальные участки, не охваченные технической картой, подлежат уборке по мере загрязнения (бригадным методом). Организация работ по уборке, санитарной очистке, благоустройству и озеленению территорий, надлежащему содержанию зеленых насаждений и ирригационной сети возлагается на уполномоченные органы мэрии города Бишкек по вывозу мусора и благоустройству.</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nvtm_g-hgh_z24gfzy_-f">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 Контейнеры размещаются (устанавливаются) на специально оборудованных площадках. Места размещения и тип ограждения согласовываются с уполномоченным органом в сфере архитектуры и градостроительства, Центром государственного санитарно-эпидемиологического надзора города Бишкек (далее – ЦГСЭН), уполномоченным органом мэрии города Бишкек по контролю за благоустройством, соответствующим муниципальным территориальным управлением, председателями домовых и квартальных комитетов и специализированным предприятием по вывозу ТБО, а также инженерными службами.</w:t>
      </w:r>
    </w:p>
    <w:p>
      <w:pPr>
        <w:spacing w:after="120"/>
        <w:ind w:firstLine="397"/>
        <w:jc w:val="both"/>
      </w:pPr>
      <w:r>
        <w:rPr>
          <w:rFonts w:ascii="Arial" w:cs="Arial" w:eastAsia="Arial" w:hAnsi="Arial"/>
          <w:sz w:val="24"/>
          <w:szCs w:val="24"/>
        </w:rPr>
        <w:t xml:space="preserve">Запрещается устанавливать контейнеры на проезжей части дорог, тротуарах, газонах, а также на расстоянии ближе чем 10 метров от ирригационных каналов.</w:t>
      </w:r>
    </w:p>
    <w:p>
      <w:pPr>
        <w:spacing w:after="120"/>
        <w:ind w:firstLine="397"/>
        <w:jc w:val="both"/>
      </w:pPr>
      <w:r>
        <w:rPr>
          <w:rFonts w:ascii="Arial" w:cs="Arial" w:eastAsia="Arial" w:hAnsi="Arial"/>
          <w:sz w:val="24"/>
          <w:szCs w:val="24"/>
        </w:rPr>
        <w:t xml:space="preserve">61. Контейнерные площадки должны быть с асфальтовым или бетонным покрытием, с уклоном в сторону проезжей части и наличием подъездных путей.</w:t>
      </w:r>
    </w:p>
    <w:p>
      <w:pPr>
        <w:spacing w:after="120"/>
        <w:ind w:firstLine="397"/>
        <w:jc w:val="both"/>
      </w:pPr>
      <w:r>
        <w:rPr>
          <w:rFonts w:ascii="Arial" w:cs="Arial" w:eastAsia="Arial" w:hAnsi="Arial"/>
          <w:sz w:val="24"/>
          <w:szCs w:val="24"/>
        </w:rPr>
        <w:t xml:space="preserve">62. Контейнерная площадка должна иметь с трех сторон ограждение высотой 1,0 - 1,2 метра в целях недопущения попадания мусора на прилегающую территорию.</w:t>
      </w:r>
    </w:p>
    <w:p>
      <w:pPr>
        <w:spacing w:after="120"/>
        <w:ind w:firstLine="397"/>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ind w:firstLine="397"/>
        <w:jc w:val="both"/>
      </w:pPr>
      <w:r>
        <w:rPr>
          <w:rFonts w:ascii="Arial" w:cs="Arial" w:eastAsia="Arial" w:hAnsi="Arial"/>
          <w:sz w:val="24"/>
          <w:szCs w:val="24"/>
        </w:rPr>
        <w:t xml:space="preserve">63.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устанавливаются комиссионно (с участием районного архитектора, представителей муниципальных администраций специализированного предприятия по вывозу ТБО, муниципальных территориальных управлений, домовых, квартальных комитетов, ЦГСЭН, уполномоченного органа мэрии города Бишкек по контролю за благоустройством).</w:t>
      </w:r>
    </w:p>
    <w:p>
      <w:pPr>
        <w:spacing w:after="120"/>
        <w:ind w:firstLine="397"/>
        <w:jc w:val="both"/>
      </w:pPr>
      <w:r>
        <w:rPr>
          <w:rFonts w:ascii="Arial" w:cs="Arial" w:eastAsia="Arial" w:hAnsi="Arial"/>
          <w:sz w:val="24"/>
          <w:szCs w:val="24"/>
        </w:rPr>
        <w:t xml:space="preserve">Организация работы комиссии и утверждение соответствующих актов возлагаются на муниципальные администрации.</w:t>
      </w:r>
    </w:p>
    <w:p>
      <w:pPr>
        <w:spacing w:after="120"/>
        <w:ind w:firstLine="397"/>
        <w:jc w:val="both"/>
      </w:pPr>
      <w:r>
        <w:rPr>
          <w:rFonts w:ascii="Arial" w:cs="Arial" w:eastAsia="Arial" w:hAnsi="Arial"/>
          <w:sz w:val="24"/>
          <w:szCs w:val="24"/>
        </w:rPr>
        <w:t xml:space="preserve">64.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ind w:firstLine="397"/>
        <w:jc w:val="both"/>
      </w:pPr>
      <w:r>
        <w:rPr>
          <w:rFonts w:ascii="Arial" w:cs="Arial" w:eastAsia="Arial" w:hAnsi="Arial"/>
          <w:sz w:val="24"/>
          <w:szCs w:val="24"/>
        </w:rPr>
        <w:t xml:space="preserve">64.1. При несменяемой системе число контейнеров, подлежащих расстановке на обслуживаемом участке, определяется по формуле:</w:t>
      </w:r>
    </w:p>
    <w:p>
      <w:pPr>
        <w:spacing w:after="120"/>
        <w:ind w:firstLine="397"/>
        <w:jc w:val="both"/>
      </w:pPr>
      <w:r>
        <w:rPr>
          <w:rFonts w:ascii="Arial" w:cs="Arial" w:eastAsia="Arial" w:hAnsi="Arial"/>
          <w:sz w:val="24"/>
          <w:szCs w:val="24"/>
        </w:rPr>
        <w:t xml:space="preserve">Б н.с. = П х I х P1 / 365 х Е, </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 - годовое плановое накопление ТБО на участке (куб. метров);</w:t>
      </w:r>
    </w:p>
    <w:p>
      <w:pPr>
        <w:spacing w:after="120"/>
        <w:ind w:firstLine="397"/>
        <w:jc w:val="both"/>
      </w:pPr>
      <w:r>
        <w:rPr>
          <w:rFonts w:ascii="Arial" w:cs="Arial" w:eastAsia="Arial" w:hAnsi="Arial"/>
          <w:sz w:val="24"/>
          <w:szCs w:val="24"/>
        </w:rPr>
        <w:t xml:space="preserve">I - периодичность удаления отходов (сутки);</w:t>
      </w:r>
    </w:p>
    <w:p>
      <w:pPr>
        <w:spacing w:after="120"/>
        <w:ind w:firstLine="397"/>
        <w:jc w:val="both"/>
      </w:pPr>
      <w:r>
        <w:rPr>
          <w:rFonts w:ascii="Arial" w:cs="Arial" w:eastAsia="Arial" w:hAnsi="Arial"/>
          <w:sz w:val="24"/>
          <w:szCs w:val="24"/>
        </w:rPr>
        <w:t xml:space="preserve">P1 - коэффициент неравномерности накопления отходов (применяется равным 1,25);</w:t>
      </w:r>
    </w:p>
    <w:p>
      <w:pPr>
        <w:spacing w:after="120"/>
        <w:ind w:firstLine="397"/>
        <w:jc w:val="both"/>
      </w:pPr>
      <w:r>
        <w:rPr>
          <w:rFonts w:ascii="Arial" w:cs="Arial" w:eastAsia="Arial" w:hAnsi="Arial"/>
          <w:sz w:val="24"/>
          <w:szCs w:val="24"/>
        </w:rPr>
        <w:t xml:space="preserve">Е - вместимость контейнеров (куб. метров).</w:t>
      </w:r>
    </w:p>
    <w:p>
      <w:pPr>
        <w:spacing w:after="120"/>
        <w:ind w:firstLine="397"/>
        <w:jc w:val="both"/>
      </w:pPr>
      <w:r>
        <w:rPr>
          <w:rFonts w:ascii="Arial" w:cs="Arial" w:eastAsia="Arial" w:hAnsi="Arial"/>
          <w:sz w:val="24"/>
          <w:szCs w:val="24"/>
        </w:rPr>
        <w:t xml:space="preserve">64.2. Для определения списочного числа контейнеров Б н.с. должно быть умножено на коэффициент Р2 = 1,05, учитывающий число контейнеров, находящихся в ремонте и резерве.</w:t>
      </w:r>
    </w:p>
    <w:p>
      <w:pPr>
        <w:spacing w:after="120"/>
        <w:ind w:firstLine="397"/>
        <w:jc w:val="both"/>
      </w:pPr>
      <w:r>
        <w:rPr>
          <w:rFonts w:ascii="Arial" w:cs="Arial" w:eastAsia="Arial" w:hAnsi="Arial"/>
          <w:sz w:val="24"/>
          <w:szCs w:val="24"/>
        </w:rPr>
        <w:t xml:space="preserve">65.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ind w:firstLine="397"/>
        <w:jc w:val="both"/>
      </w:pPr>
      <w:r>
        <w:rPr>
          <w:rFonts w:ascii="Arial" w:cs="Arial" w:eastAsia="Arial" w:hAnsi="Arial"/>
          <w:sz w:val="24"/>
          <w:szCs w:val="24"/>
        </w:rPr>
        <w:t xml:space="preserve">66. Контейнерные площадки должны быть постоянно очищены от бытового мусора, содержаться балансодержателями в чистоте и порядке. </w:t>
      </w:r>
    </w:p>
    <w:p>
      <w:pPr>
        <w:spacing w:after="120"/>
        <w:ind w:firstLine="397"/>
        <w:jc w:val="both"/>
      </w:pPr>
      <w:r>
        <w:rPr>
          <w:rFonts w:ascii="Arial" w:cs="Arial" w:eastAsia="Arial" w:hAnsi="Arial"/>
          <w:sz w:val="24"/>
          <w:szCs w:val="24"/>
        </w:rPr>
        <w:t xml:space="preserve">Запрещается стоянка и парковка автомототранспортных средств вблизи контейнерных площадок, препятствующий доступу специализированной техники и своевременному вывозу ТБО. </w:t>
      </w:r>
    </w:p>
    <w:p>
      <w:pPr>
        <w:spacing w:after="120"/>
        <w:ind w:firstLine="397"/>
        <w:jc w:val="both"/>
      </w:pPr>
      <w:r>
        <w:rPr>
          <w:rFonts w:ascii="Arial" w:cs="Arial" w:eastAsia="Arial" w:hAnsi="Arial"/>
          <w:sz w:val="24"/>
          <w:szCs w:val="24"/>
        </w:rPr>
        <w:t xml:space="preserve">67. Запрещается выбрасывать в контейнер легковоспламеняющиеся и взрывоопасные предметы, жидкие отходы, медицинские отходы, крупногабаритные и строительные отходы, навоз, горячую золу, элементы спила деревьев, листву внесобранном виде, а также любые товары и отходы, представляющие опасность для окружающей среды.</w:t>
      </w:r>
    </w:p>
    <w:p>
      <w:pPr>
        <w:spacing w:after="120"/>
        <w:ind w:firstLine="567"/>
        <w:jc w:val="both"/>
      </w:pPr>
      <w:r>
        <w:rPr>
          <w:rFonts w:ascii="Arial" w:cs="Arial" w:eastAsia="Arial" w:hAnsi="Arial"/>
          <w:sz w:val="24"/>
          <w:szCs w:val="24"/>
        </w:rPr>
        <w:t xml:space="preserve">Запрещается выбрасывать и складировать мусор (зола, ветки деревьев, сухотравье и другие предметы) на контейнерных площадках и в непосредственной близости от них.</w:t>
      </w:r>
    </w:p>
    <w:p>
      <w:pPr>
        <w:spacing w:after="12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me1oowquvwj8gdxht9sun">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Контейнеры должны быть в технически исправном состоянии, покрашены и иметь маркировку с указанием реквизитов владельца, подрядной организации, времени вывоза ТБО. Контейнеры, установленные на автозаправочных станциях (далее - АЗС), должны запираться на замки.</w:t>
      </w:r>
    </w:p>
    <w:p>
      <w:pPr>
        <w:spacing w:after="120"/>
        <w:ind w:firstLine="397"/>
        <w:jc w:val="both"/>
      </w:pPr>
      <w:r>
        <w:rPr>
          <w:rFonts w:ascii="Arial" w:cs="Arial" w:eastAsia="Arial" w:hAnsi="Arial"/>
          <w:sz w:val="24"/>
          <w:szCs w:val="24"/>
        </w:rPr>
        <w:t xml:space="preserve">69. Контейнеры и площадки под ними, мусорокамеры в соответствии с требованиями ЦГСЭН, должны не реже трех раз в год (кроме зимнего периода), в отдельных случаях на основании дополнительных заявок муниципальных администраций промываться и обрабатываться дезинфицирующими составами специализированными предприятиями по вывозу ТБО и балансодержателями.</w:t>
      </w:r>
    </w:p>
    <w:p>
      <w:pPr>
        <w:spacing w:after="120"/>
        <w:ind w:firstLine="397"/>
        <w:jc w:val="both"/>
      </w:pPr>
      <w:r>
        <w:rPr>
          <w:rFonts w:ascii="Arial" w:cs="Arial" w:eastAsia="Arial" w:hAnsi="Arial"/>
          <w:sz w:val="24"/>
          <w:szCs w:val="24"/>
        </w:rPr>
        <w:t xml:space="preserve">70.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ind w:firstLine="397"/>
        <w:jc w:val="both"/>
      </w:pPr>
      <w:r>
        <w:rPr>
          <w:rFonts w:ascii="Arial" w:cs="Arial" w:eastAsia="Arial" w:hAnsi="Arial"/>
          <w:sz w:val="24"/>
          <w:szCs w:val="24"/>
        </w:rPr>
        <w:t xml:space="preserve">71.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товарищества собственников жилья в соответствии с заключенными договорами.</w:t>
      </w:r>
    </w:p>
    <w:p>
      <w:pPr>
        <w:spacing w:after="120"/>
        <w:ind w:firstLine="397"/>
        <w:jc w:val="both"/>
      </w:pPr>
      <w:r>
        <w:rPr>
          <w:rFonts w:ascii="Arial" w:cs="Arial" w:eastAsia="Arial" w:hAnsi="Arial"/>
          <w:sz w:val="24"/>
          <w:szCs w:val="24"/>
        </w:rPr>
        <w:t xml:space="preserve">72.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юридических и физических лиц, ответственных за содержание закрепленных и прилегающих территорий, в соответствии с настоящими Правилами.</w:t>
      </w:r>
    </w:p>
    <w:p>
      <w:pPr>
        <w:spacing w:after="120"/>
        <w:ind w:firstLine="397"/>
        <w:jc w:val="both"/>
      </w:pPr>
      <w:r>
        <w:rPr>
          <w:rFonts w:ascii="Arial" w:cs="Arial" w:eastAsia="Arial" w:hAnsi="Arial"/>
          <w:sz w:val="24"/>
          <w:szCs w:val="24"/>
        </w:rPr>
        <w:t xml:space="preserve">73. Урны устанавливают:</w:t>
      </w:r>
    </w:p>
    <w:p>
      <w:pPr>
        <w:spacing w:after="120"/>
        <w:ind w:firstLine="397"/>
        <w:jc w:val="both"/>
      </w:pPr>
      <w:r>
        <w:rPr>
          <w:rFonts w:ascii="Arial" w:cs="Arial" w:eastAsia="Arial" w:hAnsi="Arial"/>
          <w:sz w:val="24"/>
          <w:szCs w:val="24"/>
        </w:rPr>
        <w:t xml:space="preserve">на рынках, вокзалах, парках, скверах и других местах массового посещения - на расстоянии 50 метров друг от друга;</w:t>
      </w:r>
    </w:p>
    <w:p>
      <w:pPr>
        <w:spacing w:after="120"/>
        <w:ind w:firstLine="397"/>
        <w:jc w:val="both"/>
      </w:pPr>
      <w:r>
        <w:rPr>
          <w:rFonts w:ascii="Arial" w:cs="Arial" w:eastAsia="Arial" w:hAnsi="Arial"/>
          <w:sz w:val="24"/>
          <w:szCs w:val="24"/>
        </w:rPr>
        <w:t xml:space="preserve">на улицах - на расстоянии до 100 метров друг от друга;</w:t>
      </w:r>
    </w:p>
    <w:p>
      <w:pPr>
        <w:spacing w:after="120"/>
        <w:ind w:firstLine="397"/>
        <w:jc w:val="both"/>
      </w:pPr>
      <w:r>
        <w:rPr>
          <w:rFonts w:ascii="Arial" w:cs="Arial" w:eastAsia="Arial" w:hAnsi="Arial"/>
          <w:sz w:val="24"/>
          <w:szCs w:val="24"/>
        </w:rPr>
        <w:t xml:space="preserve">во дворах многоэтажных жилых домов - у каждого подъезда;</w:t>
      </w:r>
    </w:p>
    <w:p>
      <w:pPr>
        <w:spacing w:after="120"/>
        <w:ind w:firstLine="397"/>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ind w:firstLine="397"/>
        <w:jc w:val="both"/>
      </w:pPr>
      <w:r>
        <w:rPr>
          <w:rFonts w:ascii="Arial" w:cs="Arial" w:eastAsia="Arial" w:hAnsi="Arial"/>
          <w:sz w:val="24"/>
          <w:szCs w:val="24"/>
        </w:rPr>
        <w:t xml:space="preserve">74. 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установленные на остановках городского пассажирского транспорта, очищаются и промываются организациями, осуществляющими уборку остановок, урны, установленные у объектов торговли и услуг, - владельцами и арендаторами объектов торговли и услуг.</w:t>
      </w:r>
    </w:p>
    <w:p>
      <w:pPr>
        <w:spacing w:after="120"/>
        <w:ind w:firstLine="397"/>
        <w:jc w:val="both"/>
      </w:pPr>
      <w:r>
        <w:rPr>
          <w:rFonts w:ascii="Arial" w:cs="Arial" w:eastAsia="Arial" w:hAnsi="Arial"/>
          <w:sz w:val="24"/>
          <w:szCs w:val="24"/>
        </w:rPr>
        <w:t xml:space="preserve">75. Покраска урн осуществляется балансодержателями один раз в год (ежегодно в апреле), а также по мере необходимости или по предписаниям инспекторов уполномоченного органа мэрии города Бишкек по контролю за благоустройством. </w:t>
      </w:r>
    </w:p>
    <w:p>
      <w:pPr>
        <w:spacing w:after="120"/>
        <w:ind w:firstLine="397"/>
        <w:jc w:val="both"/>
      </w:pPr>
      <w:r>
        <w:rPr>
          <w:rFonts w:ascii="Arial" w:cs="Arial" w:eastAsia="Arial" w:hAnsi="Arial"/>
          <w:sz w:val="24"/>
          <w:szCs w:val="24"/>
        </w:rPr>
        <w:t xml:space="preserve">76. Лица, по вине которых возникли несанкционированные свалки, поджоги отходов, привлекаются к ответственности в соответствии с законодательством Кыргызской Республики. В случае невозможности установления лиц, разместивших отходы на несанкционированных свалках,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Санитарное содержание и организация уборки городских </w:t>
      </w:r>
    </w:p>
    <w:p>
      <w:pPr>
        <w:spacing w:after="240" w:before="200"/>
        <w:jc w:val="center"/>
      </w:pPr>
      <w:r>
        <w:rPr>
          <w:rFonts w:ascii="Arial" w:cs="Arial" w:eastAsia="Arial" w:hAnsi="Arial"/>
          <w:b/>
          <w:bCs/>
          <w:sz w:val="32"/>
          <w:szCs w:val="32"/>
        </w:rPr>
        <w:t xml:space="preserve">территорий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77.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w:t>
      </w:r>
      <w:r>
        <w:rPr>
          <w:rFonts w:ascii="Arial" w:cs="Arial" w:eastAsia="Arial" w:hAnsi="Arial"/>
          <w:sz w:val="20"/>
          <w:szCs w:val="20"/>
        </w:rPr>
        <w:t xml:space="preserve">, </w:t>
      </w:r>
      <w:r>
        <w:rPr>
          <w:rFonts w:ascii="Arial" w:cs="Arial" w:eastAsia="Arial" w:hAnsi="Arial"/>
          <w:sz w:val="24"/>
          <w:szCs w:val="24"/>
        </w:rPr>
        <w:t xml:space="preserve">реагентами</w:t>
      </w:r>
      <w:r>
        <w:rPr>
          <w:rFonts w:ascii="Arial" w:cs="Arial" w:eastAsia="Arial" w:hAnsi="Arial"/>
          <w:sz w:val="24"/>
          <w:szCs w:val="24"/>
        </w:rPr>
        <w:t xml:space="preserve">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vjz1q583kyhz3mfjefi23">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78.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подпунктом 1 пункта 85 настоящих Правил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ind w:firstLine="397"/>
        <w:jc w:val="both"/>
      </w:pPr>
      <w:r>
        <w:rPr>
          <w:rFonts w:ascii="Arial" w:cs="Arial" w:eastAsia="Arial" w:hAnsi="Arial"/>
          <w:sz w:val="24"/>
          <w:szCs w:val="24"/>
        </w:rPr>
        <w:t xml:space="preserve">Складирование мусора осуществляется в соответствии с договором, заключенным со специализированным предприятием по вывозу ТБО.</w:t>
      </w:r>
    </w:p>
    <w:p>
      <w:pPr>
        <w:spacing w:after="120"/>
        <w:ind w:firstLine="397"/>
        <w:jc w:val="both"/>
      </w:pPr>
      <w:r>
        <w:rPr>
          <w:rFonts w:ascii="Arial" w:cs="Arial" w:eastAsia="Arial" w:hAnsi="Arial"/>
          <w:sz w:val="24"/>
          <w:szCs w:val="24"/>
        </w:rPr>
        <w:t xml:space="preserve">По решению мэрии города Бишкек в целях улучшения санитарного состояния, озеленения и внешнего благоустройства на территории города проводятся общегородские субботники. Участие в них возлагается на всех юридических и физических лиц, расположенных на территории города независимо от форм собственности.</w:t>
      </w:r>
    </w:p>
    <w:p>
      <w:pPr>
        <w:spacing w:after="120"/>
        <w:ind w:firstLine="397"/>
        <w:jc w:val="both"/>
      </w:pPr>
      <w:r>
        <w:rPr>
          <w:rFonts w:ascii="Arial" w:cs="Arial" w:eastAsia="Arial" w:hAnsi="Arial"/>
          <w:sz w:val="24"/>
          <w:szCs w:val="24"/>
        </w:rPr>
        <w:t xml:space="preserve">ТБО накопленный в результате проведенного субботника, вывозится уполномоченными органами в сфере озеленения и вывозу мусора, и благоустройству, а также физическими и юридическими лицами, независимо от формы собственности.</w:t>
      </w:r>
    </w:p>
    <w:p>
      <w:pPr>
        <w:spacing w:after="120"/>
        <w:ind w:firstLine="397"/>
        <w:jc w:val="both"/>
      </w:pPr>
      <w:r>
        <w:rPr>
          <w:rFonts w:ascii="Arial" w:cs="Arial" w:eastAsia="Arial" w:hAnsi="Arial"/>
          <w:sz w:val="24"/>
          <w:szCs w:val="24"/>
        </w:rPr>
        <w:t xml:space="preserve">79. Уборочные работы городской территории производятся в соответствии с требованиями настоящих Правил, инструкциями и технологическими рекомендациями, утверждаемыми мэрией города Бишкек.</w:t>
      </w:r>
    </w:p>
    <w:p>
      <w:pPr>
        <w:spacing w:after="120"/>
        <w:ind w:firstLine="397"/>
        <w:jc w:val="both"/>
      </w:pPr>
      <w:r>
        <w:rPr>
          <w:rFonts w:ascii="Arial" w:cs="Arial" w:eastAsia="Arial" w:hAnsi="Arial"/>
          <w:sz w:val="24"/>
          <w:szCs w:val="24"/>
        </w:rPr>
        <w:t xml:space="preserve">80. Ответственность за организацию уборки возлагается на уполномоченный орган мэрии города Бишкек по вывозу мусора и благоустройству, на уполномоченный орган мэрии города Бишкек в сфере озеленения, муниципальные администрации, муниципальные территориальные управления, товарищества собственников жилья, домовые и квартальные комитеты, собственников жилья в рамках установленных полномочий.</w:t>
      </w:r>
    </w:p>
    <w:p>
      <w:pPr>
        <w:spacing w:after="120"/>
        <w:ind w:firstLine="397"/>
        <w:jc w:val="both"/>
      </w:pPr>
      <w:r>
        <w:rPr>
          <w:rFonts w:ascii="Arial" w:cs="Arial" w:eastAsia="Arial" w:hAnsi="Arial"/>
          <w:sz w:val="24"/>
          <w:szCs w:val="24"/>
        </w:rPr>
        <w:t xml:space="preserve">81. Уполномоченный орган мэрии города Бишкек по вывозу мусора и благоустройству и подрядная организация в случае аутсорсинга по санитарной очистке несет ответственность за организацию и производство уборочных работ улиц, площадей, парков, скверов, бульваров и других территорий по муниципальному заказу в соответствии с техническими картами и другой документацией, в том числе уборку случайного мусора с газонов и ирригационной сети, а также подметание сухой ирригационной сети на улицах, убираемых по муниципальному заказу.</w:t>
      </w:r>
    </w:p>
    <w:p>
      <w:pPr>
        <w:spacing w:after="120"/>
        <w:ind w:firstLine="397"/>
        <w:jc w:val="both"/>
      </w:pPr>
      <w:r>
        <w:rPr>
          <w:rFonts w:ascii="Arial" w:cs="Arial" w:eastAsia="Arial" w:hAnsi="Arial"/>
          <w:sz w:val="24"/>
          <w:szCs w:val="24"/>
        </w:rPr>
        <w:t xml:space="preserve">82. Уполномоченные органы мэрии города Бишкек в сфере озеленения и водного хозяйства несут ответственность за организацию и производство уборочных работ (в весенний и осенний период) по сплошной очистке газонов, ирригационных сетей, расположенных вдоль проезжей части дорог, в парках, скверах, бульварах, находящихся на балансе уполномоченных органов мэрии города Бишкек в сфере озеленения и водного хозяйства, и содержание их в надлежащем порядке, а также очистку водопропускных мостов, переходов и вывоз мусора, образовавшегося в результате указанных работ.</w:t>
      </w:r>
    </w:p>
    <w:p>
      <w:pPr>
        <w:spacing w:after="120"/>
        <w:ind w:firstLine="397"/>
        <w:jc w:val="both"/>
      </w:pPr>
      <w:r>
        <w:rPr>
          <w:rFonts w:ascii="Arial" w:cs="Arial" w:eastAsia="Arial" w:hAnsi="Arial"/>
          <w:sz w:val="24"/>
          <w:szCs w:val="24"/>
        </w:rPr>
        <w:t xml:space="preserve">83. Муниципальные администрации несут ответственность за организацию уборочных работ на внутримикрорайонных, внутриквартальных, дворовых и других территориях, не охваченных санитарной очисткой по муниципальному заказу, а также на улицах, охваченных санитарной очисткой уполномоченным органом мэрии города Бишкек по вывозу мусора и благоустройству, от внешнего края тротуара вглубь микрорайонов, кварталов, жилых и административных зданий, хозяйствующих субъектов путем привлечения к уборке прилегающих и закрепленных территорий в соответствии с настоящими Правилами хозяйствующих субъектов независимо от форм собственности, обслуживающих жилищно-эксплуатационные организаций, а также населения, проживающего в индивидуальных и многоквартирных жилых домах.</w:t>
      </w:r>
    </w:p>
    <w:p>
      <w:pPr>
        <w:spacing w:after="120"/>
        <w:ind w:firstLine="397"/>
        <w:jc w:val="both"/>
      </w:pPr>
      <w:r>
        <w:rPr>
          <w:rFonts w:ascii="Arial" w:cs="Arial" w:eastAsia="Arial" w:hAnsi="Arial"/>
          <w:sz w:val="24"/>
          <w:szCs w:val="24"/>
        </w:rPr>
        <w:t xml:space="preserve">84. Муниципальные территориальные управления наряду с муниципальными администрациями несут ответственность за организацию уборочных работ территорий,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жилищно-строительных кооперативов, а также владельцев хозяйствующих субъектов, расположенных в жилых домах.</w:t>
      </w:r>
    </w:p>
    <w:p>
      <w:pPr>
        <w:spacing w:after="120"/>
        <w:ind w:firstLine="397"/>
        <w:jc w:val="both"/>
      </w:pPr>
      <w:r>
        <w:rPr>
          <w:rFonts w:ascii="Arial" w:cs="Arial" w:eastAsia="Arial" w:hAnsi="Arial"/>
          <w:sz w:val="24"/>
          <w:szCs w:val="24"/>
        </w:rPr>
        <w:t xml:space="preserve">85. Ответственность за непосредственное производство уборочных работ, благоустройство территории, содержание зеленых насаждений и ирригационных сетей возлагается:</w:t>
      </w:r>
    </w:p>
    <w:p>
      <w:pPr>
        <w:spacing w:after="120"/>
        <w:ind w:firstLine="397"/>
        <w:jc w:val="both"/>
      </w:pPr>
      <w:r>
        <w:rPr>
          <w:rFonts w:ascii="Arial" w:cs="Arial" w:eastAsia="Arial" w:hAnsi="Arial"/>
          <w:sz w:val="24"/>
          <w:szCs w:val="24"/>
        </w:rPr>
        <w:t xml:space="preserve">1) На балансодержателей, собственников зданий и сооружений, землепользователей и землевладельцев,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рек и каналов,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ind w:firstLine="397"/>
        <w:jc w:val="both"/>
      </w:pPr>
      <w:r>
        <w:rPr>
          <w:rFonts w:ascii="Arial" w:cs="Arial" w:eastAsia="Arial" w:hAnsi="Arial"/>
          <w:sz w:val="24"/>
          <w:szCs w:val="24"/>
        </w:rPr>
        <w:t xml:space="preserve">в длину - на протяжении всей территории, прилегающей к зданиям, домовладениям или участкам;</w:t>
      </w:r>
    </w:p>
    <w:p>
      <w:pPr>
        <w:spacing w:after="120"/>
        <w:ind w:firstLine="397"/>
        <w:jc w:val="both"/>
      </w:pPr>
      <w:r>
        <w:rPr>
          <w:rFonts w:ascii="Arial" w:cs="Arial" w:eastAsia="Arial" w:hAnsi="Arial"/>
          <w:sz w:val="24"/>
          <w:szCs w:val="24"/>
        </w:rPr>
        <w:t xml:space="preserve">в ширину – до проезжей части дороги или площади, а при односторонней застройке - на всю ширину проезжей части дороги, включая противоположный тротуар.</w:t>
      </w:r>
    </w:p>
    <w:p>
      <w:pPr>
        <w:spacing w:after="120"/>
        <w:ind w:firstLine="397"/>
        <w:jc w:val="both"/>
      </w:pPr>
      <w:r>
        <w:rPr>
          <w:rFonts w:ascii="Arial" w:cs="Arial" w:eastAsia="Arial" w:hAnsi="Arial"/>
          <w:sz w:val="24"/>
          <w:szCs w:val="24"/>
        </w:rPr>
        <w:t xml:space="preserve">2) В случае, если в одном здании располагаются несколько пользователей (арендаторов) -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ind w:firstLine="397"/>
        <w:jc w:val="both"/>
      </w:pPr>
      <w:r>
        <w:rPr>
          <w:rFonts w:ascii="Arial" w:cs="Arial" w:eastAsia="Arial" w:hAnsi="Arial"/>
          <w:sz w:val="24"/>
          <w:szCs w:val="24"/>
        </w:rPr>
        <w:t xml:space="preserve">86. Уборка территорий, примыкающих к набережным рек и каналов, производится на всю их ширину, в том числе прилегающих к ним тротуаров и спусков к воде.</w:t>
      </w:r>
    </w:p>
    <w:p>
      <w:pPr>
        <w:spacing w:after="120"/>
        <w:ind w:firstLine="397"/>
        <w:jc w:val="both"/>
      </w:pPr>
      <w:r>
        <w:rPr>
          <w:rFonts w:ascii="Arial" w:cs="Arial" w:eastAsia="Arial" w:hAnsi="Arial"/>
          <w:sz w:val="24"/>
          <w:szCs w:val="24"/>
        </w:rPr>
        <w:t xml:space="preserve">Ежедневная уборка территорий должна производиться до 7.00 часов утра и далее поддерживаться в течение всего дня.</w:t>
      </w:r>
    </w:p>
    <w:p>
      <w:pPr>
        <w:spacing w:after="120"/>
        <w:ind w:firstLine="397"/>
        <w:jc w:val="both"/>
      </w:pPr>
      <w:r>
        <w:rPr>
          <w:rFonts w:ascii="Arial" w:cs="Arial" w:eastAsia="Arial" w:hAnsi="Arial"/>
          <w:sz w:val="24"/>
          <w:szCs w:val="24"/>
        </w:rPr>
        <w:t xml:space="preserve">87. Уполномоченный орган мэрии города Бишкек по вывозу мусора и благоустройству осуществляет уборку проезжей части дорог, улиц и площадей, тротуаров, остановок общественного транспорта (кроме взятых в аренду) и других муниципальных территорий, в том числе случайного мусора с газонов и ирригационных сетей.</w:t>
      </w:r>
    </w:p>
    <w:p>
      <w:pPr>
        <w:spacing w:after="120"/>
        <w:ind w:firstLine="397"/>
        <w:jc w:val="both"/>
      </w:pPr>
      <w:r>
        <w:rPr>
          <w:rFonts w:ascii="Arial" w:cs="Arial" w:eastAsia="Arial" w:hAnsi="Arial"/>
          <w:sz w:val="24"/>
          <w:szCs w:val="24"/>
        </w:rPr>
        <w:t xml:space="preserve">88. Железнодорожные пути, проходящие в черте города, и территория в пределах полосы отчуждения (откосы, насыпи, переезды, переходы через пути), перроны, вокзалы и их прилегающие территории в радиусе 50 метров убираются силами эксплуатационной железнодорожной организации за счет собственных средств.</w:t>
      </w:r>
    </w:p>
    <w:p>
      <w:pPr>
        <w:spacing w:after="120"/>
        <w:ind w:firstLine="397"/>
        <w:jc w:val="both"/>
      </w:pPr>
      <w:r>
        <w:rPr>
          <w:rFonts w:ascii="Arial" w:cs="Arial" w:eastAsia="Arial" w:hAnsi="Arial"/>
          <w:sz w:val="24"/>
          <w:szCs w:val="24"/>
        </w:rPr>
        <w:t xml:space="preserve">89. Уборка и содержание мест массового отдыха горожан производится предприятиями, за которыми закреплены данные территории.</w:t>
      </w:r>
    </w:p>
    <w:p>
      <w:pPr>
        <w:spacing w:after="120"/>
        <w:ind w:firstLine="397"/>
        <w:jc w:val="both"/>
      </w:pPr>
      <w:r>
        <w:rPr>
          <w:rFonts w:ascii="Arial" w:cs="Arial" w:eastAsia="Arial" w:hAnsi="Arial"/>
          <w:sz w:val="24"/>
          <w:szCs w:val="24"/>
        </w:rPr>
        <w:t xml:space="preserve">90. Очистку дождеприемных колодцев, ливневых канализаций, автомобильных дорог и пешеходных мостов, труб через проезжие части улиц производят дорожно-эксплуатационные участки уполномоченного органа мэрии города Бишкек по вывозу мусора и благоустройству, очистку русел рек Ала-Арча и Аламедин и пропуск по ним воды производит уполномоченный орган мэрии города Бишкек в сфере водного хозяйства и соответствующие коммунальные службы.</w:t>
      </w:r>
    </w:p>
    <w:p>
      <w:pPr>
        <w:spacing w:after="120"/>
        <w:ind w:firstLine="397"/>
        <w:jc w:val="both"/>
      </w:pPr>
      <w:r>
        <w:rPr>
          <w:rFonts w:ascii="Arial" w:cs="Arial" w:eastAsia="Arial" w:hAnsi="Arial"/>
          <w:sz w:val="24"/>
          <w:szCs w:val="24"/>
        </w:rPr>
        <w:t xml:space="preserve">91.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обеспечиваются силами предприятий и граждан, в соответствии с подпунктом 1 пункта 85 настоящих Правил.</w:t>
      </w:r>
    </w:p>
    <w:p>
      <w:pPr>
        <w:spacing w:after="120"/>
        <w:ind w:firstLine="397"/>
        <w:jc w:val="both"/>
      </w:pPr>
      <w:r>
        <w:rPr>
          <w:rFonts w:ascii="Arial" w:cs="Arial" w:eastAsia="Arial" w:hAnsi="Arial"/>
          <w:sz w:val="24"/>
          <w:szCs w:val="24"/>
        </w:rPr>
        <w:t xml:space="preserve">92. Содержание и обслуживание общественных туалетов возлагается на уполномоченный орган мэрии города Бишкек по вывозу мусора и благоустройству, частных владельцев и арендаторов.</w:t>
      </w:r>
    </w:p>
    <w:p>
      <w:pPr>
        <w:spacing w:after="120"/>
        <w:ind w:firstLine="397"/>
        <w:jc w:val="both"/>
      </w:pPr>
      <w:r>
        <w:rPr>
          <w:rFonts w:ascii="Arial" w:cs="Arial" w:eastAsia="Arial" w:hAnsi="Arial"/>
          <w:sz w:val="24"/>
          <w:szCs w:val="24"/>
        </w:rPr>
        <w:t xml:space="preserve">93. Содержание объектов озеленения (парки, скверы, бульвары, газоны и т.д.) возлагается на организации, на балансе или в эксплуатации которых находятся данные объекты озеленения.</w:t>
      </w:r>
    </w:p>
    <w:p>
      <w:pPr>
        <w:spacing w:after="120"/>
        <w:ind w:firstLine="397"/>
        <w:jc w:val="both"/>
      </w:pPr>
      <w:r>
        <w:rPr>
          <w:rFonts w:ascii="Arial" w:cs="Arial" w:eastAsia="Arial" w:hAnsi="Arial"/>
          <w:sz w:val="24"/>
          <w:szCs w:val="24"/>
        </w:rPr>
        <w:t xml:space="preserve">94. За уборку газонной части разделительных полос, содержание ограждений на проезжей части дорог, тротуаров и газонов, других элементов благоустройства дороги ответственность несут предприятия, на балансе которых они находятся.</w:t>
      </w:r>
    </w:p>
    <w:p>
      <w:pPr>
        <w:spacing w:after="120"/>
        <w:ind w:firstLine="397"/>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ind w:firstLine="397"/>
        <w:jc w:val="both"/>
      </w:pPr>
      <w:r>
        <w:rPr>
          <w:rFonts w:ascii="Arial" w:cs="Arial" w:eastAsia="Arial" w:hAnsi="Arial"/>
          <w:sz w:val="24"/>
          <w:szCs w:val="24"/>
        </w:rPr>
        <w:t xml:space="preserve">95.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 в радиусе 50 метров, возлагается на владельцев данных объектов торговли.</w:t>
      </w:r>
    </w:p>
    <w:p>
      <w:pPr>
        <w:spacing w:after="120"/>
        <w:ind w:firstLine="397"/>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ind w:firstLine="397"/>
        <w:jc w:val="both"/>
      </w:pPr>
      <w:r>
        <w:rPr>
          <w:rFonts w:ascii="Arial" w:cs="Arial" w:eastAsia="Arial" w:hAnsi="Arial"/>
          <w:sz w:val="24"/>
          <w:szCs w:val="24"/>
        </w:rPr>
        <w:t xml:space="preserve">96.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ind w:firstLine="397"/>
        <w:jc w:val="both"/>
      </w:pPr>
      <w:r>
        <w:rPr>
          <w:rFonts w:ascii="Arial" w:cs="Arial" w:eastAsia="Arial" w:hAnsi="Arial"/>
          <w:sz w:val="24"/>
          <w:szCs w:val="24"/>
        </w:rPr>
        <w:t xml:space="preserve">97. За уборку, благоустройство, поддержание чистоты территорий, въездов и выездов с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ind w:firstLine="397"/>
        <w:jc w:val="both"/>
      </w:pPr>
      <w:r>
        <w:rPr>
          <w:rFonts w:ascii="Arial" w:cs="Arial" w:eastAsia="Arial" w:hAnsi="Arial"/>
          <w:sz w:val="24"/>
          <w:szCs w:val="24"/>
        </w:rPr>
        <w:t xml:space="preserve">98. За ручную уборку территорий вокруг мачт и опор установок наружного освещения и контактной сети, расположенных на тротуарах, ответственность несут предприятия, отвечающие за уборку тротуаров.</w:t>
      </w:r>
    </w:p>
    <w:p>
      <w:pPr>
        <w:spacing w:after="120"/>
        <w:ind w:firstLine="397"/>
        <w:jc w:val="both"/>
      </w:pPr>
      <w:r>
        <w:rPr>
          <w:rFonts w:ascii="Arial" w:cs="Arial" w:eastAsia="Arial" w:hAnsi="Arial"/>
          <w:sz w:val="24"/>
          <w:szCs w:val="24"/>
        </w:rPr>
        <w:t xml:space="preserve">99.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ответственность несут балансодержатели территорий, на которых находятся данные объекты.</w:t>
      </w:r>
    </w:p>
    <w:p>
      <w:pPr>
        <w:spacing w:after="120"/>
        <w:ind w:firstLine="397"/>
        <w:jc w:val="both"/>
      </w:pPr>
      <w:r>
        <w:rPr>
          <w:rFonts w:ascii="Arial" w:cs="Arial" w:eastAsia="Arial" w:hAnsi="Arial"/>
          <w:sz w:val="24"/>
          <w:szCs w:val="24"/>
        </w:rPr>
        <w:t xml:space="preserve">100. За уборку и вывоз бытового мусора, снега с территорий парковок, автостоянок, гаражей и т.п., в том числе платных, ответственность несут балансодержатели, организации, эксплуатирующие данные объекты.</w:t>
      </w:r>
    </w:p>
    <w:p>
      <w:pPr>
        <w:spacing w:after="120"/>
        <w:ind w:firstLine="397"/>
        <w:jc w:val="both"/>
      </w:pPr>
      <w:r>
        <w:rPr>
          <w:rFonts w:ascii="Arial" w:cs="Arial" w:eastAsia="Arial" w:hAnsi="Arial"/>
          <w:sz w:val="24"/>
          <w:szCs w:val="24"/>
        </w:rPr>
        <w:t xml:space="preserve">101.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прилегающих к ним территорий (от границ участков, ограждений, зданий), подъездов к ним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ind w:firstLine="397"/>
        <w:jc w:val="both"/>
      </w:pPr>
      <w:r>
        <w:rPr>
          <w:rFonts w:ascii="Arial" w:cs="Arial" w:eastAsia="Arial" w:hAnsi="Arial"/>
          <w:sz w:val="24"/>
          <w:szCs w:val="24"/>
        </w:rPr>
        <w:t xml:space="preserve">102. Подметание дворовых территорий, внутридворовых проездов и тротуаров от смета, пыли и мелкого бытового мусора, их мойка осуществляются товариществами собственников жилья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8.00 часов утра. Чистота на территории должна поддерживаться в течение рабочего дня.</w:t>
      </w:r>
    </w:p>
    <w:p>
      <w:pPr>
        <w:spacing w:after="120"/>
        <w:ind w:firstLine="397"/>
        <w:jc w:val="both"/>
      </w:pPr>
      <w:r>
        <w:rPr>
          <w:rFonts w:ascii="Arial" w:cs="Arial" w:eastAsia="Arial" w:hAnsi="Arial"/>
          <w:sz w:val="24"/>
          <w:szCs w:val="24"/>
        </w:rPr>
        <w:t xml:space="preserve">103.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муниципальными администрациями совместно с уполномоченным органом мэрии города Бишкек в сфере городского коммунального хозяйства и уполномоченным органом мэрии города Бишкек по вывозу мусора и благоустройству (с учетом договоров землепользования и прилегающих территорий) с составлением согласованных с ними схематических карт уборки.</w:t>
      </w:r>
    </w:p>
    <w:p>
      <w:pPr>
        <w:spacing w:after="120"/>
        <w:ind w:firstLine="397"/>
        <w:jc w:val="both"/>
      </w:pPr>
      <w:r>
        <w:rPr>
          <w:rFonts w:ascii="Arial" w:cs="Arial" w:eastAsia="Arial" w:hAnsi="Arial"/>
          <w:sz w:val="24"/>
          <w:szCs w:val="24"/>
        </w:rPr>
        <w:t xml:space="preserve">104. Уборка городской территории проводится один раз в день: до 7.00 часов утра. На магистралях и улицах с интенсивным движением транспорта уборочные работы проводятся в ночное время с 23.00 часов до 6.00 часов утра.</w:t>
      </w:r>
    </w:p>
    <w:p>
      <w:pPr>
        <w:spacing w:after="120"/>
        <w:ind w:firstLine="397"/>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ind w:firstLine="397"/>
        <w:jc w:val="both"/>
      </w:pPr>
      <w:r>
        <w:rPr>
          <w:rFonts w:ascii="Arial" w:cs="Arial" w:eastAsia="Arial" w:hAnsi="Arial"/>
          <w:sz w:val="24"/>
          <w:szCs w:val="24"/>
        </w:rPr>
        <w:t xml:space="preserve">105.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Бишкек, уполномоченного органа в сфере дорожного движения, решениями оперативной группы (штаба) по координации действий городских организаций и глав административных районов, создаваемой, при необходимости, мэрией города Бишкек.</w:t>
      </w:r>
    </w:p>
    <w:p>
      <w:pPr>
        <w:spacing w:after="120"/>
        <w:ind w:firstLine="397"/>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лицами.</w:t>
      </w:r>
    </w:p>
    <w:p>
      <w:pPr>
        <w:spacing w:after="120"/>
        <w:ind w:firstLine="397"/>
        <w:jc w:val="both"/>
      </w:pPr>
      <w:r>
        <w:rPr>
          <w:rFonts w:ascii="Arial" w:cs="Arial" w:eastAsia="Arial" w:hAnsi="Arial"/>
          <w:sz w:val="24"/>
          <w:szCs w:val="24"/>
        </w:rPr>
        <w:t xml:space="preserve">106. Профилактическое обследование смотровых и дождеприемных колодцев городской водосточной сети и их очистка производятся коммунальными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ind w:firstLine="397"/>
        <w:jc w:val="both"/>
      </w:pPr>
      <w:r>
        <w:rPr>
          <w:rFonts w:ascii="Arial" w:cs="Arial" w:eastAsia="Arial" w:hAnsi="Arial"/>
          <w:sz w:val="24"/>
          <w:szCs w:val="24"/>
        </w:rPr>
        <w:t xml:space="preserve">107. Во избежание засорения ливневой канализации (водосточной сети) сброс смета и бытового мусора в дождеприемные колодцы запрещается.</w:t>
      </w:r>
    </w:p>
    <w:p>
      <w:pPr>
        <w:spacing w:after="120"/>
        <w:ind w:firstLine="397"/>
        <w:jc w:val="both"/>
      </w:pPr>
      <w:r>
        <w:rPr>
          <w:rFonts w:ascii="Arial" w:cs="Arial" w:eastAsia="Arial" w:hAnsi="Arial"/>
          <w:sz w:val="24"/>
          <w:szCs w:val="24"/>
        </w:rPr>
        <w:t xml:space="preserve">108. Системы дождеприемных колодцев, в том числе решетки,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pPr>
        <w:spacing w:after="120"/>
        <w:ind w:firstLine="397"/>
        <w:jc w:val="both"/>
      </w:pPr>
      <w:r>
        <w:rPr>
          <w:rFonts w:ascii="Arial" w:cs="Arial" w:eastAsia="Arial" w:hAnsi="Arial"/>
          <w:sz w:val="24"/>
          <w:szCs w:val="24"/>
        </w:rPr>
        <w:t xml:space="preserve">109. В случаях обильных осадков, при возникновении подтоплений на проезжей части дорог, тоннелей из-за нарушений работы водосточной сети ликвидация подтоплений проводится силами уполномоченного органа мэрии города Бишкек по обеспечению водоснабжения, приему и очистке сточных вод города.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ind w:firstLine="397"/>
        <w:jc w:val="both"/>
      </w:pPr>
      <w:r>
        <w:rPr>
          <w:rFonts w:ascii="Arial" w:cs="Arial" w:eastAsia="Arial" w:hAnsi="Arial"/>
          <w:sz w:val="24"/>
          <w:szCs w:val="24"/>
        </w:rPr>
        <w:t xml:space="preserve">110. Уборка мусора с акваторий рек и каналов, коллекторно-дренажной сети и подводящих ирригационных систем осуществляется силами уполномоченного органа мэрии города Бишкек в сфере водного хозяйства.</w:t>
      </w:r>
    </w:p>
    <w:p>
      <w:pPr>
        <w:spacing w:after="120"/>
        <w:ind w:firstLine="397"/>
        <w:jc w:val="both"/>
      </w:pPr>
      <w:r>
        <w:rPr>
          <w:rFonts w:ascii="Arial" w:cs="Arial" w:eastAsia="Arial" w:hAnsi="Arial"/>
          <w:sz w:val="24"/>
          <w:szCs w:val="24"/>
        </w:rPr>
        <w:t xml:space="preserve">111. Спил деревьев и их вывоз осуществляются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уполномоченный орган мэрии города Бишкек в сфере озеленения, на территории, находящейся в государственной и частной собственности - другими специализированными организациями, имеющими производственный опыт по данному виду работ, либо уполномоченным органом мэрии города Бишкек в сфере озеленения на основании возмездного договора).</w:t>
      </w:r>
    </w:p>
    <w:p>
      <w:pPr>
        <w:spacing w:after="120"/>
        <w:ind w:firstLine="397"/>
        <w:jc w:val="both"/>
      </w:pPr>
      <w:r>
        <w:rPr>
          <w:rFonts w:ascii="Arial" w:cs="Arial" w:eastAsia="Arial" w:hAnsi="Arial"/>
          <w:sz w:val="24"/>
          <w:szCs w:val="24"/>
        </w:rPr>
        <w:t xml:space="preserve">112. Вывоз производится в течение рабочего дня с озелененных территорий вдоль основных улиц и магистралей, в течение суток -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 на улицах второстепенного значения и дворовых территориях.</w:t>
      </w:r>
    </w:p>
    <w:p>
      <w:pPr>
        <w:spacing w:after="120"/>
        <w:ind w:firstLine="397"/>
        <w:jc w:val="both"/>
      </w:pPr>
      <w:r>
        <w:rPr>
          <w:rFonts w:ascii="Arial" w:cs="Arial" w:eastAsia="Arial" w:hAnsi="Arial"/>
          <w:sz w:val="24"/>
          <w:szCs w:val="24"/>
        </w:rPr>
        <w:t xml:space="preserve">113. Упавшие деревья должны быть удалены балансодержателем территории немедленно с проезжей части дорог, тротуаров, от линий электропередачи, фасадов жилых и производственных зданий, с других территорий - в течение 6 часов с момента обнаружения.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Особенности уборки городской территории</w:t>
      </w:r>
    </w:p>
    <w:p>
      <w:pPr>
        <w:spacing w:after="240" w:before="200"/>
        <w:jc w:val="center"/>
      </w:pPr>
      <w:r>
        <w:rPr>
          <w:rFonts w:ascii="Arial" w:cs="Arial" w:eastAsia="Arial" w:hAnsi="Arial"/>
          <w:b/>
          <w:bCs/>
          <w:sz w:val="32"/>
          <w:szCs w:val="32"/>
        </w:rPr>
        <w:t xml:space="preserve">в осенне-зимний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Осенне-зимняя уборка проезжей части улиц и проездов осуществляется в соответствии с требованиями настоящих Правил.</w:t>
      </w:r>
    </w:p>
    <w:p>
      <w:pPr>
        <w:spacing w:after="120"/>
        <w:ind w:firstLine="397"/>
        <w:jc w:val="both"/>
      </w:pPr>
      <w:r>
        <w:rPr>
          <w:rFonts w:ascii="Arial" w:cs="Arial" w:eastAsia="Arial" w:hAnsi="Arial"/>
          <w:sz w:val="24"/>
          <w:szCs w:val="24"/>
        </w:rPr>
        <w:t xml:space="preserve">115.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уполномоченным органом мэрии города Бишкек в сфере городского коммунального хозяйства и уполномоченным органом в сфере дорожного движения.</w:t>
      </w:r>
    </w:p>
    <w:p>
      <w:pPr>
        <w:spacing w:after="120"/>
        <w:ind w:firstLine="397"/>
        <w:jc w:val="both"/>
      </w:pPr>
      <w:r>
        <w:rPr>
          <w:rFonts w:ascii="Arial" w:cs="Arial" w:eastAsia="Arial" w:hAnsi="Arial"/>
          <w:sz w:val="24"/>
          <w:szCs w:val="24"/>
        </w:rPr>
        <w:t xml:space="preserve">116.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ind w:firstLine="397"/>
        <w:jc w:val="both"/>
      </w:pPr>
      <w:r>
        <w:rPr>
          <w:rFonts w:ascii="Arial" w:cs="Arial" w:eastAsia="Arial" w:hAnsi="Arial"/>
          <w:sz w:val="24"/>
          <w:szCs w:val="24"/>
        </w:rPr>
        <w:t xml:space="preserve">117. Организации, отвечающие за уборку городской территории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ind w:firstLine="397"/>
        <w:jc w:val="both"/>
      </w:pPr>
      <w:r>
        <w:rPr>
          <w:rFonts w:ascii="Arial" w:cs="Arial" w:eastAsia="Arial" w:hAnsi="Arial"/>
          <w:sz w:val="24"/>
          <w:szCs w:val="24"/>
        </w:rPr>
        <w:t xml:space="preserve">118.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ind w:firstLine="397"/>
        <w:jc w:val="both"/>
      </w:pPr>
      <w:r>
        <w:rPr>
          <w:rFonts w:ascii="Arial" w:cs="Arial" w:eastAsia="Arial" w:hAnsi="Arial"/>
          <w:sz w:val="24"/>
          <w:szCs w:val="24"/>
        </w:rPr>
        <w:t xml:space="preserve">119. Собственники, владельцы или пользователи объектов и (или) территорий, уполномоченный орган мэрии города Бишкек по вывозу мусора и благоустройству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соляная смесь, реагенты и т.д.).</w:t>
      </w:r>
    </w:p>
    <w:p>
      <w:pPr>
        <w:spacing w:after="120"/>
        <w:ind w:firstLine="397"/>
        <w:jc w:val="both"/>
      </w:pPr>
      <w:r>
        <w:rPr>
          <w:rFonts w:ascii="Arial" w:cs="Arial" w:eastAsia="Arial" w:hAnsi="Arial"/>
          <w:sz w:val="24"/>
          <w:szCs w:val="24"/>
        </w:rPr>
        <w:t xml:space="preserve">120. Очистка от снега и наледи проезжей части дорог, улиц и площадей производится силами уполномоченного органа мэрии города Бишкек по вывозу мусора и благоустройству.</w:t>
      </w:r>
    </w:p>
    <w:p>
      <w:pPr>
        <w:spacing w:after="120"/>
        <w:ind w:firstLine="397"/>
        <w:jc w:val="both"/>
      </w:pPr>
      <w:r>
        <w:rPr>
          <w:rFonts w:ascii="Arial" w:cs="Arial" w:eastAsia="Arial" w:hAnsi="Arial"/>
          <w:sz w:val="24"/>
          <w:szCs w:val="24"/>
        </w:rPr>
        <w:t xml:space="preserve">121. Уполномоченный орган мэрии города Бишкек по вывозу мусора и благоустройству, 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ind w:firstLine="397"/>
        <w:jc w:val="both"/>
      </w:pPr>
      <w:r>
        <w:rPr>
          <w:rFonts w:ascii="Arial" w:cs="Arial" w:eastAsia="Arial" w:hAnsi="Arial"/>
          <w:sz w:val="24"/>
          <w:szCs w:val="24"/>
        </w:rPr>
        <w:t xml:space="preserve">122. Уборка, вывоз снега и льда с тротуаров, улиц, площадей, скверов и бульваров начинается в первую очередь с магистральных улиц, троллейбусных трасс, остановок и разворотов, разворотных площадок, мостов, путепроводов, тротуаров для обеспечения бесперебойного движения транспортных средств и пешеходов.</w:t>
      </w:r>
    </w:p>
    <w:p>
      <w:pPr>
        <w:spacing w:after="120"/>
        <w:ind w:firstLine="397"/>
        <w:jc w:val="both"/>
      </w:pPr>
      <w:r>
        <w:rPr>
          <w:rFonts w:ascii="Arial" w:cs="Arial" w:eastAsia="Arial" w:hAnsi="Arial"/>
          <w:sz w:val="24"/>
          <w:szCs w:val="24"/>
        </w:rPr>
        <w:t xml:space="preserve">123. Технология и режимы производства уборочных работ на проезжей части дорог, улиц,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ind w:firstLine="397"/>
        <w:jc w:val="both"/>
      </w:pPr>
      <w:r>
        <w:rPr>
          <w:rFonts w:ascii="Arial" w:cs="Arial" w:eastAsia="Arial" w:hAnsi="Arial"/>
          <w:sz w:val="24"/>
          <w:szCs w:val="24"/>
        </w:rPr>
        <w:t xml:space="preserve">124. 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юридическими или физическими лицами, по вине которых произошло обледенение дорожного полотна.</w:t>
      </w:r>
    </w:p>
    <w:p>
      <w:pPr>
        <w:spacing w:after="120"/>
        <w:ind w:firstLine="397"/>
        <w:jc w:val="both"/>
      </w:pPr>
      <w:r>
        <w:rPr>
          <w:rFonts w:ascii="Arial" w:cs="Arial" w:eastAsia="Arial" w:hAnsi="Arial"/>
          <w:sz w:val="24"/>
          <w:szCs w:val="24"/>
        </w:rPr>
        <w:t xml:space="preserve">125. При необходимости укладка свежевыпавшего снега в валы и кучи на улицах, площадях, бульварах и в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дорог, вдоль тротуаров или газонов на расстоянии 0,5 метра от бордюров, чтобы не мешать движению транспортных средств и пешеходов. Собранный в кучи и валы снег по мере накопления вывозится в специально отведенные места.</w:t>
      </w:r>
    </w:p>
    <w:p>
      <w:pPr>
        <w:spacing w:after="120"/>
        <w:ind w:firstLine="397"/>
        <w:jc w:val="both"/>
      </w:pPr>
      <w:r>
        <w:rPr>
          <w:rFonts w:ascii="Arial" w:cs="Arial" w:eastAsia="Arial" w:hAnsi="Arial"/>
          <w:sz w:val="24"/>
          <w:szCs w:val="24"/>
        </w:rPr>
        <w:t xml:space="preserve">126. Запрещается выдвигать или перемещать на проезжую часть магистралей, улиц и проездов снег, счищаемый с внутриквартальных проездов, дворовых территорий, территорий предприятий, организаций, строительных площадок, торговых объектов.</w:t>
      </w:r>
    </w:p>
    <w:p>
      <w:pPr>
        <w:spacing w:after="120"/>
        <w:ind w:firstLine="397"/>
        <w:jc w:val="both"/>
      </w:pPr>
      <w:r>
        <w:rPr>
          <w:rFonts w:ascii="Arial" w:cs="Arial" w:eastAsia="Arial" w:hAnsi="Arial"/>
          <w:sz w:val="24"/>
          <w:szCs w:val="24"/>
        </w:rPr>
        <w:t xml:space="preserve">127. Зимняя уборка улиц и магистралей. Требования к зимней уборке дорог по отдельным технологическим операциям:</w:t>
      </w:r>
    </w:p>
    <w:p>
      <w:pPr>
        <w:spacing w:after="120"/>
        <w:ind w:firstLine="397"/>
        <w:jc w:val="both"/>
      </w:pPr>
      <w:r>
        <w:rPr>
          <w:rFonts w:ascii="Arial" w:cs="Arial" w:eastAsia="Arial" w:hAnsi="Arial"/>
          <w:sz w:val="24"/>
          <w:szCs w:val="24"/>
        </w:rPr>
        <w:t xml:space="preserve">1) Обработка проезжей части городских дорог противогололедными материалами должна начинаться сразу после окончания снегопада.</w:t>
      </w:r>
    </w:p>
    <w:p>
      <w:pPr>
        <w:spacing w:after="120"/>
        <w:ind w:firstLine="397"/>
        <w:jc w:val="both"/>
      </w:pPr>
      <w:r>
        <w:rPr>
          <w:rFonts w:ascii="Arial" w:cs="Arial" w:eastAsia="Arial" w:hAnsi="Arial"/>
          <w:sz w:val="24"/>
          <w:szCs w:val="24"/>
        </w:rPr>
        <w:t xml:space="preserve">2)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ind w:firstLine="397"/>
        <w:jc w:val="both"/>
      </w:pPr>
      <w:r>
        <w:rPr>
          <w:rFonts w:ascii="Arial" w:cs="Arial" w:eastAsia="Arial" w:hAnsi="Arial"/>
          <w:sz w:val="24"/>
          <w:szCs w:val="24"/>
        </w:rPr>
        <w:t xml:space="preserve">3)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эстакады, тоннели, тормозные площадки на перекрестках улиц и остановках общественного транспорта, площади железнодорожного вокзала и т.д.</w:t>
      </w:r>
    </w:p>
    <w:p>
      <w:pPr>
        <w:spacing w:after="120"/>
        <w:ind w:firstLine="397"/>
        <w:jc w:val="both"/>
      </w:pPr>
      <w:r>
        <w:rPr>
          <w:rFonts w:ascii="Arial" w:cs="Arial" w:eastAsia="Arial" w:hAnsi="Arial"/>
          <w:sz w:val="24"/>
          <w:szCs w:val="24"/>
        </w:rPr>
        <w:t xml:space="preserve">4) Уполномоченный орган мэрии города Бишкек по вывозу мусора и благоустройству в обязательном порядке составляет перечень участков улиц, требующих первоочередной обработки противогололедными материалами. Перечень и маршрутные графики согласовываются с уполномоченным органом в сфере дорожного движения.</w:t>
      </w:r>
    </w:p>
    <w:p>
      <w:pPr>
        <w:spacing w:after="120"/>
        <w:ind w:firstLine="397"/>
        <w:jc w:val="both"/>
      </w:pPr>
      <w:r>
        <w:rPr>
          <w:rFonts w:ascii="Arial" w:cs="Arial" w:eastAsia="Arial" w:hAnsi="Arial"/>
          <w:sz w:val="24"/>
          <w:szCs w:val="24"/>
        </w:rPr>
        <w:t xml:space="preserve">128. Очистка снега.</w:t>
      </w:r>
    </w:p>
    <w:p>
      <w:pPr>
        <w:spacing w:after="120"/>
        <w:ind w:firstLine="397"/>
        <w:jc w:val="both"/>
      </w:pPr>
      <w:r>
        <w:rPr>
          <w:rFonts w:ascii="Arial" w:cs="Arial" w:eastAsia="Arial" w:hAnsi="Arial"/>
          <w:sz w:val="24"/>
          <w:szCs w:val="24"/>
        </w:rPr>
        <w:t xml:space="preserve">1) Механизированная очистка проезжей части дорог должна начинаться при высоте рыхлой снежной массы на дорожном полотне 2,5 - 3,0 см, что соответствует 5 см свежевыпавшего неуплотненного снега.</w:t>
      </w:r>
    </w:p>
    <w:p>
      <w:pPr>
        <w:spacing w:after="120"/>
        <w:ind w:firstLine="397"/>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выпадения каждых 5 см свежевыпавшего снега.</w:t>
      </w:r>
    </w:p>
    <w:p>
      <w:pPr>
        <w:spacing w:after="120"/>
        <w:ind w:firstLine="397"/>
        <w:jc w:val="both"/>
      </w:pPr>
      <w:r>
        <w:rPr>
          <w:rFonts w:ascii="Arial" w:cs="Arial" w:eastAsia="Arial" w:hAnsi="Arial"/>
          <w:sz w:val="24"/>
          <w:szCs w:val="24"/>
        </w:rPr>
        <w:t xml:space="preserve">2) Время, необходимое для очистки всех улиц и проездов, обслуживаемых одним районным участком уполномоченного органа мэрии города Бишкек по вывозу мусора и благоустройству, не должно превышать трех часов (один цикл механизированной очистки).</w:t>
      </w:r>
    </w:p>
    <w:p>
      <w:pPr>
        <w:spacing w:after="120"/>
        <w:ind w:firstLine="397"/>
        <w:jc w:val="both"/>
      </w:pPr>
      <w:r>
        <w:rPr>
          <w:rFonts w:ascii="Arial" w:cs="Arial" w:eastAsia="Arial" w:hAnsi="Arial"/>
          <w:sz w:val="24"/>
          <w:szCs w:val="24"/>
        </w:rPr>
        <w:t xml:space="preserve">3) При длительном интенсивном снегопаде время технологического цикла «посыпка-очистка» не должно превышать 6 часов.</w:t>
      </w:r>
    </w:p>
    <w:p>
      <w:pPr>
        <w:spacing w:after="120"/>
        <w:ind w:firstLine="397"/>
        <w:jc w:val="both"/>
      </w:pPr>
      <w:r>
        <w:rPr>
          <w:rFonts w:ascii="Arial" w:cs="Arial" w:eastAsia="Arial" w:hAnsi="Arial"/>
          <w:sz w:val="24"/>
          <w:szCs w:val="24"/>
        </w:rPr>
        <w:t xml:space="preserve">4) При непрекращающемся снегопаде уполномоченный орган мэрии города Бишкек по вывозу мусора и благоустройству в течение суток должен выполнять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ind w:firstLine="397"/>
        <w:jc w:val="both"/>
      </w:pPr>
      <w:r>
        <w:rPr>
          <w:rFonts w:ascii="Arial" w:cs="Arial" w:eastAsia="Arial" w:hAnsi="Arial"/>
          <w:sz w:val="24"/>
          <w:szCs w:val="24"/>
        </w:rPr>
        <w:t xml:space="preserve">5)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ind w:firstLine="397"/>
        <w:jc w:val="both"/>
      </w:pPr>
      <w:r>
        <w:rPr>
          <w:rFonts w:ascii="Arial" w:cs="Arial" w:eastAsia="Arial" w:hAnsi="Arial"/>
          <w:sz w:val="24"/>
          <w:szCs w:val="24"/>
        </w:rPr>
        <w:t xml:space="preserve">6) После завершения механизированной очистки проезжая часть дорог должна быть полностью очищена от снежных накатов и наледи.</w:t>
      </w:r>
    </w:p>
    <w:p>
      <w:pPr>
        <w:spacing w:after="120"/>
        <w:ind w:firstLine="397"/>
        <w:jc w:val="both"/>
      </w:pPr>
      <w:r>
        <w:rPr>
          <w:rFonts w:ascii="Arial" w:cs="Arial" w:eastAsia="Arial" w:hAnsi="Arial"/>
          <w:sz w:val="24"/>
          <w:szCs w:val="24"/>
        </w:rPr>
        <w:t xml:space="preserve">129. Формирование снежных валов.</w:t>
      </w:r>
    </w:p>
    <w:p>
      <w:pPr>
        <w:spacing w:after="120"/>
        <w:ind w:firstLine="397"/>
        <w:jc w:val="both"/>
      </w:pPr>
      <w:r>
        <w:rPr>
          <w:rFonts w:ascii="Arial" w:cs="Arial" w:eastAsia="Arial" w:hAnsi="Arial"/>
          <w:sz w:val="24"/>
          <w:szCs w:val="24"/>
        </w:rPr>
        <w:t xml:space="preserve">1) Снег, счищаемый с проезжей части дорог, проездов и тротуаров, сдвигается в лотковую часть улиц и проездов для временного складирования снежной массы.</w:t>
      </w:r>
    </w:p>
    <w:p>
      <w:pPr>
        <w:spacing w:after="120"/>
        <w:ind w:firstLine="397"/>
        <w:jc w:val="both"/>
      </w:pPr>
      <w:r>
        <w:rPr>
          <w:rFonts w:ascii="Arial" w:cs="Arial" w:eastAsia="Arial" w:hAnsi="Arial"/>
          <w:sz w:val="24"/>
          <w:szCs w:val="24"/>
        </w:rPr>
        <w:t xml:space="preserve">2) Формирование снежных валов не допускается:</w:t>
      </w:r>
    </w:p>
    <w:p>
      <w:pPr>
        <w:spacing w:after="120"/>
        <w:ind w:firstLine="397"/>
        <w:jc w:val="both"/>
      </w:pPr>
      <w:r>
        <w:rPr>
          <w:rFonts w:ascii="Arial" w:cs="Arial" w:eastAsia="Arial" w:hAnsi="Arial"/>
          <w:sz w:val="24"/>
          <w:szCs w:val="24"/>
        </w:rPr>
        <w:t xml:space="preserve">на пересечениях дорог и улиц, проездов в одном уровне и вблизи железнодорожных переездов;</w:t>
      </w:r>
    </w:p>
    <w:p>
      <w:pPr>
        <w:spacing w:after="120"/>
        <w:ind w:firstLine="397"/>
        <w:jc w:val="both"/>
      </w:pPr>
      <w:r>
        <w:rPr>
          <w:rFonts w:ascii="Arial" w:cs="Arial" w:eastAsia="Arial" w:hAnsi="Arial"/>
          <w:sz w:val="24"/>
          <w:szCs w:val="24"/>
        </w:rPr>
        <w:t xml:space="preserve">на участках дорог, оборудованных транспортными ограждениями или повышенным бордюром;</w:t>
      </w:r>
    </w:p>
    <w:p>
      <w:pPr>
        <w:spacing w:after="120"/>
        <w:ind w:firstLine="397"/>
        <w:jc w:val="both"/>
      </w:pPr>
      <w:r>
        <w:rPr>
          <w:rFonts w:ascii="Arial" w:cs="Arial" w:eastAsia="Arial" w:hAnsi="Arial"/>
          <w:sz w:val="24"/>
          <w:szCs w:val="24"/>
        </w:rPr>
        <w:t xml:space="preserve">на тротуарах.</w:t>
      </w:r>
    </w:p>
    <w:p>
      <w:pPr>
        <w:spacing w:after="120"/>
        <w:ind w:firstLine="397"/>
        <w:jc w:val="both"/>
      </w:pPr>
      <w:r>
        <w:rPr>
          <w:rFonts w:ascii="Arial" w:cs="Arial" w:eastAsia="Arial" w:hAnsi="Arial"/>
          <w:sz w:val="24"/>
          <w:szCs w:val="24"/>
        </w:rPr>
        <w:t xml:space="preserve">3) Ширина снежных валов в лотковой зоне улиц не должна превышать 1,5 метра, валы снега должны быть подготовлены к погрузке в самосвалы.</w:t>
      </w:r>
    </w:p>
    <w:p>
      <w:pPr>
        <w:spacing w:after="120"/>
        <w:ind w:firstLine="397"/>
        <w:jc w:val="both"/>
      </w:pPr>
      <w:r>
        <w:rPr>
          <w:rFonts w:ascii="Arial" w:cs="Arial" w:eastAsia="Arial" w:hAnsi="Arial"/>
          <w:sz w:val="24"/>
          <w:szCs w:val="24"/>
        </w:rPr>
        <w:t xml:space="preserve">4) Время формирования снежных валов не должно превышать 24 часов после окончания снегопада.</w:t>
      </w:r>
    </w:p>
    <w:p>
      <w:pPr>
        <w:spacing w:after="120"/>
        <w:ind w:firstLine="397"/>
        <w:jc w:val="both"/>
      </w:pPr>
      <w:r>
        <w:rPr>
          <w:rFonts w:ascii="Arial" w:cs="Arial" w:eastAsia="Arial" w:hAnsi="Arial"/>
          <w:sz w:val="24"/>
          <w:szCs w:val="24"/>
        </w:rPr>
        <w:t xml:space="preserve">5) При формировании снежных валов в лотках не допускается перемещение снега на тротуары и газоны.</w:t>
      </w:r>
    </w:p>
    <w:p>
      <w:pPr>
        <w:spacing w:after="120"/>
        <w:ind w:firstLine="397"/>
        <w:jc w:val="both"/>
      </w:pPr>
      <w:r>
        <w:rPr>
          <w:rFonts w:ascii="Arial" w:cs="Arial" w:eastAsia="Arial" w:hAnsi="Arial"/>
          <w:sz w:val="24"/>
          <w:szCs w:val="24"/>
        </w:rPr>
        <w:t xml:space="preserve">130.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в течение зимнего периода должны постоянно очищаться от снега и наледи до бортового камня.</w:t>
      </w:r>
    </w:p>
    <w:p>
      <w:pPr>
        <w:spacing w:after="120"/>
        <w:ind w:firstLine="397"/>
        <w:jc w:val="both"/>
      </w:pPr>
      <w:r>
        <w:rPr>
          <w:rFonts w:ascii="Arial" w:cs="Arial" w:eastAsia="Arial" w:hAnsi="Arial"/>
          <w:sz w:val="24"/>
          <w:szCs w:val="24"/>
        </w:rPr>
        <w:t xml:space="preserve">131. В период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расчищаться лоток шириной не менее 0,5 метра между валом и бортовым камнем.</w:t>
      </w:r>
    </w:p>
    <w:p>
      <w:pPr>
        <w:spacing w:after="120"/>
        <w:ind w:firstLine="397"/>
        <w:jc w:val="both"/>
      </w:pPr>
      <w:r>
        <w:rPr>
          <w:rFonts w:ascii="Arial" w:cs="Arial" w:eastAsia="Arial" w:hAnsi="Arial"/>
          <w:sz w:val="24"/>
          <w:szCs w:val="24"/>
        </w:rPr>
        <w:t xml:space="preserve">132. В период снегопадов и гололеда тротуары и другие пешеходные зоны должны обрабатываться противогололедными материалами. Время на обработку всей площади тротуаров, закрепленной за уполномоченным органом мэрии города Бишкек по вывозу мусора и благоустройству, балансодержателями и организациями в соответствии с заключенными договорами, обслуживающими придомовые участки многоэтажных жилых домов, не должно превышать двух часов с начала снегопада.</w:t>
      </w:r>
    </w:p>
    <w:p>
      <w:pPr>
        <w:spacing w:after="120"/>
        <w:ind w:firstLine="397"/>
        <w:jc w:val="both"/>
      </w:pPr>
      <w:r>
        <w:rPr>
          <w:rFonts w:ascii="Arial" w:cs="Arial" w:eastAsia="Arial" w:hAnsi="Arial"/>
          <w:sz w:val="24"/>
          <w:szCs w:val="24"/>
        </w:rPr>
        <w:t xml:space="preserve">133.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выпадения каждых 5 сантиметров снега.</w:t>
      </w:r>
    </w:p>
    <w:p>
      <w:pPr>
        <w:spacing w:after="120"/>
        <w:ind w:firstLine="397"/>
        <w:jc w:val="both"/>
      </w:pPr>
      <w:r>
        <w:rPr>
          <w:rFonts w:ascii="Arial" w:cs="Arial" w:eastAsia="Arial" w:hAnsi="Arial"/>
          <w:sz w:val="24"/>
          <w:szCs w:val="24"/>
        </w:rPr>
        <w:t xml:space="preserve">134.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ind w:firstLine="397"/>
        <w:jc w:val="both"/>
      </w:pPr>
      <w:r>
        <w:rPr>
          <w:rFonts w:ascii="Arial" w:cs="Arial" w:eastAsia="Arial" w:hAnsi="Arial"/>
          <w:sz w:val="24"/>
          <w:szCs w:val="24"/>
        </w:rPr>
        <w:t xml:space="preserve">135. Зимняя уборка дворовых территорий.</w:t>
      </w:r>
    </w:p>
    <w:p>
      <w:pPr>
        <w:spacing w:after="120"/>
        <w:ind w:firstLine="397"/>
        <w:jc w:val="both"/>
      </w:pPr>
      <w:r>
        <w:rPr>
          <w:rFonts w:ascii="Arial" w:cs="Arial" w:eastAsia="Arial" w:hAnsi="Arial"/>
          <w:sz w:val="24"/>
          <w:szCs w:val="24"/>
        </w:rPr>
        <w:t xml:space="preserve">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2 - 5 мм, соляной смесью.</w:t>
      </w:r>
    </w:p>
    <w:p>
      <w:pPr>
        <w:spacing w:after="120"/>
        <w:ind w:firstLine="397"/>
        <w:jc w:val="both"/>
      </w:pPr>
      <w:r>
        <w:rPr>
          <w:rFonts w:ascii="Arial" w:cs="Arial" w:eastAsia="Arial" w:hAnsi="Arial"/>
          <w:sz w:val="24"/>
          <w:szCs w:val="24"/>
        </w:rPr>
        <w:t xml:space="preserve">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движению транспортных средств и пешеходов.</w:t>
      </w:r>
    </w:p>
    <w:p>
      <w:pPr>
        <w:spacing w:after="120"/>
        <w:ind w:firstLine="397"/>
        <w:jc w:val="both"/>
      </w:pPr>
      <w:r>
        <w:rPr>
          <w:rFonts w:ascii="Arial" w:cs="Arial" w:eastAsia="Arial" w:hAnsi="Arial"/>
          <w:sz w:val="24"/>
          <w:szCs w:val="24"/>
        </w:rPr>
        <w:t xml:space="preserve">3)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Особенности уборки городских территорий</w:t>
      </w:r>
    </w:p>
    <w:p>
      <w:pPr>
        <w:spacing w:after="240" w:before="200"/>
        <w:jc w:val="center"/>
      </w:pPr>
      <w:r>
        <w:rPr>
          <w:rFonts w:ascii="Arial" w:cs="Arial" w:eastAsia="Arial" w:hAnsi="Arial"/>
          <w:b/>
          <w:bCs/>
          <w:sz w:val="32"/>
          <w:szCs w:val="32"/>
        </w:rPr>
        <w:t xml:space="preserve">в весенне-летний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136. Период весенне-летней уборки устанавливается с 1 марта по 1 сентября.</w:t>
      </w:r>
    </w:p>
    <w:p>
      <w:pPr>
        <w:spacing w:after="120"/>
        <w:ind w:firstLine="397"/>
        <w:jc w:val="both"/>
      </w:pPr>
      <w:r>
        <w:rPr>
          <w:rFonts w:ascii="Arial" w:cs="Arial" w:eastAsia="Arial" w:hAnsi="Arial"/>
          <w:sz w:val="24"/>
          <w:szCs w:val="24"/>
        </w:rPr>
        <w:t xml:space="preserve">137. В случае резкого изменения погодных условий по указанию уполномоченного органа мэрии города Бишкек в сфере городского коммунального хозяйства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уполномоченным органом мэрии города Бишкек и уполномоченным органом в сфере дорожного движения.</w:t>
      </w:r>
    </w:p>
    <w:p>
      <w:pPr>
        <w:spacing w:after="120"/>
        <w:ind w:firstLine="397"/>
        <w:jc w:val="both"/>
      </w:pPr>
      <w:r>
        <w:rPr>
          <w:rFonts w:ascii="Arial" w:cs="Arial" w:eastAsia="Arial" w:hAnsi="Arial"/>
          <w:sz w:val="24"/>
          <w:szCs w:val="24"/>
        </w:rPr>
        <w:t xml:space="preserve">138. При мойке проезжей части дорог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ind w:firstLine="397"/>
        <w:jc w:val="both"/>
      </w:pPr>
      <w:r>
        <w:rPr>
          <w:rFonts w:ascii="Arial" w:cs="Arial" w:eastAsia="Arial" w:hAnsi="Arial"/>
          <w:sz w:val="24"/>
          <w:szCs w:val="24"/>
        </w:rPr>
        <w:t xml:space="preserve">139. В период листопада организации, ответственные за уборку закрепленных территорий, производят сгребание опавшей листвы на газонах вдоль улиц и магистралей, дворовых территориях и ее вывоз. Сгребание листвы к комлевой части деревьев и кустарников запрещается.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Требования к летней уборке дорог (по отдельным элементам)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Проезжая часть должна быть полностью очищена от всякого вида загрязнений и промыта.</w:t>
      </w:r>
    </w:p>
    <w:p>
      <w:pPr>
        <w:spacing w:after="120"/>
        <w:ind w:firstLine="397"/>
        <w:jc w:val="both"/>
      </w:pPr>
      <w:r>
        <w:rPr>
          <w:rFonts w:ascii="Arial" w:cs="Arial" w:eastAsia="Arial" w:hAnsi="Arial"/>
          <w:sz w:val="24"/>
          <w:szCs w:val="24"/>
        </w:rPr>
        <w:t xml:space="preserve">141.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ind w:firstLine="397"/>
        <w:jc w:val="both"/>
      </w:pPr>
      <w:r>
        <w:rPr>
          <w:rFonts w:ascii="Arial" w:cs="Arial" w:eastAsia="Arial" w:hAnsi="Arial"/>
          <w:sz w:val="24"/>
          <w:szCs w:val="24"/>
        </w:rPr>
        <w:t xml:space="preserve">142.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ind w:firstLine="397"/>
        <w:jc w:val="both"/>
      </w:pPr>
      <w:r>
        <w:rPr>
          <w:rFonts w:ascii="Arial" w:cs="Arial" w:eastAsia="Arial" w:hAnsi="Arial"/>
          <w:sz w:val="24"/>
          <w:szCs w:val="24"/>
        </w:rPr>
        <w:t xml:space="preserve">143. Допускаются небольшие отдельные загрязнения песком и мелким мусором, которые могут появиться в промежутках между циклами уборки.</w:t>
      </w:r>
    </w:p>
    <w:p>
      <w:pPr>
        <w:spacing w:after="120"/>
        <w:ind w:firstLine="397"/>
        <w:jc w:val="both"/>
      </w:pPr>
      <w:r>
        <w:rPr>
          <w:rFonts w:ascii="Arial" w:cs="Arial" w:eastAsia="Arial" w:hAnsi="Arial"/>
          <w:sz w:val="24"/>
          <w:szCs w:val="24"/>
        </w:rPr>
        <w:t xml:space="preserve">144. Общий объем таких загрязнений не должен превышать 15 грамм на 1 кв. метр.</w:t>
      </w:r>
    </w:p>
    <w:p>
      <w:pPr>
        <w:spacing w:after="120"/>
        <w:ind w:firstLine="397"/>
        <w:jc w:val="both"/>
      </w:pPr>
      <w:r>
        <w:rPr>
          <w:rFonts w:ascii="Arial" w:cs="Arial" w:eastAsia="Arial" w:hAnsi="Arial"/>
          <w:sz w:val="24"/>
          <w:szCs w:val="24"/>
        </w:rPr>
        <w:t xml:space="preserve">145. Обочины дорог должны быть очищены от крупногабаритного и другого мусора.</w:t>
      </w:r>
    </w:p>
    <w:p>
      <w:pPr>
        <w:spacing w:after="120"/>
        <w:ind w:firstLine="397"/>
        <w:jc w:val="both"/>
      </w:pPr>
      <w:r>
        <w:rPr>
          <w:rFonts w:ascii="Arial" w:cs="Arial" w:eastAsia="Arial" w:hAnsi="Arial"/>
          <w:sz w:val="24"/>
          <w:szCs w:val="24"/>
        </w:rPr>
        <w:t xml:space="preserve">146. Металлические ограждения, дорожные знаки и указатели должны быть промыты.</w:t>
      </w:r>
    </w:p>
    <w:p>
      <w:pPr>
        <w:spacing w:after="120"/>
        <w:ind w:firstLine="397"/>
        <w:jc w:val="both"/>
      </w:pPr>
      <w:r>
        <w:rPr>
          <w:rFonts w:ascii="Arial" w:cs="Arial" w:eastAsia="Arial" w:hAnsi="Arial"/>
          <w:sz w:val="24"/>
          <w:szCs w:val="24"/>
        </w:rPr>
        <w:t xml:space="preserve">147. Разделительные полосы, выполненные в виде газонов, должны быть очищены от мусора, высота травяного покрова не должна превышать 15 см.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Обеспечение благоустройства, чистоты и порядка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Юридические и физические лица должны соблюдать чистоту и поддерживать порядок на всей территории города Бишкек,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формы собственности.</w:t>
      </w:r>
    </w:p>
    <w:p>
      <w:pPr>
        <w:spacing w:after="120"/>
        <w:ind w:firstLine="397"/>
        <w:jc w:val="both"/>
      </w:pPr>
      <w:r>
        <w:rPr>
          <w:rFonts w:ascii="Arial" w:cs="Arial" w:eastAsia="Arial" w:hAnsi="Arial"/>
          <w:sz w:val="24"/>
          <w:szCs w:val="24"/>
        </w:rPr>
        <w:t xml:space="preserve">149. На территории города Бишкек не допускается выброс, складирование, сжигание бытового, строительного и медицинских отходов, отходов производства, тары, спила деревьев, листвы, снега в неустановленных местах.</w:t>
      </w:r>
    </w:p>
    <w:p>
      <w:pPr>
        <w:spacing w:after="120"/>
        <w:ind w:firstLine="397"/>
        <w:jc w:val="both"/>
      </w:pPr>
      <w:r>
        <w:rPr>
          <w:rFonts w:ascii="Arial" w:cs="Arial" w:eastAsia="Arial" w:hAnsi="Arial"/>
          <w:sz w:val="24"/>
          <w:szCs w:val="24"/>
        </w:rPr>
        <w:t xml:space="preserve">150. Запрещается сорить на улицах, площадях, в парках, скверах и других общественных местах.</w:t>
      </w:r>
    </w:p>
    <w:p>
      <w:pPr>
        <w:spacing w:after="120"/>
        <w:ind w:firstLine="397"/>
        <w:jc w:val="both"/>
      </w:pPr>
      <w:r>
        <w:rPr>
          <w:rFonts w:ascii="Arial" w:cs="Arial" w:eastAsia="Arial" w:hAnsi="Arial"/>
          <w:sz w:val="24"/>
          <w:szCs w:val="24"/>
        </w:rPr>
        <w:t xml:space="preserve">151. Запрещается сметать и выбрасывать мусор в арычную и коллекторно-дренажную сети, сливать в них сточные воды.</w:t>
      </w:r>
    </w:p>
    <w:p>
      <w:pPr>
        <w:spacing w:after="120"/>
        <w:ind w:firstLine="397"/>
        <w:jc w:val="both"/>
      </w:pPr>
      <w:r>
        <w:rPr>
          <w:rFonts w:ascii="Arial" w:cs="Arial" w:eastAsia="Arial" w:hAnsi="Arial"/>
          <w:sz w:val="24"/>
          <w:szCs w:val="24"/>
        </w:rPr>
        <w:t xml:space="preserve">152. Запрещается складирование инертных материалов на газонной части и вне специально отведенных мест.</w:t>
      </w:r>
    </w:p>
    <w:p>
      <w:pPr>
        <w:spacing w:after="120"/>
        <w:ind w:firstLine="397"/>
        <w:jc w:val="both"/>
      </w:pPr>
      <w:r>
        <w:rPr>
          <w:rFonts w:ascii="Arial" w:cs="Arial" w:eastAsia="Arial" w:hAnsi="Arial"/>
          <w:sz w:val="24"/>
          <w:szCs w:val="24"/>
        </w:rPr>
        <w:t xml:space="preserve">153. Запрещается плевание, сморкание, щелканье семечек и другие аналогичные действия:</w:t>
      </w:r>
    </w:p>
    <w:p>
      <w:pPr>
        <w:spacing w:after="120"/>
        <w:ind w:firstLine="397"/>
        <w:jc w:val="both"/>
      </w:pPr>
      <w:r>
        <w:rPr>
          <w:rFonts w:ascii="Arial" w:cs="Arial" w:eastAsia="Arial" w:hAnsi="Arial"/>
          <w:sz w:val="24"/>
          <w:szCs w:val="24"/>
        </w:rPr>
        <w:t xml:space="preserve">на улицах, тротуарах, площадях, в парках, скверах и других общественных местах; </w:t>
      </w:r>
    </w:p>
    <w:p>
      <w:pPr>
        <w:spacing w:after="120"/>
        <w:ind w:firstLine="397"/>
        <w:jc w:val="both"/>
      </w:pPr>
      <w:r>
        <w:rPr>
          <w:rFonts w:ascii="Arial" w:cs="Arial" w:eastAsia="Arial" w:hAnsi="Arial"/>
          <w:sz w:val="24"/>
          <w:szCs w:val="24"/>
        </w:rPr>
        <w:t xml:space="preserve">на территориях образовательных организаций всех уровней, организаций для отдыха независимо от ведомственной подчиненности и форм собственности;</w:t>
      </w:r>
    </w:p>
    <w:p>
      <w:pPr>
        <w:spacing w:after="120"/>
        <w:ind w:firstLine="397"/>
        <w:jc w:val="both"/>
      </w:pPr>
      <w:r>
        <w:rPr>
          <w:rFonts w:ascii="Arial" w:cs="Arial" w:eastAsia="Arial" w:hAnsi="Arial"/>
          <w:sz w:val="24"/>
          <w:szCs w:val="24"/>
        </w:rPr>
        <w:t xml:space="preserve">на территориях организаций здравоохранения независимо от ведомственной подчиненности и форм собственности;</w:t>
      </w:r>
    </w:p>
    <w:p>
      <w:pPr>
        <w:spacing w:after="120"/>
        <w:ind w:firstLine="397"/>
        <w:jc w:val="both"/>
      </w:pPr>
      <w:r>
        <w:rPr>
          <w:rFonts w:ascii="Arial" w:cs="Arial" w:eastAsia="Arial" w:hAnsi="Arial"/>
          <w:sz w:val="24"/>
          <w:szCs w:val="24"/>
        </w:rPr>
        <w:t xml:space="preserve">на территориях рынков и торговых комплексов;</w:t>
      </w:r>
    </w:p>
    <w:p>
      <w:pPr>
        <w:spacing w:after="120"/>
        <w:ind w:firstLine="397"/>
        <w:jc w:val="both"/>
      </w:pPr>
      <w:r>
        <w:rPr>
          <w:rFonts w:ascii="Arial" w:cs="Arial" w:eastAsia="Arial" w:hAnsi="Arial"/>
          <w:sz w:val="24"/>
          <w:szCs w:val="24"/>
        </w:rPr>
        <w:t xml:space="preserve">на территориях железнодорожного вокзала и автовокзалов;</w:t>
      </w:r>
    </w:p>
    <w:p>
      <w:pPr>
        <w:spacing w:after="120"/>
        <w:ind w:firstLine="397"/>
        <w:jc w:val="both"/>
      </w:pPr>
      <w:r>
        <w:rPr>
          <w:rFonts w:ascii="Arial" w:cs="Arial" w:eastAsia="Arial" w:hAnsi="Arial"/>
          <w:sz w:val="24"/>
          <w:szCs w:val="24"/>
        </w:rPr>
        <w:t xml:space="preserve">на территориях автозаправочных станций;</w:t>
      </w:r>
    </w:p>
    <w:p>
      <w:pPr>
        <w:spacing w:after="120"/>
        <w:ind w:firstLine="397"/>
        <w:jc w:val="both"/>
      </w:pPr>
      <w:r>
        <w:rPr>
          <w:rFonts w:ascii="Arial" w:cs="Arial" w:eastAsia="Arial" w:hAnsi="Arial"/>
          <w:sz w:val="24"/>
          <w:szCs w:val="24"/>
        </w:rPr>
        <w:t xml:space="preserve">в кинотеатрах, театрах, спортивных помещениях и аренах, цирках, концертных залах и других организациях культуры и спорта;</w:t>
      </w:r>
    </w:p>
    <w:p>
      <w:pPr>
        <w:spacing w:after="120"/>
        <w:ind w:firstLine="397"/>
        <w:jc w:val="both"/>
      </w:pPr>
      <w:r>
        <w:rPr>
          <w:rFonts w:ascii="Arial" w:cs="Arial" w:eastAsia="Arial" w:hAnsi="Arial"/>
          <w:sz w:val="24"/>
          <w:szCs w:val="24"/>
        </w:rPr>
        <w:t xml:space="preserve">в библиотеках, выставочных залах, аудиториях (лекционных помещениях);</w:t>
      </w:r>
    </w:p>
    <w:p>
      <w:pPr>
        <w:spacing w:after="120"/>
        <w:ind w:firstLine="397"/>
        <w:jc w:val="both"/>
      </w:pPr>
      <w:r>
        <w:rPr>
          <w:rFonts w:ascii="Arial" w:cs="Arial" w:eastAsia="Arial" w:hAnsi="Arial"/>
          <w:sz w:val="24"/>
          <w:szCs w:val="24"/>
        </w:rPr>
        <w:t xml:space="preserve">в салонах городских, автобусов, маршрутных такси и городского автотранспорта;</w:t>
      </w:r>
    </w:p>
    <w:p>
      <w:pPr>
        <w:spacing w:after="120"/>
        <w:ind w:firstLine="397"/>
        <w:jc w:val="both"/>
      </w:pPr>
      <w:r>
        <w:rPr>
          <w:rFonts w:ascii="Arial" w:cs="Arial" w:eastAsia="Arial" w:hAnsi="Arial"/>
          <w:sz w:val="24"/>
          <w:szCs w:val="24"/>
        </w:rPr>
        <w:t xml:space="preserve">в лифтах;</w:t>
      </w:r>
    </w:p>
    <w:p>
      <w:pPr>
        <w:spacing w:after="120"/>
        <w:ind w:firstLine="397"/>
        <w:jc w:val="both"/>
      </w:pPr>
      <w:r>
        <w:rPr>
          <w:rFonts w:ascii="Arial" w:cs="Arial" w:eastAsia="Arial" w:hAnsi="Arial"/>
          <w:sz w:val="24"/>
          <w:szCs w:val="24"/>
        </w:rPr>
        <w:t xml:space="preserve">в любом рабочем помещении, где оказываются услуги населению, независимо от формы собственности;</w:t>
      </w:r>
    </w:p>
    <w:p>
      <w:pPr>
        <w:spacing w:after="120"/>
        <w:ind w:firstLine="397"/>
        <w:jc w:val="both"/>
      </w:pPr>
      <w:r>
        <w:rPr>
          <w:rFonts w:ascii="Arial" w:cs="Arial" w:eastAsia="Arial" w:hAnsi="Arial"/>
          <w:sz w:val="24"/>
          <w:szCs w:val="24"/>
        </w:rPr>
        <w:t xml:space="preserve">на территориях водных объектов;</w:t>
      </w:r>
    </w:p>
    <w:p>
      <w:pPr>
        <w:spacing w:after="120"/>
        <w:ind w:firstLine="397"/>
        <w:jc w:val="both"/>
      </w:pPr>
      <w:r>
        <w:rPr>
          <w:rFonts w:ascii="Arial" w:cs="Arial" w:eastAsia="Arial" w:hAnsi="Arial"/>
          <w:sz w:val="24"/>
          <w:szCs w:val="24"/>
        </w:rPr>
        <w:t xml:space="preserve">в подъездах жилых домов и на прилегающих к ним территориях;</w:t>
      </w:r>
    </w:p>
    <w:p>
      <w:pPr>
        <w:spacing w:after="120"/>
        <w:ind w:firstLine="397"/>
        <w:jc w:val="both"/>
      </w:pPr>
      <w:r>
        <w:rPr>
          <w:rFonts w:ascii="Arial" w:cs="Arial" w:eastAsia="Arial" w:hAnsi="Arial"/>
          <w:sz w:val="24"/>
          <w:szCs w:val="24"/>
        </w:rPr>
        <w:t xml:space="preserve">на прилегающих территориях к зданиям и помещениям, занимаемым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Лицо не подлежит ответственности, если его действие совершено с соблюдением правил гигиены и использованием носового платка, салфетки, иного средства или в урну.</w:t>
      </w:r>
    </w:p>
    <w:p>
      <w:pPr>
        <w:spacing w:after="120"/>
        <w:ind w:firstLine="397"/>
        <w:jc w:val="both"/>
      </w:pPr>
      <w:r>
        <w:rPr>
          <w:rFonts w:ascii="Arial" w:cs="Arial" w:eastAsia="Arial" w:hAnsi="Arial"/>
          <w:sz w:val="24"/>
          <w:szCs w:val="24"/>
        </w:rPr>
        <w:t xml:space="preserve">154. Запрещается самовольная разработка и вывоз гравия из русел рек Аламедин и Ала-Арча.</w:t>
      </w:r>
    </w:p>
    <w:p>
      <w:pPr>
        <w:spacing w:after="120"/>
        <w:ind w:firstLine="397"/>
        <w:jc w:val="both"/>
      </w:pPr>
      <w:r>
        <w:rPr>
          <w:rFonts w:ascii="Arial" w:cs="Arial" w:eastAsia="Arial" w:hAnsi="Arial"/>
          <w:sz w:val="24"/>
          <w:szCs w:val="24"/>
        </w:rPr>
        <w:t xml:space="preserve">155. Запрещается повреждать или уничтожать урны, фонари уличного освещения, памятники, скамейки и другие малые архитектурные формы.</w:t>
      </w:r>
    </w:p>
    <w:p>
      <w:pPr>
        <w:spacing w:after="120"/>
        <w:ind w:firstLine="397"/>
        <w:jc w:val="both"/>
      </w:pPr>
      <w:r>
        <w:rPr>
          <w:rFonts w:ascii="Arial" w:cs="Arial" w:eastAsia="Arial" w:hAnsi="Arial"/>
          <w:sz w:val="24"/>
          <w:szCs w:val="24"/>
        </w:rPr>
        <w:t xml:space="preserve">156. Запрещается сжигать и использовать в качестве топлива в печах предприятий, хозяйствующих субъектов, частных жилых домов, саун, бань отходы производства (швейного производства, автомобильных масел, лакокрасочных материалов и др.), изделий из пластмассы, каучука, оргстекла (бутылки, банки и др.), резины (автомобильные покрышки, камеры и др.).</w:t>
      </w:r>
    </w:p>
    <w:p>
      <w:pPr>
        <w:spacing w:after="120"/>
        <w:ind w:firstLine="397"/>
        <w:jc w:val="both"/>
      </w:pPr>
      <w:r>
        <w:rPr>
          <w:rFonts w:ascii="Arial" w:cs="Arial" w:eastAsia="Arial" w:hAnsi="Arial"/>
          <w:sz w:val="24"/>
          <w:szCs w:val="24"/>
        </w:rPr>
        <w:t xml:space="preserve">157. Владельцам личного автотранспорта в зимнее время запрещается использовать проезжую часть дорог, улиц и проездов города для долговременного хранения, стоянки и размещения транспортных средств.</w:t>
      </w:r>
    </w:p>
    <w:p>
      <w:pPr>
        <w:spacing w:after="120"/>
        <w:ind w:firstLine="397"/>
        <w:jc w:val="both"/>
      </w:pPr>
      <w:r>
        <w:rPr>
          <w:rFonts w:ascii="Arial" w:cs="Arial" w:eastAsia="Arial" w:hAnsi="Arial"/>
          <w:sz w:val="24"/>
          <w:szCs w:val="24"/>
        </w:rPr>
        <w:t xml:space="preserve">158. Хранение и стоянка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ind w:firstLine="397"/>
        <w:jc w:val="both"/>
      </w:pPr>
      <w:r>
        <w:rPr>
          <w:rFonts w:ascii="Arial" w:cs="Arial" w:eastAsia="Arial" w:hAnsi="Arial"/>
          <w:sz w:val="24"/>
          <w:szCs w:val="24"/>
        </w:rPr>
        <w:t xml:space="preserve">159. Хранение и стоянка грузового автотранспорта, в том числе частного, допускается только в гаражах, на автостоянках или в автобазах.</w:t>
      </w:r>
    </w:p>
    <w:p>
      <w:pPr>
        <w:spacing w:after="120"/>
        <w:ind w:firstLine="397"/>
        <w:jc w:val="both"/>
      </w:pPr>
      <w:r>
        <w:rPr>
          <w:rFonts w:ascii="Arial" w:cs="Arial" w:eastAsia="Arial" w:hAnsi="Arial"/>
          <w:sz w:val="24"/>
          <w:szCs w:val="24"/>
        </w:rPr>
        <w:t xml:space="preserve">160. Запрещается мойка, чистка транспортных средств на территории города, за исключением специально отведенных мест, оборудованных системами оборотного водоснабжения и сооружения предварительной очистки сточных вод, сбрасываемых в городскую систему водоотведения.</w:t>
      </w:r>
    </w:p>
    <w:p>
      <w:pPr>
        <w:spacing w:after="120"/>
        <w:ind w:firstLine="397"/>
        <w:jc w:val="both"/>
      </w:pPr>
      <w:r>
        <w:rPr>
          <w:rFonts w:ascii="Arial" w:cs="Arial" w:eastAsia="Arial" w:hAnsi="Arial"/>
          <w:sz w:val="24"/>
          <w:szCs w:val="24"/>
        </w:rPr>
        <w:t xml:space="preserve">161. Муниципальные предприятия и организации в сфере обеспечения общественным транспортом и автохозяйства города обязаны выпускать машины на линию в чистом и исправном состоянии, обеспечивать на конечных остановках влажную уборку троллейбусов, автобусов и маршрутных такси после каждого рейса.</w:t>
      </w:r>
    </w:p>
    <w:p>
      <w:pPr>
        <w:spacing w:after="120"/>
        <w:ind w:firstLine="567"/>
        <w:jc w:val="both"/>
      </w:pPr>
      <w:r>
        <w:rPr>
          <w:rFonts w:ascii="Arial" w:cs="Arial" w:eastAsia="Arial" w:hAnsi="Arial"/>
          <w:sz w:val="24"/>
          <w:szCs w:val="24"/>
        </w:rPr>
        <w:t xml:space="preserve">162. </w:t>
      </w:r>
      <w:r>
        <w:rPr>
          <w:rFonts w:ascii="Arial" w:cs="Arial" w:eastAsia="Arial" w:hAnsi="Arial"/>
          <w:sz w:val="24"/>
          <w:szCs w:val="24"/>
        </w:rPr>
        <w:t xml:space="preserve">Запрещается перевозка грунта, мусора, сыпучих строительных материалов, легкой тары, листвы, сена, золы, спила деревьев без покрытия брезентом или другим материалом, исключающим загрязнение дорог.</w:t>
      </w:r>
    </w:p>
    <w:p>
      <w:pPr>
        <w:spacing w:after="120"/>
        <w:ind w:firstLine="567"/>
        <w:jc w:val="both"/>
      </w:pPr>
      <w:r>
        <w:rPr>
          <w:rFonts w:ascii="Arial" w:cs="Arial" w:eastAsia="Arial" w:hAnsi="Arial"/>
          <w:sz w:val="24"/>
          <w:szCs w:val="24"/>
        </w:rPr>
        <w:t xml:space="preserve">Запрещается движение грузовых транспортных средств категорий N2, N3 и прицепов категорий О2, О3 и О4 на территории города Бишкек в утренние часы пик с 07:00 до 10:00. Погрузка и выгрузка товаров и грузов должны проводиться на специально отведенных площадках, при их наличии у торговых точек, без помех для движения. Исключение составляют транспортные средства, перевозящие товары, являющиеся базовыми продуктами для оценки уровня продовольственной безопасности, скоропортящиеся товары, товары пищевой продукции и медицинские товары, а также товары и грузы специальных служб (пожарная охрана, скорая медицинская помощь, аварийно-спасательные службы, правоохранительные органы, коммунальные, муниципальные, государственные службы, транспортные средства вооруженных сил и другие службы, обеспечивающие безопасность, порядок и жизнедеятельность города). Поставка товаров в торговые точки, входящие в торговые сети и имеющие специально отведенные площадки, производится без учета ограничений, указанных в настоящем пункте.</w:t>
      </w:r>
    </w:p>
    <w:p>
      <w:pPr>
        <w:spacing w:after="12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ppalqmwhmcxqitxdqxfsb">
        <w:r>
          <w:rPr>
            <w:rFonts w:ascii="Arial" w:cs="Arial" w:eastAsia="Arial" w:hAnsi="Arial"/>
            <w:i/>
            <w:iCs/>
            <w:color w:val="1D4ED8"/>
            <w:sz w:val="24"/>
            <w:szCs w:val="24"/>
            <w:u w:val="single"/>
          </w:rPr>
          <w:t xml:space="preserve">25 июня 2025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163. Владельцы некапитальных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ind w:firstLine="397"/>
        <w:jc w:val="both"/>
      </w:pPr>
      <w:r>
        <w:rPr>
          <w:rFonts w:ascii="Arial" w:cs="Arial" w:eastAsia="Arial" w:hAnsi="Arial"/>
          <w:sz w:val="24"/>
          <w:szCs w:val="24"/>
        </w:rPr>
        <w:t xml:space="preserve">164. Владельцы металлических гаражей должны организовывать эти работы за счет собственных сил и средств.</w:t>
      </w:r>
    </w:p>
    <w:p>
      <w:pPr>
        <w:spacing w:after="120"/>
        <w:ind w:firstLine="397"/>
        <w:jc w:val="both"/>
      </w:pPr>
      <w:r>
        <w:rPr>
          <w:rFonts w:ascii="Arial" w:cs="Arial" w:eastAsia="Arial" w:hAnsi="Arial"/>
          <w:sz w:val="24"/>
          <w:szCs w:val="24"/>
        </w:rPr>
        <w:t xml:space="preserve">165. Запрещается размещение объектов различного назначения на газонах, клумбах, цветниках, детских площадках, оросительной и коллекторно-дренажных сетях, сетях и сооружениях инженерной инфраструктуры, в том числе в охранных зонах этих сетей и сооружений, а также укладка труб, сужающих рабочее сечение ирригационных сетей.</w:t>
      </w:r>
    </w:p>
    <w:p>
      <w:pPr>
        <w:spacing w:after="120"/>
        <w:ind w:firstLine="397"/>
        <w:jc w:val="both"/>
      </w:pPr>
      <w:r>
        <w:rPr>
          <w:rFonts w:ascii="Arial" w:cs="Arial" w:eastAsia="Arial" w:hAnsi="Arial"/>
          <w:sz w:val="24"/>
          <w:szCs w:val="24"/>
        </w:rPr>
        <w:t xml:space="preserve">166.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разрешительной документации в установленном порядке.</w:t>
      </w:r>
    </w:p>
    <w:p>
      <w:pPr>
        <w:spacing w:after="120"/>
        <w:ind w:firstLine="397"/>
        <w:jc w:val="both"/>
      </w:pPr>
      <w:r>
        <w:rPr>
          <w:rFonts w:ascii="Arial" w:cs="Arial" w:eastAsia="Arial" w:hAnsi="Arial"/>
          <w:sz w:val="24"/>
          <w:szCs w:val="24"/>
        </w:rPr>
        <w:t xml:space="preserve">167. Выгул домашних животных (собак, кошек и др.) должен осуществляться только в специально отведенных для этих целей местах (площадках). Собаки должны быть в наморднике и на коротком поводке.</w:t>
      </w:r>
    </w:p>
    <w:p>
      <w:pPr>
        <w:spacing w:after="120"/>
        <w:ind w:firstLine="397"/>
        <w:jc w:val="both"/>
      </w:pPr>
      <w:r>
        <w:rPr>
          <w:rFonts w:ascii="Arial" w:cs="Arial" w:eastAsia="Arial" w:hAnsi="Arial"/>
          <w:sz w:val="24"/>
          <w:szCs w:val="24"/>
        </w:rPr>
        <w:t xml:space="preserve">168. Запрещаются выгул и выпас домашних сельскохозяйственных животных на газонах, в скверах, лесопосадках, поймах рек и водоемов в черте города.</w:t>
      </w:r>
    </w:p>
    <w:p>
      <w:pPr>
        <w:spacing w:after="120"/>
        <w:ind w:firstLine="397"/>
        <w:jc w:val="both"/>
      </w:pPr>
      <w:r>
        <w:rPr>
          <w:rFonts w:ascii="Arial" w:cs="Arial" w:eastAsia="Arial" w:hAnsi="Arial"/>
          <w:sz w:val="24"/>
          <w:szCs w:val="24"/>
        </w:rPr>
        <w:t xml:space="preserve">169. Руководители, сотрудники предприятий, организаций, учреждений всех форм собственности, граждане должны принимать участие в месячниках по санитарной очистке и благоустройству, проводимых мэрией города Бишкек, на закрепленной и прилегающей территории.</w:t>
      </w:r>
    </w:p>
    <w:p>
      <w:pPr>
        <w:spacing w:after="120"/>
        <w:ind w:firstLine="397"/>
        <w:jc w:val="both"/>
      </w:pPr>
      <w:r>
        <w:rPr>
          <w:rFonts w:ascii="Arial" w:cs="Arial" w:eastAsia="Arial" w:hAnsi="Arial"/>
          <w:sz w:val="24"/>
          <w:szCs w:val="24"/>
        </w:rPr>
        <w:t xml:space="preserve">170. Содержание фасадов.</w:t>
      </w:r>
    </w:p>
    <w:p>
      <w:pPr>
        <w:spacing w:after="120"/>
        <w:ind w:firstLine="397"/>
        <w:jc w:val="both"/>
      </w:pPr>
      <w:r>
        <w:rPr>
          <w:rFonts w:ascii="Arial" w:cs="Arial" w:eastAsia="Arial" w:hAnsi="Arial"/>
          <w:sz w:val="24"/>
          <w:szCs w:val="24"/>
        </w:rPr>
        <w:t xml:space="preserve">1)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обеспечивать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 в соответствии с Правилами размещения и эксплуатации информационных, рекламных конструкций и требования к внешнему виду фасадов зданий, сооружений на территории города Бишкек.</w:t>
      </w:r>
    </w:p>
    <w:p>
      <w:pPr>
        <w:spacing w:after="120"/>
        <w:ind w:firstLine="397"/>
        <w:jc w:val="both"/>
      </w:pPr>
      <w:r>
        <w:rPr>
          <w:rFonts w:ascii="Arial" w:cs="Arial" w:eastAsia="Arial" w:hAnsi="Arial"/>
          <w:sz w:val="24"/>
          <w:szCs w:val="24"/>
        </w:rPr>
        <w:t xml:space="preserve">2) Запрещается самовольное переоборудование фасадов зданий и их конструктивных элементов.</w:t>
      </w:r>
    </w:p>
    <w:p>
      <w:pPr>
        <w:spacing w:after="120"/>
        <w:ind w:firstLine="397"/>
        <w:jc w:val="both"/>
      </w:pPr>
      <w:r>
        <w:rPr>
          <w:rFonts w:ascii="Arial" w:cs="Arial" w:eastAsia="Arial" w:hAnsi="Arial"/>
          <w:sz w:val="24"/>
          <w:szCs w:val="24"/>
        </w:rPr>
        <w:t xml:space="preserve">3) Жилые, административные, производственные и общественные здания должны быть оборудованы аншлагами, а жилые дома, кроме того, указателями номеров подъездов и квартир. Аншлаги должны содержаться в чистоте и исправном состоянии. За их чистоту и исправность отвечают балансодержатели зданий.</w:t>
      </w:r>
    </w:p>
    <w:p>
      <w:pPr>
        <w:spacing w:after="120"/>
        <w:ind w:firstLine="397"/>
        <w:jc w:val="both"/>
      </w:pPr>
      <w:r>
        <w:rPr>
          <w:rFonts w:ascii="Arial" w:cs="Arial" w:eastAsia="Arial" w:hAnsi="Arial"/>
          <w:sz w:val="24"/>
          <w:szCs w:val="24"/>
        </w:rPr>
        <w:t xml:space="preserve">4) В зимнее время балансодержателями (арендаторами) зданий должна быть организована своевременная очистка кровли зданий от снега, наледи и сосулек.</w:t>
      </w:r>
    </w:p>
    <w:p>
      <w:pPr>
        <w:spacing w:after="120"/>
        <w:ind w:firstLine="397"/>
        <w:jc w:val="both"/>
      </w:pPr>
      <w:r>
        <w:rPr>
          <w:rFonts w:ascii="Arial" w:cs="Arial" w:eastAsia="Arial" w:hAnsi="Arial"/>
          <w:sz w:val="24"/>
          <w:szCs w:val="24"/>
        </w:rPr>
        <w:t xml:space="preserve">5) Очистка кровли зданий на стороне, выходящей на пешеходные зоны, от наледи и сосулек должна производиться немедленно по мере их образования с предварительной установкой ограждения опасных участков.</w:t>
      </w:r>
    </w:p>
    <w:p>
      <w:pPr>
        <w:spacing w:after="120"/>
        <w:ind w:firstLine="397"/>
        <w:jc w:val="both"/>
      </w:pPr>
      <w:r>
        <w:rPr>
          <w:rFonts w:ascii="Arial" w:cs="Arial" w:eastAsia="Arial" w:hAnsi="Arial"/>
          <w:sz w:val="24"/>
          <w:szCs w:val="24"/>
        </w:rPr>
        <w:t xml:space="preserve">6) Крыши с наружным водоотводом необходимо периодически очищать от снега, не допуская его накопления толщиной более 30 см.</w:t>
      </w:r>
    </w:p>
    <w:p>
      <w:pPr>
        <w:spacing w:after="120"/>
        <w:ind w:firstLine="397"/>
        <w:jc w:val="both"/>
      </w:pPr>
      <w:r>
        <w:rPr>
          <w:rFonts w:ascii="Arial" w:cs="Arial" w:eastAsia="Arial" w:hAnsi="Arial"/>
          <w:sz w:val="24"/>
          <w:szCs w:val="24"/>
        </w:rPr>
        <w:t xml:space="preserve">7) Очистка кровли зданий от снега, наледи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плоской кровли должен производиться на внутренние дворовые территории.</w:t>
      </w:r>
    </w:p>
    <w:p>
      <w:pPr>
        <w:spacing w:after="120"/>
        <w:ind w:firstLine="397"/>
        <w:jc w:val="both"/>
      </w:pPr>
      <w:r>
        <w:rPr>
          <w:rFonts w:ascii="Arial" w:cs="Arial" w:eastAsia="Arial" w:hAnsi="Arial"/>
          <w:sz w:val="24"/>
          <w:szCs w:val="24"/>
        </w:rPr>
        <w:t xml:space="preserve">8) Перед сбросом снега необходимо провести охранные мероприятия, обеспечивающие безопасность прохода жителей и движения пешеходов. Сброшенные с кровли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ind w:firstLine="397"/>
        <w:jc w:val="both"/>
      </w:pPr>
      <w:r>
        <w:rPr>
          <w:rFonts w:ascii="Arial" w:cs="Arial" w:eastAsia="Arial" w:hAnsi="Arial"/>
          <w:sz w:val="24"/>
          <w:szCs w:val="24"/>
        </w:rPr>
        <w:t xml:space="preserve">9) Запрещается сбрасывать снег, лед и мусор в воронки водосточных труб. При сбрасывании снега с крыши должны быть приняты меры, обеспечивающие полную сохранность деревьев, кустарников, воздушных линий уличного электроосвещения, растяжек, информационных и рекламных конструкций, светофорных объектов, дорожных знаков, линий связи и др.</w:t>
      </w:r>
    </w:p>
    <w:p>
      <w:pPr>
        <w:spacing w:after="120"/>
        <w:ind w:firstLine="397"/>
        <w:jc w:val="both"/>
      </w:pPr>
      <w:r>
        <w:rPr>
          <w:rFonts w:ascii="Arial" w:cs="Arial" w:eastAsia="Arial" w:hAnsi="Arial"/>
          <w:sz w:val="24"/>
          <w:szCs w:val="24"/>
        </w:rPr>
        <w:t xml:space="preserve">171. Платежные терминалы и банкоматы.</w:t>
      </w:r>
    </w:p>
    <w:p>
      <w:pPr>
        <w:spacing w:after="120"/>
        <w:ind w:firstLine="397"/>
        <w:jc w:val="both"/>
      </w:pPr>
      <w:r>
        <w:rPr>
          <w:rFonts w:ascii="Arial" w:cs="Arial" w:eastAsia="Arial" w:hAnsi="Arial"/>
          <w:sz w:val="24"/>
          <w:szCs w:val="24"/>
        </w:rPr>
        <w:t xml:space="preserve">1) Ответственность за исправность и своевременную ликвидацию нарушений в содержании платежных терминалов и банкоматов (замена разбитых стекол, устранение посторонних надписей, их очистка, покраска и т.п.) возлагается на их балансодержателей.</w:t>
      </w:r>
    </w:p>
    <w:p>
      <w:pPr>
        <w:spacing w:after="120"/>
        <w:ind w:firstLine="397"/>
        <w:jc w:val="both"/>
      </w:pPr>
      <w:r>
        <w:rPr>
          <w:rFonts w:ascii="Arial" w:cs="Arial" w:eastAsia="Arial" w:hAnsi="Arial"/>
          <w:sz w:val="24"/>
          <w:szCs w:val="24"/>
        </w:rPr>
        <w:t xml:space="preserve">2) Ответственность за состояние территорий, прилегающих к платежным терминалам и банкоматам в радиусе 5 метров, возлагается на ведомства, организации, предприятия и иные хозяйствующие субъекты, на территории которых расположены платежные терминалы и банкоматы и на балансодержателей данных объектов.</w:t>
      </w:r>
    </w:p>
    <w:p>
      <w:pPr>
        <w:spacing w:after="120"/>
        <w:ind w:firstLine="397"/>
        <w:jc w:val="both"/>
      </w:pPr>
      <w:r>
        <w:rPr>
          <w:rFonts w:ascii="Arial" w:cs="Arial" w:eastAsia="Arial" w:hAnsi="Arial"/>
          <w:sz w:val="24"/>
          <w:szCs w:val="24"/>
        </w:rPr>
        <w:t xml:space="preserve">172. Строительные объекты</w:t>
      </w:r>
    </w:p>
    <w:p>
      <w:pPr>
        <w:spacing w:after="120"/>
        <w:ind w:firstLine="397"/>
        <w:jc w:val="both"/>
      </w:pPr>
      <w:r>
        <w:rPr>
          <w:rFonts w:ascii="Arial" w:cs="Arial" w:eastAsia="Arial" w:hAnsi="Arial"/>
          <w:sz w:val="24"/>
          <w:szCs w:val="24"/>
        </w:rPr>
        <w:t xml:space="preserve">1)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ind w:firstLine="397"/>
        <w:jc w:val="both"/>
      </w:pPr>
      <w:r>
        <w:rPr>
          <w:rFonts w:ascii="Arial" w:cs="Arial" w:eastAsia="Arial" w:hAnsi="Arial"/>
          <w:sz w:val="24"/>
          <w:szCs w:val="24"/>
        </w:rPr>
        <w:t xml:space="preserve">2) Строительные площадки, объекты промышленности строительных материалов (заводы железобетонных изделий,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ind w:firstLine="397"/>
        <w:jc w:val="both"/>
      </w:pPr>
      <w:r>
        <w:rPr>
          <w:rFonts w:ascii="Arial" w:cs="Arial" w:eastAsia="Arial" w:hAnsi="Arial"/>
          <w:sz w:val="24"/>
          <w:szCs w:val="24"/>
        </w:rPr>
        <w:t xml:space="preserve">3) Ответственность за уборку и содержание территорий в пределах пятнадцатиметровой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ind w:firstLine="397"/>
        <w:jc w:val="both"/>
      </w:pPr>
      <w:r>
        <w:rPr>
          <w:rFonts w:ascii="Arial" w:cs="Arial" w:eastAsia="Arial" w:hAnsi="Arial"/>
          <w:sz w:val="24"/>
          <w:szCs w:val="24"/>
        </w:rPr>
        <w:t xml:space="preserve">4)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ind w:firstLine="397"/>
        <w:jc w:val="both"/>
      </w:pPr>
      <w:r>
        <w:rPr>
          <w:rFonts w:ascii="Arial" w:cs="Arial" w:eastAsia="Arial" w:hAnsi="Arial"/>
          <w:sz w:val="24"/>
          <w:szCs w:val="24"/>
        </w:rPr>
        <w:t xml:space="preserve">5) Складирование строительных материалов и изделий допускается только в пределах огражденной строительной площадки. Запрещается складирование мусора, грунта и отходов строительного производства вне специально отведенных мест.</w:t>
      </w:r>
    </w:p>
    <w:p>
      <w:pPr>
        <w:spacing w:after="120"/>
        <w:ind w:firstLine="397"/>
        <w:jc w:val="both"/>
      </w:pPr>
      <w:r>
        <w:rPr>
          <w:rFonts w:ascii="Arial" w:cs="Arial" w:eastAsia="Arial" w:hAnsi="Arial"/>
          <w:sz w:val="24"/>
          <w:szCs w:val="24"/>
        </w:rPr>
        <w:t xml:space="preserve">6)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ind w:firstLine="397"/>
        <w:jc w:val="both"/>
      </w:pPr>
      <w:r>
        <w:rPr>
          <w:rFonts w:ascii="Arial" w:cs="Arial" w:eastAsia="Arial" w:hAnsi="Arial"/>
          <w:sz w:val="24"/>
          <w:szCs w:val="24"/>
        </w:rPr>
        <w:t xml:space="preserve">7) Запрещается устанавливать ограждения строительных площадок на проезжей части дорог, тротуарах, газонах и ирригационных сетях.</w:t>
      </w:r>
    </w:p>
    <w:p>
      <w:pPr>
        <w:spacing w:after="120"/>
        <w:ind w:firstLine="397"/>
        <w:jc w:val="both"/>
      </w:pPr>
      <w:r>
        <w:rPr>
          <w:rFonts w:ascii="Arial" w:cs="Arial" w:eastAsia="Arial" w:hAnsi="Arial"/>
          <w:sz w:val="24"/>
          <w:szCs w:val="24"/>
        </w:rPr>
        <w:t xml:space="preserve">8)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ind w:firstLine="397"/>
        <w:jc w:val="both"/>
      </w:pPr>
      <w:r>
        <w:rPr>
          <w:rFonts w:ascii="Arial" w:cs="Arial" w:eastAsia="Arial" w:hAnsi="Arial"/>
          <w:sz w:val="24"/>
          <w:szCs w:val="24"/>
        </w:rPr>
        <w:t xml:space="preserve">9) Заказчик строительства обязан согласовывать с уполномоченным органом мэрии города Бишкек в сфере озеленения и с уполномоченным органом мэрии города Бишкек в сфере дорожно-транспортной инфраструктуры схемы, проекты озеленения и полива (арычная ирригационная сеть, капельное орошение, не подключенное к системе городского водоснабжения), обеспечивать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 При несоблюдении данного требования уполномоченный орган мэрии города Бишкек в сфере озеленения производит работы по благоустройству и озеленению самостоятельно, без согласования с заказчиком строительства, и выставляет счет за выполненные работы для оплаты заказчику строительства.</w:t>
      </w:r>
    </w:p>
    <w:p>
      <w:pPr>
        <w:spacing w:after="120"/>
        <w:ind w:firstLine="397"/>
        <w:jc w:val="both"/>
      </w:pPr>
      <w:r>
        <w:rPr>
          <w:rFonts w:ascii="Arial" w:cs="Arial" w:eastAsia="Arial" w:hAnsi="Arial"/>
          <w:sz w:val="24"/>
          <w:szCs w:val="24"/>
        </w:rPr>
        <w:t xml:space="preserve">173. Художественное оформление и реклама.</w:t>
      </w:r>
    </w:p>
    <w:p>
      <w:pPr>
        <w:spacing w:after="120"/>
        <w:ind w:firstLine="397"/>
        <w:jc w:val="both"/>
      </w:pPr>
      <w:r>
        <w:rPr>
          <w:rFonts w:ascii="Arial" w:cs="Arial" w:eastAsia="Arial" w:hAnsi="Arial"/>
          <w:sz w:val="24"/>
          <w:szCs w:val="24"/>
        </w:rPr>
        <w:t xml:space="preserve">1) Рекламные конструкции должны размещаться и содержаться в чистоте, иметь надлежащий эстетический вид, подсвечиваться в темное время суток в соответствии с требованиями Правила размещения и эксплуатации информационных, рекламных конструкций и требования к внешнему виду фасадов зданий, сооружений на территории города Бишкек.</w:t>
      </w:r>
    </w:p>
    <w:p>
      <w:pPr>
        <w:spacing w:after="120"/>
        <w:ind w:firstLine="397"/>
        <w:jc w:val="both"/>
      </w:pPr>
      <w:r>
        <w:rPr>
          <w:rFonts w:ascii="Arial" w:cs="Arial" w:eastAsia="Arial" w:hAnsi="Arial"/>
          <w:sz w:val="24"/>
          <w:szCs w:val="24"/>
        </w:rPr>
        <w:t xml:space="preserve">2) Запрещается распространение, размещение и использование наружной рекламы, информационных и рекламных конструкций на территории города Бишкек без согласования с соответствующими уполномоченными органами и включения рекламы и рекламных конструкций в Реестр наружной рекламы. </w:t>
      </w:r>
    </w:p>
    <w:p>
      <w:pPr>
        <w:spacing w:after="120"/>
        <w:ind w:firstLine="397"/>
        <w:jc w:val="both"/>
      </w:pPr>
      <w:r>
        <w:rPr>
          <w:rFonts w:ascii="Arial" w:cs="Arial" w:eastAsia="Arial" w:hAnsi="Arial"/>
          <w:sz w:val="24"/>
          <w:szCs w:val="24"/>
        </w:rPr>
        <w:t xml:space="preserve">3) Ответственность за содержание наружной рекламы несут юридические и физические лица, на которых оформлена разрешительная документация.</w:t>
      </w:r>
    </w:p>
    <w:p>
      <w:pPr>
        <w:spacing w:after="120"/>
        <w:ind w:firstLine="397"/>
        <w:jc w:val="both"/>
      </w:pPr>
      <w:r>
        <w:rPr>
          <w:rFonts w:ascii="Arial" w:cs="Arial" w:eastAsia="Arial" w:hAnsi="Arial"/>
          <w:sz w:val="24"/>
          <w:szCs w:val="24"/>
        </w:rPr>
        <w:t xml:space="preserve">4) После монтажа (демонтажа) рекламной конструкции владелец рекламной конструкции обязан восстановить благоустройство территорий или объекта размещения в сроки не более 3 суток.</w:t>
      </w:r>
    </w:p>
    <w:p>
      <w:pPr>
        <w:spacing w:after="120"/>
        <w:ind w:firstLine="397"/>
        <w:jc w:val="both"/>
      </w:pPr>
      <w:r>
        <w:rPr>
          <w:rFonts w:ascii="Arial" w:cs="Arial" w:eastAsia="Arial" w:hAnsi="Arial"/>
          <w:sz w:val="24"/>
          <w:szCs w:val="24"/>
        </w:rPr>
        <w:t xml:space="preserve">5) Запрещается производить смену изображений (плакатов) на информационных и рекламных конструкциях с заездом автотранспорта на газоны.</w:t>
      </w:r>
    </w:p>
    <w:p>
      <w:pPr>
        <w:spacing w:after="120"/>
        <w:ind w:firstLine="397"/>
        <w:jc w:val="both"/>
      </w:pPr>
      <w:r>
        <w:rPr>
          <w:rFonts w:ascii="Arial" w:cs="Arial" w:eastAsia="Arial" w:hAnsi="Arial"/>
          <w:sz w:val="24"/>
          <w:szCs w:val="24"/>
        </w:rPr>
        <w:t xml:space="preserve">6) Запрещается наклеивание и развешивание на зданиях, заборах, остановках городского пассажирского транспорта, опорах освещения, опорах троллейбусных линий, на шкафах и распределительных щитах обеспечивающих бесперебойную подачу коммуникационных сетей, деревьях каких-либо объявлений и других информационных сообщений.</w:t>
      </w:r>
    </w:p>
    <w:p>
      <w:pPr>
        <w:spacing w:after="120"/>
        <w:ind w:firstLine="397"/>
        <w:jc w:val="both"/>
      </w:pPr>
      <w:r>
        <w:rPr>
          <w:rFonts w:ascii="Arial" w:cs="Arial" w:eastAsia="Arial" w:hAnsi="Arial"/>
          <w:sz w:val="24"/>
          <w:szCs w:val="24"/>
        </w:rPr>
        <w:t xml:space="preserve">7) Организация работ по удалению самовольно размещаемых информационных,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балансодержателей или арендаторов указанных объектов за счет средств рекламодателей и рекламораспространителей.</w:t>
      </w:r>
    </w:p>
    <w:p>
      <w:pPr>
        <w:spacing w:after="120"/>
        <w:ind w:firstLine="397"/>
        <w:jc w:val="both"/>
      </w:pPr>
      <w:r>
        <w:rPr>
          <w:rFonts w:ascii="Arial" w:cs="Arial" w:eastAsia="Arial" w:hAnsi="Arial"/>
          <w:sz w:val="24"/>
          <w:szCs w:val="24"/>
        </w:rPr>
        <w:t xml:space="preserve">8) Размещение и демонтаж централизованного праздничного оформления территории города производится уполномоченным органом в сфере архитектуры и градостроительства, уполномоченными органами мэрии города Бишкек по вывозу мусора и благоустройству, в сфере наружного освещения и озеленения в сроки, установленные мэрией города Бишкек.</w:t>
      </w:r>
    </w:p>
    <w:p>
      <w:pPr>
        <w:spacing w:after="120"/>
        <w:ind w:firstLine="397"/>
        <w:jc w:val="both"/>
      </w:pPr>
      <w:r>
        <w:rPr>
          <w:rFonts w:ascii="Arial" w:cs="Arial" w:eastAsia="Arial" w:hAnsi="Arial"/>
          <w:sz w:val="24"/>
          <w:szCs w:val="24"/>
        </w:rPr>
        <w:t xml:space="preserve">9) Ответственность за размещение и содержание праздничного оформления возлагается:</w:t>
      </w:r>
    </w:p>
    <w:p>
      <w:pPr>
        <w:spacing w:after="120"/>
        <w:ind w:firstLine="397"/>
        <w:jc w:val="both"/>
      </w:pPr>
      <w:r>
        <w:rPr>
          <w:rFonts w:ascii="Arial" w:cs="Arial" w:eastAsia="Arial" w:hAnsi="Arial"/>
          <w:sz w:val="24"/>
          <w:szCs w:val="24"/>
        </w:rPr>
        <w:t xml:space="preserve">государственных флагов, флагов города Бишкек на фасадах зданий, праздничного оформления фасадов и витрин - на муниципальные администрации, балансодержателей и арендаторов зданий;</w:t>
      </w:r>
    </w:p>
    <w:p>
      <w:pPr>
        <w:spacing w:after="120"/>
        <w:ind w:firstLine="397"/>
        <w:jc w:val="both"/>
      </w:pPr>
      <w:r>
        <w:rPr>
          <w:rFonts w:ascii="Arial" w:cs="Arial" w:eastAsia="Arial" w:hAnsi="Arial"/>
          <w:sz w:val="24"/>
          <w:szCs w:val="24"/>
        </w:rPr>
        <w:t xml:space="preserve">праздничного оформления административных зданий, улиц и магистралей на территории города, в том числе в зоне особого городского значения – на уполномоченный орган в сфере архитектуры и градостроительства, уполномоченные органы мэрии города Бишкек в сфере рекламы, по вывозу мусора и благоустройству, в сфере наружного освещения и озеленения.</w:t>
      </w:r>
    </w:p>
    <w:p>
      <w:pPr>
        <w:spacing w:after="120"/>
        <w:ind w:firstLine="397"/>
        <w:jc w:val="both"/>
      </w:pPr>
      <w:r>
        <w:rPr>
          <w:rFonts w:ascii="Arial" w:cs="Arial" w:eastAsia="Arial" w:hAnsi="Arial"/>
          <w:sz w:val="24"/>
          <w:szCs w:val="24"/>
        </w:rPr>
        <w:t xml:space="preserve">10) Координация и упорядочение размещения объектов наружной рекламы на территории города, с учетом сохранения художественно-эстетического облика столицы и единого дизайна возлагается на уполномоченные органы мэрии города Бишкек в сфере рекламы и уполномоченный орган в сфере архитектуры и градостроительства.</w:t>
      </w:r>
    </w:p>
    <w:p>
      <w:pPr>
        <w:spacing w:after="120"/>
        <w:ind w:firstLine="397"/>
        <w:jc w:val="both"/>
      </w:pPr>
      <w:r>
        <w:rPr>
          <w:rFonts w:ascii="Arial" w:cs="Arial" w:eastAsia="Arial" w:hAnsi="Arial"/>
          <w:sz w:val="24"/>
          <w:szCs w:val="24"/>
        </w:rPr>
        <w:t xml:space="preserve">11) Уполномоченным органом мэрии города Бишкек в сфере рекламы ведется Реестр объектов информационных, рекламных конструкций.</w:t>
      </w:r>
    </w:p>
    <w:p>
      <w:pPr>
        <w:spacing w:after="120"/>
        <w:ind w:firstLine="397"/>
        <w:jc w:val="both"/>
      </w:pPr>
      <w:r>
        <w:rPr>
          <w:rFonts w:ascii="Arial" w:cs="Arial" w:eastAsia="Arial" w:hAnsi="Arial"/>
          <w:sz w:val="24"/>
          <w:szCs w:val="24"/>
        </w:rPr>
        <w:t xml:space="preserve">174. Наружное освещение.</w:t>
      </w:r>
    </w:p>
    <w:p>
      <w:pPr>
        <w:spacing w:after="120"/>
        <w:ind w:firstLine="397"/>
        <w:jc w:val="both"/>
      </w:pPr>
      <w:r>
        <w:rPr>
          <w:rFonts w:ascii="Arial" w:cs="Arial" w:eastAsia="Arial" w:hAnsi="Arial"/>
          <w:sz w:val="24"/>
          <w:szCs w:val="24"/>
        </w:rPr>
        <w:t xml:space="preserve">1)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уполномоченным органом мэрии города Бишкек в сфере наружного освещения.</w:t>
      </w:r>
    </w:p>
    <w:p>
      <w:pPr>
        <w:spacing w:after="120"/>
        <w:ind w:firstLine="397"/>
        <w:jc w:val="both"/>
      </w:pPr>
      <w:r>
        <w:rPr>
          <w:rFonts w:ascii="Arial" w:cs="Arial" w:eastAsia="Arial" w:hAnsi="Arial"/>
          <w:sz w:val="24"/>
          <w:szCs w:val="24"/>
        </w:rPr>
        <w:t xml:space="preserve">2) Правила эксплуатации, сроки и объемы ремонта и замены элементов сетей освещения регламентируются Правилами устройства электроустановок и другими нормативными документами.</w:t>
      </w:r>
    </w:p>
    <w:p>
      <w:pPr>
        <w:spacing w:after="120"/>
        <w:ind w:firstLine="397"/>
        <w:jc w:val="both"/>
      </w:pPr>
      <w:r>
        <w:rPr>
          <w:rFonts w:ascii="Arial" w:cs="Arial" w:eastAsia="Arial" w:hAnsi="Arial"/>
          <w:sz w:val="24"/>
          <w:szCs w:val="24"/>
        </w:rPr>
        <w:t xml:space="preserve">3) При выдаче архитектурно-градостроительных заключений и согласований проектной документации на строительство новых объектов уполномоченным органом в сфере архитектуры и градостроительства, должно предусматривать выполнение наружного освещения с учетом охвата отведенной территории и благоустройства прилегающей территории (озеленение, полив, укладка брусчатки или асфальта), с указанием точных пределов границ.</w:t>
      </w:r>
    </w:p>
    <w:p>
      <w:pPr>
        <w:spacing w:after="120"/>
        <w:ind w:firstLine="397"/>
        <w:jc w:val="both"/>
      </w:pPr>
      <w:r>
        <w:rPr>
          <w:rFonts w:ascii="Arial" w:cs="Arial" w:eastAsia="Arial" w:hAnsi="Arial"/>
          <w:sz w:val="24"/>
          <w:szCs w:val="24"/>
        </w:rPr>
        <w:t xml:space="preserve">4) 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ind w:firstLine="397"/>
        <w:jc w:val="both"/>
      </w:pPr>
      <w:r>
        <w:rPr>
          <w:rFonts w:ascii="Arial" w:cs="Arial" w:eastAsia="Arial" w:hAnsi="Arial"/>
          <w:sz w:val="24"/>
          <w:szCs w:val="24"/>
        </w:rPr>
        <w:t xml:space="preserve">5) Включение наружного освещения улиц, дорог, площадей, территорий микрорайонов и других освещаемых объектов и его отключение производятся по графикам, разработанным уполномоченным органом мэрии города Бишкек в сфере наружного освещения и утвержденным мэрией города Бишкек, с учетом поправок на изменение погодных условий.</w:t>
      </w:r>
    </w:p>
    <w:p>
      <w:pPr>
        <w:spacing w:after="120"/>
        <w:ind w:firstLine="397"/>
        <w:jc w:val="both"/>
      </w:pPr>
      <w:r>
        <w:rPr>
          <w:rFonts w:ascii="Arial" w:cs="Arial" w:eastAsia="Arial" w:hAnsi="Arial"/>
          <w:sz w:val="24"/>
          <w:szCs w:val="24"/>
        </w:rPr>
        <w:t xml:space="preserve">6) Включение и отключение устройств наружного освещения, номерных знаков домов и указателей улиц, а также систем архитектурно-художественной подсветки производятся в режиме работы наружного освещения улиц балансодержателями приборов освещения.</w:t>
      </w:r>
    </w:p>
    <w:p>
      <w:pPr>
        <w:spacing w:after="120"/>
        <w:ind w:firstLine="397"/>
        <w:jc w:val="both"/>
      </w:pPr>
      <w:r>
        <w:rPr>
          <w:rFonts w:ascii="Arial" w:cs="Arial" w:eastAsia="Arial" w:hAnsi="Arial"/>
          <w:sz w:val="24"/>
          <w:szCs w:val="24"/>
        </w:rPr>
        <w:t xml:space="preserve">7) Централизованное управление уличным освещением и остальными видами наружного освещения, если оно для них предусматривается, в случае выхода из строя основного пункта управления, должно обеспечивать возможность включения и отключения освещения из ограниченного количества мест.</w:t>
      </w:r>
    </w:p>
    <w:p>
      <w:pPr>
        <w:spacing w:after="120"/>
        <w:ind w:firstLine="397"/>
        <w:jc w:val="both"/>
      </w:pPr>
      <w:r>
        <w:rPr>
          <w:rFonts w:ascii="Arial" w:cs="Arial" w:eastAsia="Arial" w:hAnsi="Arial"/>
          <w:sz w:val="24"/>
          <w:szCs w:val="24"/>
        </w:rPr>
        <w:t xml:space="preserve">8) 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транспортных тоннелях не должно превышать 5 процентов при этом должно соблюдаться условие – не отключать рядом стоящие светильники.</w:t>
      </w:r>
    </w:p>
    <w:p>
      <w:pPr>
        <w:spacing w:after="120"/>
        <w:ind w:firstLine="397"/>
        <w:jc w:val="both"/>
      </w:pPr>
      <w:r>
        <w:rPr>
          <w:rFonts w:ascii="Arial" w:cs="Arial" w:eastAsia="Arial" w:hAnsi="Arial"/>
          <w:sz w:val="24"/>
          <w:szCs w:val="24"/>
        </w:rPr>
        <w:t xml:space="preserve">9) Количество недействующих светильников в подземных пешеходных переходах не должно превышать 10 процентов от общего количества как в дневном, так и ночном режимах. При числе задействованных в переходе светильников менее 20 допускается не функционирование одного светильника.</w:t>
      </w:r>
    </w:p>
    <w:p>
      <w:pPr>
        <w:spacing w:after="120"/>
        <w:ind w:firstLine="397"/>
        <w:jc w:val="both"/>
      </w:pPr>
      <w:r>
        <w:rPr>
          <w:rFonts w:ascii="Arial" w:cs="Arial" w:eastAsia="Arial" w:hAnsi="Arial"/>
          <w:sz w:val="24"/>
          <w:szCs w:val="24"/>
        </w:rPr>
        <w:t xml:space="preserve">10)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согласовывается с уполномоченным органом в сфере архитектуры и градостроительства, балансодержателями по мере необходимости, но не реже одного раза в три года.</w:t>
      </w:r>
    </w:p>
    <w:p>
      <w:pPr>
        <w:spacing w:after="120"/>
        <w:ind w:firstLine="397"/>
        <w:jc w:val="both"/>
      </w:pPr>
      <w:r>
        <w:rPr>
          <w:rFonts w:ascii="Arial" w:cs="Arial" w:eastAsia="Arial" w:hAnsi="Arial"/>
          <w:sz w:val="24"/>
          <w:szCs w:val="24"/>
        </w:rPr>
        <w:t xml:space="preserve">11) Вышедшие из строя газоразрядные лампы, содержащие ртуть (ДРЛ, ДРИ, ДнаТ, люминесцентные и т.д.), должны храниться в специально отведенных для этих целей помещениях и вывозиться на утилизацию на городской свалочный полигон.</w:t>
      </w:r>
    </w:p>
    <w:p>
      <w:pPr>
        <w:spacing w:after="120"/>
        <w:ind w:firstLine="397"/>
        <w:jc w:val="both"/>
      </w:pPr>
      <w:r>
        <w:rPr>
          <w:rFonts w:ascii="Arial" w:cs="Arial" w:eastAsia="Arial" w:hAnsi="Arial"/>
          <w:sz w:val="24"/>
          <w:szCs w:val="24"/>
        </w:rPr>
        <w:t xml:space="preserve">12) Обесточивание и вывоз сбитых опор освещения и контактной сети электрифицированного транспорта осуществляется владельцем опоры на основных магистралях незамедлительно. Вывоз демонтируемых опор и сбитых опор на остальных территориях осуществляется в течение суток с момента обнаружения (демонтажа).</w:t>
      </w:r>
    </w:p>
    <w:p>
      <w:pPr>
        <w:spacing w:after="120"/>
        <w:ind w:firstLine="397"/>
        <w:jc w:val="both"/>
      </w:pPr>
      <w:r>
        <w:rPr>
          <w:rFonts w:ascii="Arial" w:cs="Arial" w:eastAsia="Arial" w:hAnsi="Arial"/>
          <w:sz w:val="24"/>
          <w:szCs w:val="24"/>
        </w:rPr>
        <w:t xml:space="preserve">175. Сохранность дорог, площадей, тротуаров и зеленых насаждений, ирригационных сетей и элементов внешнего благоустройства.</w:t>
      </w:r>
    </w:p>
    <w:p>
      <w:pPr>
        <w:spacing w:after="120"/>
        <w:ind w:firstLine="397"/>
        <w:jc w:val="both"/>
      </w:pPr>
      <w:r>
        <w:rPr>
          <w:rFonts w:ascii="Arial" w:cs="Arial" w:eastAsia="Arial" w:hAnsi="Arial"/>
          <w:sz w:val="24"/>
          <w:szCs w:val="24"/>
        </w:rPr>
        <w:t xml:space="preserve">1)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ind w:firstLine="397"/>
        <w:jc w:val="both"/>
      </w:pPr>
      <w:r>
        <w:rPr>
          <w:rFonts w:ascii="Arial" w:cs="Arial" w:eastAsia="Arial" w:hAnsi="Arial"/>
          <w:sz w:val="24"/>
          <w:szCs w:val="24"/>
        </w:rPr>
        <w:t xml:space="preserve">2) Все пользователи городских дорог и дорожные организации обязаны соблюдать требования настоящих Правил.</w:t>
      </w:r>
    </w:p>
    <w:p>
      <w:pPr>
        <w:spacing w:after="120"/>
        <w:ind w:firstLine="397"/>
        <w:jc w:val="both"/>
      </w:pPr>
      <w:r>
        <w:rPr>
          <w:rFonts w:ascii="Arial" w:cs="Arial" w:eastAsia="Arial" w:hAnsi="Arial"/>
          <w:sz w:val="24"/>
          <w:szCs w:val="24"/>
        </w:rPr>
        <w:t xml:space="preserve">3) Органы внутренних дел и уполномоченный орган в сфере дорожного движения осуществляют надзор за обеспечением сохранности дорог и оказывают содействие мэрии города Бишкек в обеспечении сохранности дорог, элементов внешнего благоустройства и зеленого хозяйства.</w:t>
      </w:r>
    </w:p>
    <w:p>
      <w:pPr>
        <w:spacing w:after="120"/>
        <w:ind w:firstLine="397"/>
        <w:jc w:val="both"/>
      </w:pPr>
      <w:r>
        <w:rPr>
          <w:rFonts w:ascii="Arial" w:cs="Arial" w:eastAsia="Arial" w:hAnsi="Arial"/>
          <w:sz w:val="24"/>
          <w:szCs w:val="24"/>
        </w:rPr>
        <w:t xml:space="preserve">4) Строительные организации до начала строительства обязаны заключать договоры на вывоз мусора с уполномоченным органом мэрии города Бишкек по вывозу мусора и благоустройству или другим специализированным предприятием по вывозу мусора и обеспечивать сохранность городских дорог, тротуаров, дорожных сооружений, зеленых насаждений, ирригационной системы,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ind w:firstLine="397"/>
        <w:jc w:val="both"/>
      </w:pPr>
      <w:r>
        <w:rPr>
          <w:rFonts w:ascii="Arial" w:cs="Arial" w:eastAsia="Arial" w:hAnsi="Arial"/>
          <w:sz w:val="24"/>
          <w:szCs w:val="24"/>
        </w:rPr>
        <w:t xml:space="preserve">5) Специализированные организации, юридические и физические лица,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дорог и других территориях, находились на уровне дорожного покрытия, содержались в исправном состоянии и были закрыты. В случае повреждения или разрушения они должны быть немедленно огорожены и исправлены в течение суток специализированной организацией, юридическим и физическим лицом, в ведении которых находятся данные подземных коммуникации. </w:t>
      </w:r>
    </w:p>
    <w:p>
      <w:pPr>
        <w:spacing w:after="120"/>
        <w:ind w:firstLine="397"/>
        <w:jc w:val="both"/>
      </w:pPr>
      <w:r>
        <w:rPr>
          <w:rFonts w:ascii="Arial" w:cs="Arial" w:eastAsia="Arial" w:hAnsi="Arial"/>
          <w:sz w:val="24"/>
          <w:szCs w:val="24"/>
        </w:rPr>
        <w:t xml:space="preserve">В случае если понижение уровня люка произошло после реабилитации и ремонта дорожного полотна, ответственность за поднятие люка на уровень дорожного покрытия несет балансодержатель дороги или тротуара. </w:t>
      </w:r>
    </w:p>
    <w:p>
      <w:pPr>
        <w:spacing w:after="120"/>
        <w:ind w:firstLine="397"/>
        <w:jc w:val="both"/>
      </w:pPr>
      <w:r>
        <w:rPr>
          <w:rFonts w:ascii="Arial" w:cs="Arial" w:eastAsia="Arial" w:hAnsi="Arial"/>
          <w:sz w:val="24"/>
          <w:szCs w:val="24"/>
        </w:rPr>
        <w:t xml:space="preserve">6) После завершения работ по реконструкции, реабилитации дорожного полотна, улиц, дорог, тротуаров производитель работ обязан откопать колодцы, установленные на инженерных коммуникациях, и поставить их на уровень дорожного покрытия.</w:t>
      </w:r>
    </w:p>
    <w:p>
      <w:pPr>
        <w:spacing w:after="120"/>
        <w:ind w:firstLine="397"/>
        <w:jc w:val="both"/>
      </w:pPr>
      <w:r>
        <w:rPr>
          <w:rFonts w:ascii="Arial" w:cs="Arial" w:eastAsia="Arial" w:hAnsi="Arial"/>
          <w:sz w:val="24"/>
          <w:szCs w:val="24"/>
        </w:rPr>
        <w:t xml:space="preserve">7) В случае возникновения аварийной ситуации на инженерных коммуникациях и необходимости ее немедленной ликвидации допускается проведение работ специализированной организацией без оформления ордера, с обязательным выполнением благоустройства нарушенной территории с обязательным уведомлением и предоставлением гарантийного письма в уполномоченный орган по выдаче ордера на проведение земельных работ. В случае производства работ по ликвидации аварий более 24 часов производитель работ обязан, не прекращая работ, получить ордер на производство работ в установленном порядке, в иных случаях проведение работ по строительству, ремонту, реконструкции инженерных коммуникаций на муниципальных территориях без оформления ордера не допускается.</w:t>
      </w:r>
    </w:p>
    <w:p>
      <w:pPr>
        <w:spacing w:after="120"/>
        <w:ind w:firstLine="397"/>
        <w:jc w:val="both"/>
      </w:pPr>
      <w:r>
        <w:rPr>
          <w:rFonts w:ascii="Arial" w:cs="Arial" w:eastAsia="Arial" w:hAnsi="Arial"/>
          <w:sz w:val="24"/>
          <w:szCs w:val="24"/>
        </w:rPr>
        <w:t xml:space="preserve">8) Работы по ликвидации аварии возлагаются на эксплуатирующую организацию, а также на юридическое или физическое лицо, по вине которого произошло повреждение инженерных сетей и сооружений.</w:t>
      </w:r>
    </w:p>
    <w:p>
      <w:pPr>
        <w:spacing w:after="120"/>
        <w:ind w:firstLine="397"/>
        <w:jc w:val="both"/>
      </w:pPr>
      <w:r>
        <w:rPr>
          <w:rFonts w:ascii="Arial" w:cs="Arial" w:eastAsia="Arial" w:hAnsi="Arial"/>
          <w:sz w:val="24"/>
          <w:szCs w:val="24"/>
        </w:rPr>
        <w:t xml:space="preserve">9)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запрещается.</w:t>
      </w:r>
    </w:p>
    <w:p>
      <w:pPr>
        <w:spacing w:after="120"/>
        <w:ind w:firstLine="397"/>
        <w:jc w:val="both"/>
      </w:pPr>
      <w:r>
        <w:rPr>
          <w:rFonts w:ascii="Arial" w:cs="Arial" w:eastAsia="Arial" w:hAnsi="Arial"/>
          <w:sz w:val="24"/>
          <w:szCs w:val="24"/>
        </w:rPr>
        <w:t xml:space="preserve">10) Запрещается оставлять на проезжей части и тротуарах, газонах землю и строительный мусор после окончания работ.</w:t>
      </w:r>
    </w:p>
    <w:p>
      <w:pPr>
        <w:spacing w:after="120"/>
        <w:ind w:firstLine="397"/>
        <w:jc w:val="both"/>
      </w:pPr>
      <w:r>
        <w:rPr>
          <w:rFonts w:ascii="Arial" w:cs="Arial" w:eastAsia="Arial" w:hAnsi="Arial"/>
          <w:sz w:val="24"/>
          <w:szCs w:val="24"/>
        </w:rPr>
        <w:t xml:space="preserve">11) При прокладке инженерных сетей и устранении аварийных ситуаций на инженерных сетях необходимо предусмотреть обратную засыпку грунта верхнего слоя толщиной 50 см из материала щебеночно-песчаной смеси с послойным уплотнением в два слоя и восстановление асфальтобетонного покрытия в два слоя с соответствующей нагрузкой.</w:t>
      </w:r>
    </w:p>
    <w:p>
      <w:pPr>
        <w:spacing w:after="120"/>
        <w:ind w:firstLine="397"/>
        <w:jc w:val="both"/>
      </w:pPr>
      <w:r>
        <w:rPr>
          <w:rFonts w:ascii="Arial" w:cs="Arial" w:eastAsia="Arial" w:hAnsi="Arial"/>
          <w:sz w:val="24"/>
          <w:szCs w:val="24"/>
        </w:rPr>
        <w:t xml:space="preserve">176. Дорожные знаки, ограждения, разметка, светофорное хозяйство.</w:t>
      </w:r>
    </w:p>
    <w:p>
      <w:pPr>
        <w:spacing w:after="120"/>
        <w:ind w:firstLine="397"/>
        <w:jc w:val="both"/>
      </w:pPr>
      <w:r>
        <w:rPr>
          <w:rFonts w:ascii="Arial" w:cs="Arial" w:eastAsia="Arial" w:hAnsi="Arial"/>
          <w:sz w:val="24"/>
          <w:szCs w:val="24"/>
        </w:rPr>
        <w:t xml:space="preserve">1)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уполномоченным органом в сфере дорожного движения.</w:t>
      </w:r>
    </w:p>
    <w:p>
      <w:pPr>
        <w:spacing w:after="120"/>
        <w:ind w:firstLine="397"/>
        <w:jc w:val="both"/>
      </w:pPr>
      <w:r>
        <w:rPr>
          <w:rFonts w:ascii="Arial" w:cs="Arial" w:eastAsia="Arial" w:hAnsi="Arial"/>
          <w:sz w:val="24"/>
          <w:szCs w:val="24"/>
        </w:rPr>
        <w:t xml:space="preserve">2) Работы по содержанию, ремонту дорожных знаков, а также установке отсутствующих дорожных знаков выполняются в течение всего года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ind w:firstLine="397"/>
        <w:jc w:val="both"/>
      </w:pPr>
      <w:r>
        <w:rPr>
          <w:rFonts w:ascii="Arial" w:cs="Arial" w:eastAsia="Arial" w:hAnsi="Arial"/>
          <w:sz w:val="24"/>
          <w:szCs w:val="24"/>
        </w:rPr>
        <w:t xml:space="preserve">3) 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ind w:firstLine="397"/>
        <w:jc w:val="both"/>
      </w:pPr>
      <w:r>
        <w:rPr>
          <w:rFonts w:ascii="Arial" w:cs="Arial" w:eastAsia="Arial" w:hAnsi="Arial"/>
          <w:sz w:val="24"/>
          <w:szCs w:val="24"/>
        </w:rPr>
        <w:t xml:space="preserve">4) Опоры крепления дорожных знаков должны быть окрашены эксплуатирующей организацией или балансодержателями.</w:t>
      </w:r>
    </w:p>
    <w:p>
      <w:pPr>
        <w:spacing w:after="120"/>
        <w:ind w:firstLine="397"/>
        <w:jc w:val="both"/>
      </w:pPr>
      <w:r>
        <w:rPr>
          <w:rFonts w:ascii="Arial" w:cs="Arial" w:eastAsia="Arial" w:hAnsi="Arial"/>
          <w:sz w:val="24"/>
          <w:szCs w:val="24"/>
        </w:rPr>
        <w:t xml:space="preserve">5) По истечении нормативного срока эксплуатации дорожные знаки подлежат замене эксплуатирующей организацией и балансодержателями.</w:t>
      </w:r>
    </w:p>
    <w:p>
      <w:pPr>
        <w:spacing w:after="120"/>
        <w:ind w:firstLine="397"/>
        <w:jc w:val="both"/>
      </w:pPr>
      <w:r>
        <w:rPr>
          <w:rFonts w:ascii="Arial" w:cs="Arial" w:eastAsia="Arial" w:hAnsi="Arial"/>
          <w:sz w:val="24"/>
          <w:szCs w:val="24"/>
        </w:rPr>
        <w:t xml:space="preserve">6) Временно установленные знаки должны быть сняты в течение суток после устранения причин, вызвавших необходимость их установки.</w:t>
      </w:r>
    </w:p>
    <w:p>
      <w:pPr>
        <w:spacing w:after="120"/>
        <w:ind w:firstLine="397"/>
        <w:jc w:val="both"/>
      </w:pPr>
      <w:r>
        <w:rPr>
          <w:rFonts w:ascii="Arial" w:cs="Arial" w:eastAsia="Arial" w:hAnsi="Arial"/>
          <w:sz w:val="24"/>
          <w:szCs w:val="24"/>
        </w:rPr>
        <w:t xml:space="preserve">7)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ind w:firstLine="397"/>
        <w:jc w:val="both"/>
      </w:pPr>
      <w:r>
        <w:rPr>
          <w:rFonts w:ascii="Arial" w:cs="Arial" w:eastAsia="Arial" w:hAnsi="Arial"/>
          <w:sz w:val="24"/>
          <w:szCs w:val="24"/>
        </w:rPr>
        <w:t xml:space="preserve">Рассеиватель не должен иметь сколов и трещин.</w:t>
      </w:r>
    </w:p>
    <w:p>
      <w:pPr>
        <w:spacing w:after="120"/>
        <w:ind w:firstLine="397"/>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ind w:firstLine="397"/>
        <w:jc w:val="both"/>
      </w:pPr>
      <w:r>
        <w:rPr>
          <w:rFonts w:ascii="Arial" w:cs="Arial" w:eastAsia="Arial" w:hAnsi="Arial"/>
          <w:sz w:val="24"/>
          <w:szCs w:val="24"/>
        </w:rPr>
        <w:t xml:space="preserve">8) Замена вышедшего из строя источника света должна производиться в течение 72 часов после обнаружения неисправности.</w:t>
      </w:r>
    </w:p>
    <w:p>
      <w:pPr>
        <w:spacing w:after="120"/>
        <w:ind w:firstLine="397"/>
        <w:jc w:val="both"/>
      </w:pPr>
      <w:r>
        <w:rPr>
          <w:rFonts w:ascii="Arial" w:cs="Arial" w:eastAsia="Arial" w:hAnsi="Arial"/>
          <w:sz w:val="24"/>
          <w:szCs w:val="24"/>
        </w:rPr>
        <w:t xml:space="preserve">9) Опасные для движения участки улиц, в том числе проходящие по мостам и путепроводам, должны быть оборудованы ограждениями.</w:t>
      </w:r>
    </w:p>
    <w:p>
      <w:pPr>
        <w:spacing w:after="120"/>
        <w:ind w:firstLine="397"/>
        <w:jc w:val="both"/>
      </w:pPr>
      <w:r>
        <w:rPr>
          <w:rFonts w:ascii="Arial" w:cs="Arial" w:eastAsia="Arial" w:hAnsi="Arial"/>
          <w:sz w:val="24"/>
          <w:szCs w:val="24"/>
        </w:rPr>
        <w:t xml:space="preserve">10) Места, отведенные под пешеходные переходы, должны быть оборудованы ограждениями, соответствующими дорожными знаками и разметкой.</w:t>
      </w:r>
    </w:p>
    <w:p>
      <w:pPr>
        <w:spacing w:after="120"/>
        <w:ind w:firstLine="397"/>
        <w:jc w:val="both"/>
      </w:pPr>
      <w:r>
        <w:rPr>
          <w:rFonts w:ascii="Arial" w:cs="Arial" w:eastAsia="Arial" w:hAnsi="Arial"/>
          <w:sz w:val="24"/>
          <w:szCs w:val="24"/>
        </w:rPr>
        <w:t xml:space="preserve">11) Поврежденные элементы ограждений подлежат восстановлению или замене уполномоченным органом мэрии города Бишкек по вывозу мусора и благоустройству и балансодержателями ограждений в течение суток после обнаружения дефектов.</w:t>
      </w:r>
    </w:p>
    <w:p>
      <w:pPr>
        <w:spacing w:after="120"/>
        <w:ind w:firstLine="397"/>
        <w:jc w:val="both"/>
      </w:pPr>
      <w:r>
        <w:rPr>
          <w:rFonts w:ascii="Arial" w:cs="Arial" w:eastAsia="Arial" w:hAnsi="Arial"/>
          <w:sz w:val="24"/>
          <w:szCs w:val="24"/>
        </w:rPr>
        <w:t xml:space="preserve">12) Дорожная разметка должна обновляться ежегодно.</w:t>
      </w:r>
    </w:p>
    <w:p>
      <w:pPr>
        <w:spacing w:after="120"/>
        <w:ind w:firstLine="397"/>
        <w:jc w:val="both"/>
      </w:pPr>
      <w:r>
        <w:rPr>
          <w:rFonts w:ascii="Arial" w:cs="Arial" w:eastAsia="Arial" w:hAnsi="Arial"/>
          <w:sz w:val="24"/>
          <w:szCs w:val="24"/>
        </w:rPr>
        <w:t xml:space="preserve">13)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ind w:firstLine="397"/>
        <w:jc w:val="both"/>
      </w:pPr>
      <w:r>
        <w:rPr>
          <w:rFonts w:ascii="Arial" w:cs="Arial" w:eastAsia="Arial" w:hAnsi="Arial"/>
          <w:sz w:val="24"/>
          <w:szCs w:val="24"/>
        </w:rPr>
        <w:t xml:space="preserve">14) Все надписи на указателях должны быть четко различимы.</w:t>
      </w:r>
    </w:p>
    <w:p>
      <w:pPr>
        <w:spacing w:after="120"/>
        <w:ind w:firstLine="397"/>
        <w:jc w:val="both"/>
      </w:pPr>
      <w:r>
        <w:rPr>
          <w:rFonts w:ascii="Arial" w:cs="Arial" w:eastAsia="Arial" w:hAnsi="Arial"/>
          <w:sz w:val="24"/>
          <w:szCs w:val="24"/>
        </w:rPr>
        <w:t xml:space="preserve">177. Брошенный автотранспорт.</w:t>
      </w:r>
    </w:p>
    <w:p>
      <w:pPr>
        <w:spacing w:after="120"/>
        <w:ind w:firstLine="397"/>
        <w:jc w:val="both"/>
      </w:pPr>
      <w:r>
        <w:rPr>
          <w:rFonts w:ascii="Arial" w:cs="Arial" w:eastAsia="Arial" w:hAnsi="Arial"/>
          <w:sz w:val="24"/>
          <w:szCs w:val="24"/>
        </w:rPr>
        <w:t xml:space="preserve">1) Выявление брошенного транспорта на городской территории осуществляется уполномоченным органом мэрии города Бишкек, уполномоченным органом в сфере дорожного движения и соответствующими отделами муниципальных администраций.</w:t>
      </w:r>
    </w:p>
    <w:p>
      <w:pPr>
        <w:spacing w:after="120"/>
        <w:ind w:firstLine="397"/>
        <w:jc w:val="both"/>
      </w:pPr>
      <w:r>
        <w:rPr>
          <w:rFonts w:ascii="Arial" w:cs="Arial" w:eastAsia="Arial" w:hAnsi="Arial"/>
          <w:sz w:val="24"/>
          <w:szCs w:val="24"/>
        </w:rPr>
        <w:t xml:space="preserve">2) Ответственность за организацию работ по выявлению, учету и эвакуации брошенного транспорта возлагается на муниципальные администрации, уполномоченный орган мэрии города Бишкек, балансодержателей территорий и домовладений, арендаторов земельных участков.</w:t>
      </w:r>
    </w:p>
    <w:p>
      <w:pPr>
        <w:spacing w:after="120"/>
        <w:ind w:firstLine="397"/>
        <w:jc w:val="both"/>
      </w:pPr>
      <w:r>
        <w:rPr>
          <w:rFonts w:ascii="Arial" w:cs="Arial" w:eastAsia="Arial" w:hAnsi="Arial"/>
          <w:sz w:val="24"/>
          <w:szCs w:val="24"/>
        </w:rPr>
        <w:t xml:space="preserve">3) Транспортное средство, по которому имеется заключение уполномоченного органа в сфере дорожного движения об отсутствии владельца, в пятидневный срок подлежит вывозу на утилизацию, а при необходимости разборки неметаллических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суток.</w:t>
      </w:r>
    </w:p>
    <w:p>
      <w:pPr>
        <w:spacing w:after="120"/>
        <w:ind w:firstLine="397"/>
        <w:jc w:val="both"/>
      </w:pPr>
      <w:r>
        <w:rPr>
          <w:rFonts w:ascii="Arial" w:cs="Arial" w:eastAsia="Arial" w:hAnsi="Arial"/>
          <w:sz w:val="24"/>
          <w:szCs w:val="24"/>
        </w:rPr>
        <w:t xml:space="preserve">4) При выявлении владельца брошенного транспортного средства уполномоченный орган в сфере дорожного движения в течение 3 суток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на эвакуацию и хранение транспорта.</w:t>
      </w:r>
    </w:p>
    <w:p>
      <w:pPr>
        <w:spacing w:after="120"/>
        <w:ind w:firstLine="397"/>
        <w:jc w:val="both"/>
      </w:pPr>
      <w:r>
        <w:rPr>
          <w:rFonts w:ascii="Arial" w:cs="Arial" w:eastAsia="Arial" w:hAnsi="Arial"/>
          <w:sz w:val="24"/>
          <w:szCs w:val="24"/>
        </w:rPr>
        <w:t xml:space="preserve">5) Контроль за эвакуацией брошенных автотранспортных средств осуществляется уполномоченным органом в сфере дорожного движения и уполномоченным органом мэрии города Бишкек.</w:t>
      </w:r>
    </w:p>
    <w:p>
      <w:pPr>
        <w:spacing w:after="120"/>
        <w:ind w:firstLine="397"/>
        <w:jc w:val="both"/>
      </w:pPr>
      <w:r>
        <w:rPr>
          <w:rFonts w:ascii="Arial" w:cs="Arial" w:eastAsia="Arial" w:hAnsi="Arial"/>
          <w:sz w:val="24"/>
          <w:szCs w:val="24"/>
        </w:rPr>
        <w:t xml:space="preserve">178. Фонтаны.</w:t>
      </w:r>
    </w:p>
    <w:p>
      <w:pPr>
        <w:spacing w:after="120"/>
        <w:ind w:firstLine="397"/>
        <w:jc w:val="both"/>
      </w:pPr>
      <w:r>
        <w:rPr>
          <w:rFonts w:ascii="Arial" w:cs="Arial" w:eastAsia="Arial" w:hAnsi="Arial"/>
          <w:sz w:val="24"/>
          <w:szCs w:val="24"/>
        </w:rPr>
        <w:t xml:space="preserve">1) Ответственность за состояние и эксплуатацию фонтанов возлагается на балансодержателя.</w:t>
      </w:r>
    </w:p>
    <w:p>
      <w:pPr>
        <w:spacing w:after="120"/>
        <w:ind w:firstLine="397"/>
        <w:jc w:val="both"/>
      </w:pPr>
      <w:r>
        <w:rPr>
          <w:rFonts w:ascii="Arial" w:cs="Arial" w:eastAsia="Arial" w:hAnsi="Arial"/>
          <w:sz w:val="24"/>
          <w:szCs w:val="24"/>
        </w:rPr>
        <w:t xml:space="preserve">2) Сроки включения фонтанов, режимы их работы, график промывки и очистки чаш, технологические перерывы и окончание работы определяются мэрией города Бишкек.</w:t>
      </w:r>
    </w:p>
    <w:p>
      <w:pPr>
        <w:spacing w:after="120"/>
        <w:ind w:firstLine="397"/>
        <w:jc w:val="both"/>
      </w:pPr>
      <w:r>
        <w:rPr>
          <w:rFonts w:ascii="Arial" w:cs="Arial" w:eastAsia="Arial" w:hAnsi="Arial"/>
          <w:sz w:val="24"/>
          <w:szCs w:val="24"/>
        </w:rPr>
        <w:t xml:space="preserve">3) 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ind w:firstLine="397"/>
        <w:jc w:val="both"/>
      </w:pPr>
      <w:r>
        <w:rPr>
          <w:rFonts w:ascii="Arial" w:cs="Arial" w:eastAsia="Arial" w:hAnsi="Arial"/>
          <w:sz w:val="24"/>
          <w:szCs w:val="24"/>
        </w:rPr>
        <w:t xml:space="preserve">179. Сохранность ирригационных сетей.</w:t>
      </w:r>
    </w:p>
    <w:p>
      <w:pPr>
        <w:spacing w:after="120"/>
        <w:ind w:firstLine="397"/>
        <w:jc w:val="both"/>
      </w:pPr>
      <w:r>
        <w:rPr>
          <w:rFonts w:ascii="Arial" w:cs="Arial" w:eastAsia="Arial" w:hAnsi="Arial"/>
          <w:sz w:val="24"/>
          <w:szCs w:val="24"/>
        </w:rPr>
        <w:t xml:space="preserve">1)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 на улицах, в парках и в жилых домах - является городским ирригационным хозяйством.</w:t>
      </w:r>
    </w:p>
    <w:p>
      <w:pPr>
        <w:spacing w:after="120"/>
        <w:ind w:firstLine="397"/>
        <w:jc w:val="both"/>
      </w:pPr>
      <w:r>
        <w:rPr>
          <w:rFonts w:ascii="Arial" w:cs="Arial" w:eastAsia="Arial" w:hAnsi="Arial"/>
          <w:sz w:val="24"/>
          <w:szCs w:val="24"/>
        </w:rPr>
        <w:t xml:space="preserve">2) Ответственность за сохранность ирригационной сети возлагается:</w:t>
      </w:r>
    </w:p>
    <w:p>
      <w:pPr>
        <w:spacing w:after="120"/>
        <w:ind w:firstLine="397"/>
        <w:jc w:val="both"/>
      </w:pPr>
      <w:r>
        <w:rPr>
          <w:rFonts w:ascii="Arial" w:cs="Arial" w:eastAsia="Arial" w:hAnsi="Arial"/>
          <w:sz w:val="24"/>
          <w:szCs w:val="24"/>
        </w:rPr>
        <w:t xml:space="preserve">распределительных магистральных каналов и подающих ирригационных сетей, осушительных коллекторно-дренажных сетей открытого и закрытого типа, берегозащитных дамб на реках Аламедин и Ала-Арча в пределах города, разводящей ирригационной сети на магистралях, в скверах, бульварах и улицах, системы поливочного водопровода - на уполномоченный орган мэрии города Бишкек в сфере водного хозяйства;</w:t>
      </w:r>
    </w:p>
    <w:p>
      <w:pPr>
        <w:spacing w:after="120"/>
        <w:ind w:firstLine="397"/>
        <w:jc w:val="both"/>
      </w:pPr>
      <w:r>
        <w:rPr>
          <w:rFonts w:ascii="Arial" w:cs="Arial" w:eastAsia="Arial" w:hAnsi="Arial"/>
          <w:sz w:val="24"/>
          <w:szCs w:val="24"/>
        </w:rPr>
        <w:t xml:space="preserve">ирригационных сетей внутри микрорайонов - на муниципальные территориальные управления, товарищества собственников жилья,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ind w:firstLine="397"/>
        <w:jc w:val="both"/>
      </w:pPr>
      <w:r>
        <w:rPr>
          <w:rFonts w:ascii="Arial" w:cs="Arial" w:eastAsia="Arial" w:hAnsi="Arial"/>
          <w:sz w:val="24"/>
          <w:szCs w:val="24"/>
        </w:rPr>
        <w:t xml:space="preserve">ирригационных сетей внутри массивов индивидуальной застройки - на муниципальные территориальные управления, домовые и квартальные комитеты и на владельцев домостроений;</w:t>
      </w:r>
    </w:p>
    <w:p>
      <w:pPr>
        <w:spacing w:after="120"/>
        <w:ind w:firstLine="397"/>
        <w:jc w:val="both"/>
      </w:pPr>
      <w:r>
        <w:rPr>
          <w:rFonts w:ascii="Arial" w:cs="Arial" w:eastAsia="Arial" w:hAnsi="Arial"/>
          <w:sz w:val="24"/>
          <w:szCs w:val="24"/>
        </w:rPr>
        <w:t xml:space="preserve">ирригационных сетей на территориях предприятий, организаций, учреждений всех форм собственности - на их руководителей.</w:t>
      </w:r>
    </w:p>
    <w:p>
      <w:pPr>
        <w:spacing w:after="120"/>
        <w:ind w:firstLine="397"/>
        <w:jc w:val="both"/>
      </w:pPr>
      <w:r>
        <w:rPr>
          <w:rFonts w:ascii="Arial" w:cs="Arial" w:eastAsia="Arial" w:hAnsi="Arial"/>
          <w:sz w:val="24"/>
          <w:szCs w:val="24"/>
        </w:rPr>
        <w:t xml:space="preserve">3) Ответственность за сохранность и своевременную очистку коллекторно-дренажных сетей возлагается:</w:t>
      </w:r>
    </w:p>
    <w:p>
      <w:pPr>
        <w:spacing w:after="120"/>
        <w:ind w:firstLine="397"/>
        <w:jc w:val="both"/>
      </w:pPr>
      <w:r>
        <w:rPr>
          <w:rFonts w:ascii="Arial" w:cs="Arial" w:eastAsia="Arial" w:hAnsi="Arial"/>
          <w:sz w:val="24"/>
          <w:szCs w:val="24"/>
        </w:rPr>
        <w:t xml:space="preserve">всех коллекторно-дренажных сетей, проходящих по территории, находящейся в муниципальной собственности, - на уполномоченный орган мэрии города Бишкек в сфере водного хозяйства;</w:t>
      </w:r>
    </w:p>
    <w:p>
      <w:pPr>
        <w:spacing w:after="120"/>
        <w:ind w:firstLine="397"/>
        <w:jc w:val="both"/>
      </w:pPr>
      <w:r>
        <w:rPr>
          <w:rFonts w:ascii="Arial" w:cs="Arial" w:eastAsia="Arial" w:hAnsi="Arial"/>
          <w:sz w:val="24"/>
          <w:szCs w:val="24"/>
        </w:rPr>
        <w:t xml:space="preserve">коллекторно-дренажных сетей, проходящих по земельным участкам, переданным в пользование или в собственность физическим и юридическим лицам - на данные физические и юридические лица.</w:t>
      </w:r>
    </w:p>
    <w:p>
      <w:pPr>
        <w:spacing w:after="120"/>
        <w:ind w:firstLine="397"/>
        <w:jc w:val="both"/>
      </w:pPr>
      <w:r>
        <w:rPr>
          <w:rFonts w:ascii="Arial" w:cs="Arial" w:eastAsia="Arial" w:hAnsi="Arial"/>
          <w:sz w:val="24"/>
          <w:szCs w:val="24"/>
        </w:rPr>
        <w:t xml:space="preserve">4) Сборные коллекторы и коллекторно-дренажные сети (открытые и закрытые), проходящие по городской территории, независимо от места расположения, должны регулярно очищаться и содержаться в состоянии, позволяющем обеспечивать надлежащий отвод грунтовых и дождевых вод.</w:t>
      </w:r>
    </w:p>
    <w:p>
      <w:pPr>
        <w:spacing w:after="120"/>
        <w:ind w:firstLine="397"/>
        <w:jc w:val="both"/>
      </w:pPr>
      <w:r>
        <w:rPr>
          <w:rFonts w:ascii="Arial" w:cs="Arial" w:eastAsia="Arial" w:hAnsi="Arial"/>
          <w:sz w:val="24"/>
          <w:szCs w:val="24"/>
        </w:rPr>
        <w:t xml:space="preserve">5) Запрещается:</w:t>
      </w:r>
    </w:p>
    <w:p>
      <w:pPr>
        <w:spacing w:after="120"/>
        <w:ind w:firstLine="397"/>
        <w:jc w:val="both"/>
      </w:pPr>
      <w:r>
        <w:rPr>
          <w:rFonts w:ascii="Arial" w:cs="Arial" w:eastAsia="Arial" w:hAnsi="Arial"/>
          <w:sz w:val="24"/>
          <w:szCs w:val="24"/>
        </w:rPr>
        <w:t xml:space="preserve">выброс мусора, отходов производства и потребления в коллекторно - дренажные сети;</w:t>
      </w:r>
    </w:p>
    <w:p>
      <w:pPr>
        <w:spacing w:after="120"/>
        <w:ind w:firstLine="397"/>
        <w:jc w:val="both"/>
      </w:pPr>
      <w:r>
        <w:rPr>
          <w:rFonts w:ascii="Arial" w:cs="Arial" w:eastAsia="Arial" w:hAnsi="Arial"/>
          <w:sz w:val="24"/>
          <w:szCs w:val="24"/>
        </w:rPr>
        <w:t xml:space="preserve">организация канализационных стоков от туалетов, бань и других объектов в коллекторно-дренажные сети;</w:t>
      </w:r>
    </w:p>
    <w:p>
      <w:pPr>
        <w:spacing w:after="120"/>
        <w:ind w:firstLine="397"/>
        <w:jc w:val="both"/>
      </w:pPr>
      <w:r>
        <w:rPr>
          <w:rFonts w:ascii="Arial" w:cs="Arial" w:eastAsia="Arial" w:hAnsi="Arial"/>
          <w:sz w:val="24"/>
          <w:szCs w:val="24"/>
        </w:rPr>
        <w:t xml:space="preserve">мытье шерсти и замачивание кожи на коллекторно-дренажных сетях;</w:t>
      </w:r>
    </w:p>
    <w:p>
      <w:pPr>
        <w:spacing w:after="120"/>
        <w:ind w:firstLine="397"/>
        <w:jc w:val="both"/>
      </w:pPr>
      <w:r>
        <w:rPr>
          <w:rFonts w:ascii="Arial" w:cs="Arial" w:eastAsia="Arial" w:hAnsi="Arial"/>
          <w:sz w:val="24"/>
          <w:szCs w:val="24"/>
        </w:rPr>
        <w:t xml:space="preserve">выпас скота, домашних птиц, разведение рыб и других животных на коллекторно-дренажных сетях, а также в зонах санитарной охраны коллекторно-дренажных сетей;</w:t>
      </w:r>
    </w:p>
    <w:p>
      <w:pPr>
        <w:spacing w:after="120"/>
        <w:ind w:firstLine="397"/>
        <w:jc w:val="both"/>
      </w:pPr>
      <w:r>
        <w:rPr>
          <w:rFonts w:ascii="Arial" w:cs="Arial" w:eastAsia="Arial" w:hAnsi="Arial"/>
          <w:sz w:val="24"/>
          <w:szCs w:val="24"/>
        </w:rPr>
        <w:t xml:space="preserve">строительство и установка ограждения коллекторно-дренажных сетей за пределами отведенного в установленном порядке земельного участка; </w:t>
      </w:r>
    </w:p>
    <w:p>
      <w:pPr>
        <w:spacing w:after="120"/>
        <w:ind w:firstLine="397"/>
        <w:jc w:val="both"/>
      </w:pPr>
      <w:r>
        <w:rPr>
          <w:rFonts w:ascii="Arial" w:cs="Arial" w:eastAsia="Arial" w:hAnsi="Arial"/>
          <w:sz w:val="24"/>
          <w:szCs w:val="24"/>
        </w:rPr>
        <w:t xml:space="preserve">строительство объектов любого назначения на коллекторно-дренажных сетях, а также в зонах санитарной охраны коллекторно-дренажных сетей.</w:t>
      </w:r>
    </w:p>
    <w:p>
      <w:pPr>
        <w:spacing w:after="120"/>
        <w:ind w:firstLine="397"/>
        <w:jc w:val="both"/>
      </w:pPr>
      <w:r>
        <w:rPr>
          <w:rFonts w:ascii="Arial" w:cs="Arial" w:eastAsia="Arial" w:hAnsi="Arial"/>
          <w:sz w:val="24"/>
          <w:szCs w:val="24"/>
        </w:rPr>
        <w:t xml:space="preserve">6) Зоны санитарной охраны коллекторно-дренажных сетей устанавливаются в соответствии с пунктом 3.77 СНиПа 2.06.03-85 на расстоянии 7 метров с каждой стороны от коллекторно-дренажной сети. В стесненных сложившихся условиях охранная зона устанавливается с одной стороны коллекторно-дренажной сети.</w:t>
      </w:r>
    </w:p>
    <w:p>
      <w:pPr>
        <w:spacing w:after="120"/>
        <w:ind w:firstLine="397"/>
        <w:jc w:val="both"/>
      </w:pPr>
      <w:r>
        <w:rPr>
          <w:rFonts w:ascii="Arial" w:cs="Arial" w:eastAsia="Arial" w:hAnsi="Arial"/>
          <w:sz w:val="24"/>
          <w:szCs w:val="24"/>
        </w:rPr>
        <w:t xml:space="preserve">7) Физические и юридические лица, по территории которых проходят коллекторно-дренажные сети, в случае возникновения угрозы подтопления территории, жилых домов и объектов хозяйствования, при невозможности самостоятельно организовать работу по очистке коллекторно-дренажной сети, должны обеспечивать возможность подъезда специализированной техники и доступ работникам уполномоченного органа мэрии города Бишкек в сфере водного хозяйства к коллекторно-дренажным сетям для выполнения соответствующих работ.</w:t>
      </w:r>
    </w:p>
    <w:p>
      <w:pPr>
        <w:spacing w:after="120"/>
        <w:ind w:firstLine="397"/>
        <w:jc w:val="both"/>
      </w:pPr>
      <w:r>
        <w:rPr>
          <w:rFonts w:ascii="Arial" w:cs="Arial" w:eastAsia="Arial" w:hAnsi="Arial"/>
          <w:sz w:val="24"/>
          <w:szCs w:val="24"/>
        </w:rPr>
        <w:t xml:space="preserve">8) Владельцы объектов, расположенных в зонах санитарной охраны коллекторно-дренажных сетей и введенных в эксплуатацию до утверждения настоящих Правил, обязаны обеспечивать очистку коллекторно-дренажных сетей на прилегающих, закрепленных и отведенных территориях.</w:t>
      </w:r>
    </w:p>
    <w:p>
      <w:pPr>
        <w:spacing w:after="120"/>
        <w:ind w:firstLine="397"/>
        <w:jc w:val="both"/>
      </w:pPr>
      <w:r>
        <w:rPr>
          <w:rFonts w:ascii="Arial" w:cs="Arial" w:eastAsia="Arial" w:hAnsi="Arial"/>
          <w:sz w:val="24"/>
          <w:szCs w:val="24"/>
        </w:rPr>
        <w:t xml:space="preserve">9) Объекты, размещенные на коллекторно-дренажных сетях, а также в зонах санитарной охраны коллекторно-дренажных сетей без наличия необходимой разрешительной документации, подлежат сносу.</w:t>
      </w:r>
    </w:p>
    <w:p>
      <w:pPr>
        <w:spacing w:after="120"/>
        <w:ind w:firstLine="397"/>
        <w:jc w:val="both"/>
      </w:pPr>
      <w:r>
        <w:rPr>
          <w:rFonts w:ascii="Arial" w:cs="Arial" w:eastAsia="Arial" w:hAnsi="Arial"/>
          <w:sz w:val="24"/>
          <w:szCs w:val="24"/>
        </w:rPr>
        <w:t xml:space="preserve">10) Строительство новых и реконструкция существующих коллекторно-дренажных сетей должны быть согласованы в установленном порядке с уполномоченным органом мэрии города Бишкек в сфере водного хозяйства.</w:t>
      </w:r>
    </w:p>
    <w:p>
      <w:pPr>
        <w:spacing w:after="120"/>
        <w:ind w:firstLine="397"/>
        <w:jc w:val="both"/>
      </w:pPr>
      <w:r>
        <w:rPr>
          <w:rFonts w:ascii="Arial" w:cs="Arial" w:eastAsia="Arial" w:hAnsi="Arial"/>
          <w:sz w:val="24"/>
          <w:szCs w:val="24"/>
        </w:rPr>
        <w:t xml:space="preserve">180. Малые архитектурные формы.</w:t>
      </w:r>
    </w:p>
    <w:p>
      <w:pPr>
        <w:spacing w:after="120"/>
        <w:ind w:firstLine="397"/>
        <w:jc w:val="both"/>
      </w:pPr>
      <w:r>
        <w:rPr>
          <w:rFonts w:ascii="Arial" w:cs="Arial" w:eastAsia="Arial" w:hAnsi="Arial"/>
          <w:sz w:val="24"/>
          <w:szCs w:val="24"/>
        </w:rPr>
        <w:t xml:space="preserve">1)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общего пользования допускается только по согласованию с уполномоченным органом в сфере архитектуры и градостроительства и балансодержателем территории.</w:t>
      </w:r>
    </w:p>
    <w:p>
      <w:pPr>
        <w:spacing w:after="120"/>
        <w:ind w:firstLine="397"/>
        <w:jc w:val="both"/>
      </w:pPr>
      <w:r>
        <w:rPr>
          <w:rFonts w:ascii="Arial" w:cs="Arial" w:eastAsia="Arial" w:hAnsi="Arial"/>
          <w:sz w:val="24"/>
          <w:szCs w:val="24"/>
        </w:rPr>
        <w:t xml:space="preserve">2)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ind w:firstLine="397"/>
        <w:jc w:val="both"/>
      </w:pPr>
      <w:r>
        <w:rPr>
          <w:rFonts w:ascii="Arial" w:cs="Arial" w:eastAsia="Arial" w:hAnsi="Arial"/>
          <w:sz w:val="24"/>
          <w:szCs w:val="24"/>
        </w:rPr>
        <w:t xml:space="preserve">3)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ind w:firstLine="397"/>
        <w:jc w:val="both"/>
      </w:pPr>
      <w:r>
        <w:rPr>
          <w:rFonts w:ascii="Arial" w:cs="Arial" w:eastAsia="Arial" w:hAnsi="Arial"/>
          <w:sz w:val="24"/>
          <w:szCs w:val="24"/>
        </w:rPr>
        <w:t xml:space="preserve">4) Малые архитектурные формы, садово-парковая мебель должны находиться в исправном состоянии, промываться и ежегодно до 1 мая окрашиваться.</w:t>
      </w:r>
    </w:p>
    <w:p>
      <w:pPr>
        <w:spacing w:after="120"/>
        <w:ind w:firstLine="397"/>
        <w:jc w:val="both"/>
      </w:pPr>
      <w:r>
        <w:rPr>
          <w:rFonts w:ascii="Arial" w:cs="Arial" w:eastAsia="Arial" w:hAnsi="Arial"/>
          <w:sz w:val="24"/>
          <w:szCs w:val="24"/>
        </w:rPr>
        <w:t xml:space="preserve">5) Содержание малых форм архитектуры осуществляется балансодержателями.</w:t>
      </w:r>
    </w:p>
    <w:p>
      <w:pPr>
        <w:spacing w:after="120"/>
        <w:ind w:firstLine="397"/>
        <w:jc w:val="both"/>
      </w:pPr>
      <w:r>
        <w:rPr>
          <w:rFonts w:ascii="Arial" w:cs="Arial" w:eastAsia="Arial" w:hAnsi="Arial"/>
          <w:sz w:val="24"/>
          <w:szCs w:val="24"/>
        </w:rPr>
        <w:t xml:space="preserve">6)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ind w:firstLine="397"/>
        <w:jc w:val="both"/>
      </w:pPr>
      <w:r>
        <w:rPr>
          <w:rFonts w:ascii="Arial" w:cs="Arial" w:eastAsia="Arial" w:hAnsi="Arial"/>
          <w:sz w:val="24"/>
          <w:szCs w:val="24"/>
        </w:rPr>
        <w:t xml:space="preserve">7)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ind w:firstLine="397"/>
        <w:jc w:val="both"/>
      </w:pPr>
      <w:r>
        <w:rPr>
          <w:rFonts w:ascii="Arial" w:cs="Arial" w:eastAsia="Arial" w:hAnsi="Arial"/>
          <w:sz w:val="24"/>
          <w:szCs w:val="24"/>
        </w:rPr>
        <w:t xml:space="preserve">8) Для содержания цветочных ваз и урн постоянно в хорошем внешнем и санитарно-гигиеническом состоянии необходимо:</w:t>
      </w:r>
    </w:p>
    <w:p>
      <w:pPr>
        <w:spacing w:after="120"/>
        <w:ind w:firstLine="397"/>
        <w:jc w:val="both"/>
      </w:pPr>
      <w:r>
        <w:rPr>
          <w:rFonts w:ascii="Arial" w:cs="Arial" w:eastAsia="Arial" w:hAnsi="Arial"/>
          <w:sz w:val="24"/>
          <w:szCs w:val="24"/>
        </w:rPr>
        <w:t xml:space="preserve">вовремя убирать все сломанные или ремонтировать частично поврежденные урны и вазы;</w:t>
      </w:r>
    </w:p>
    <w:p>
      <w:pPr>
        <w:spacing w:after="120"/>
        <w:ind w:firstLine="397"/>
        <w:jc w:val="both"/>
      </w:pPr>
      <w:r>
        <w:rPr>
          <w:rFonts w:ascii="Arial" w:cs="Arial" w:eastAsia="Arial" w:hAnsi="Arial"/>
          <w:sz w:val="24"/>
          <w:szCs w:val="24"/>
        </w:rPr>
        <w:t xml:space="preserve">протирать внешние стенки влажной тряпкой с удалением подтеков и грязи;</w:t>
      </w:r>
    </w:p>
    <w:p>
      <w:pPr>
        <w:spacing w:after="120"/>
        <w:ind w:firstLine="397"/>
        <w:jc w:val="both"/>
      </w:pPr>
      <w:r>
        <w:rPr>
          <w:rFonts w:ascii="Arial" w:cs="Arial" w:eastAsia="Arial" w:hAnsi="Arial"/>
          <w:sz w:val="24"/>
          <w:szCs w:val="24"/>
        </w:rPr>
        <w:t xml:space="preserve">собирать и удалять случайный мусор, отцветшие соцветия и цветы, засохшие листья.</w:t>
      </w:r>
    </w:p>
    <w:p>
      <w:pPr>
        <w:spacing w:after="120"/>
        <w:ind w:firstLine="397"/>
        <w:jc w:val="both"/>
      </w:pPr>
      <w:r>
        <w:rPr>
          <w:rFonts w:ascii="Arial" w:cs="Arial" w:eastAsia="Arial" w:hAnsi="Arial"/>
          <w:sz w:val="24"/>
          <w:szCs w:val="24"/>
        </w:rPr>
        <w:t xml:space="preserve">9)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ind w:firstLine="397"/>
        <w:jc w:val="both"/>
      </w:pPr>
      <w:r>
        <w:rPr>
          <w:rFonts w:ascii="Arial" w:cs="Arial" w:eastAsia="Arial" w:hAnsi="Arial"/>
          <w:sz w:val="24"/>
          <w:szCs w:val="24"/>
        </w:rPr>
        <w:t xml:space="preserve">10)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ind w:firstLine="397"/>
        <w:jc w:val="both"/>
      </w:pPr>
      <w:r>
        <w:rPr>
          <w:rFonts w:ascii="Arial" w:cs="Arial" w:eastAsia="Arial" w:hAnsi="Arial"/>
          <w:sz w:val="24"/>
          <w:szCs w:val="24"/>
        </w:rPr>
        <w:t xml:space="preserve">11)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ind w:firstLine="397"/>
        <w:jc w:val="both"/>
      </w:pPr>
      <w:r>
        <w:rPr>
          <w:rFonts w:ascii="Arial" w:cs="Arial" w:eastAsia="Arial" w:hAnsi="Arial"/>
          <w:sz w:val="24"/>
          <w:szCs w:val="24"/>
        </w:rPr>
        <w:t xml:space="preserve">12)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ind w:firstLine="397"/>
        <w:jc w:val="both"/>
      </w:pPr>
      <w:r>
        <w:rPr>
          <w:rFonts w:ascii="Arial" w:cs="Arial" w:eastAsia="Arial" w:hAnsi="Arial"/>
          <w:sz w:val="24"/>
          <w:szCs w:val="24"/>
        </w:rPr>
        <w:t xml:space="preserve">13)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ind w:firstLine="397"/>
        <w:jc w:val="both"/>
      </w:pPr>
      <w:r>
        <w:rPr>
          <w:rFonts w:ascii="Arial" w:cs="Arial" w:eastAsia="Arial" w:hAnsi="Arial"/>
          <w:sz w:val="24"/>
          <w:szCs w:val="24"/>
        </w:rPr>
        <w:t xml:space="preserve">14) В месячный срок уполномоченным органом в сфере архитектуры и градостроительства выдается архитектурно-техническое заключение для малых архитектурных форм.</w:t>
      </w:r>
    </w:p>
    <w:p>
      <w:pPr>
        <w:spacing w:after="120"/>
        <w:ind w:firstLine="397"/>
        <w:jc w:val="both"/>
      </w:pPr>
      <w:r>
        <w:rPr>
          <w:rFonts w:ascii="Arial" w:cs="Arial" w:eastAsia="Arial" w:hAnsi="Arial"/>
          <w:sz w:val="24"/>
          <w:szCs w:val="24"/>
        </w:rPr>
        <w:t xml:space="preserve">15) При организации и устройстве остановочных комплексов необходимо руководствоваться действующими СНиП и требованиями законодательства Кыргызской Республики, а также:</w:t>
      </w:r>
    </w:p>
    <w:p>
      <w:pPr>
        <w:spacing w:after="120"/>
        <w:ind w:firstLine="397"/>
        <w:jc w:val="both"/>
      </w:pPr>
      <w:r>
        <w:rPr>
          <w:rFonts w:ascii="Arial" w:cs="Arial" w:eastAsia="Arial" w:hAnsi="Arial"/>
          <w:sz w:val="24"/>
          <w:szCs w:val="24"/>
        </w:rPr>
        <w:t xml:space="preserve">обязательное соблюдение беспрепятственного доступа на платформу: при разнице вертикальных отметок платформы и примыкающего транзитного пути организовать пандусы и ступени в пределах допустимых значений;</w:t>
      </w:r>
    </w:p>
    <w:p>
      <w:pPr>
        <w:spacing w:after="120"/>
        <w:ind w:firstLine="397"/>
        <w:jc w:val="both"/>
      </w:pPr>
      <w:r>
        <w:rPr>
          <w:rFonts w:ascii="Arial" w:cs="Arial" w:eastAsia="Arial" w:hAnsi="Arial"/>
          <w:sz w:val="24"/>
          <w:szCs w:val="24"/>
        </w:rPr>
        <w:t xml:space="preserve">наличие информационного табло (наименование остановочного пункта, интерактивной карты с номерами проходящих маршрутов общественного транспорта, их расписание и интервал движения);</w:t>
      </w:r>
    </w:p>
    <w:p>
      <w:pPr>
        <w:spacing w:after="120"/>
        <w:ind w:firstLine="397"/>
        <w:jc w:val="both"/>
      </w:pPr>
      <w:r>
        <w:rPr>
          <w:rFonts w:ascii="Arial" w:cs="Arial" w:eastAsia="Arial" w:hAnsi="Arial"/>
          <w:sz w:val="24"/>
          <w:szCs w:val="24"/>
        </w:rPr>
        <w:t xml:space="preserve">наличие освещения и камеры видеонаблюдения для контроля обеспечения безопасности жителей.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Содержание и уход за зелеными насаждениями,</w:t>
      </w:r>
    </w:p>
    <w:p>
      <w:pPr>
        <w:spacing w:after="240" w:before="200"/>
        <w:jc w:val="center"/>
      </w:pPr>
      <w:r>
        <w:rPr>
          <w:rFonts w:ascii="Arial" w:cs="Arial" w:eastAsia="Arial" w:hAnsi="Arial"/>
          <w:b/>
          <w:bCs/>
          <w:sz w:val="32"/>
          <w:szCs w:val="32"/>
        </w:rPr>
        <w:t xml:space="preserve">озеленение городской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Содержание и уход за зелеными насаждениями.</w:t>
      </w:r>
    </w:p>
    <w:p>
      <w:pPr>
        <w:spacing w:after="120"/>
        <w:ind w:firstLine="397"/>
        <w:jc w:val="both"/>
      </w:pPr>
      <w:r>
        <w:rPr>
          <w:rFonts w:ascii="Arial" w:cs="Arial" w:eastAsia="Arial" w:hAnsi="Arial"/>
          <w:sz w:val="24"/>
          <w:szCs w:val="24"/>
        </w:rPr>
        <w:t xml:space="preserve">1) Содержанию и уходу за зелеными насаждениями должно уделяться особое внимание, так как воздушная и почвенная среда в городе резко отличается от естественных условий, в которых формировались наследственные биологические свойства используемых для озеленения растений.</w:t>
      </w:r>
    </w:p>
    <w:p>
      <w:pPr>
        <w:spacing w:after="120"/>
        <w:ind w:firstLine="397"/>
        <w:jc w:val="both"/>
      </w:pPr>
      <w:r>
        <w:rPr>
          <w:rFonts w:ascii="Arial" w:cs="Arial" w:eastAsia="Arial" w:hAnsi="Arial"/>
          <w:sz w:val="24"/>
          <w:szCs w:val="24"/>
        </w:rPr>
        <w:t xml:space="preserve">2) Содержание зеленых насаждений регламентируется настоящими Правилами и нормативно - производственным регламентом содержания зеленых насаждений.</w:t>
      </w:r>
    </w:p>
    <w:p>
      <w:pPr>
        <w:spacing w:after="120"/>
        <w:ind w:firstLine="397"/>
        <w:jc w:val="both"/>
      </w:pPr>
      <w:r>
        <w:rPr>
          <w:rFonts w:ascii="Arial" w:cs="Arial" w:eastAsia="Arial" w:hAnsi="Arial"/>
          <w:sz w:val="24"/>
          <w:szCs w:val="24"/>
        </w:rPr>
        <w:t xml:space="preserve">3) Содержание объектов озеленения - это комплекс работ, включающих в себя:</w:t>
      </w:r>
    </w:p>
    <w:p>
      <w:pPr>
        <w:spacing w:after="120"/>
        <w:ind w:firstLine="397"/>
        <w:jc w:val="both"/>
      </w:pPr>
      <w:r>
        <w:rPr>
          <w:rFonts w:ascii="Arial" w:cs="Arial" w:eastAsia="Arial" w:hAnsi="Arial"/>
          <w:sz w:val="24"/>
          <w:szCs w:val="24"/>
        </w:rPr>
        <w:t xml:space="preserve">текущий ремонт;</w:t>
      </w:r>
    </w:p>
    <w:p>
      <w:pPr>
        <w:spacing w:after="120"/>
        <w:ind w:firstLine="397"/>
        <w:jc w:val="both"/>
      </w:pPr>
      <w:r>
        <w:rPr>
          <w:rFonts w:ascii="Arial" w:cs="Arial" w:eastAsia="Arial" w:hAnsi="Arial"/>
          <w:sz w:val="24"/>
          <w:szCs w:val="24"/>
        </w:rPr>
        <w:t xml:space="preserve">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ind w:firstLine="397"/>
        <w:jc w:val="both"/>
      </w:pPr>
      <w:r>
        <w:rPr>
          <w:rFonts w:ascii="Arial" w:cs="Arial" w:eastAsia="Arial" w:hAnsi="Arial"/>
          <w:sz w:val="24"/>
          <w:szCs w:val="24"/>
        </w:rPr>
        <w:t xml:space="preserve">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ind w:firstLine="397"/>
        <w:jc w:val="both"/>
      </w:pPr>
      <w:r>
        <w:rPr>
          <w:rFonts w:ascii="Arial" w:cs="Arial" w:eastAsia="Arial" w:hAnsi="Arial"/>
          <w:sz w:val="24"/>
          <w:szCs w:val="24"/>
        </w:rPr>
        <w:t xml:space="preserve">поднятие и укладку металлических решеток на лунках деревьев;</w:t>
      </w:r>
    </w:p>
    <w:p>
      <w:pPr>
        <w:spacing w:after="120"/>
        <w:ind w:firstLine="397"/>
        <w:jc w:val="both"/>
      </w:pPr>
      <w:r>
        <w:rPr>
          <w:rFonts w:ascii="Arial" w:cs="Arial" w:eastAsia="Arial" w:hAnsi="Arial"/>
          <w:sz w:val="24"/>
          <w:szCs w:val="24"/>
        </w:rPr>
        <w:t xml:space="preserve">прочистку и промывку газонного борта;</w:t>
      </w:r>
    </w:p>
    <w:p>
      <w:pPr>
        <w:spacing w:after="120"/>
        <w:ind w:firstLine="397"/>
        <w:jc w:val="both"/>
      </w:pPr>
      <w:r>
        <w:rPr>
          <w:rFonts w:ascii="Arial" w:cs="Arial" w:eastAsia="Arial" w:hAnsi="Arial"/>
          <w:sz w:val="24"/>
          <w:szCs w:val="24"/>
        </w:rPr>
        <w:t xml:space="preserve">ограждение скверов и садов;</w:t>
      </w:r>
    </w:p>
    <w:p>
      <w:pPr>
        <w:spacing w:after="120"/>
        <w:ind w:firstLine="397"/>
        <w:jc w:val="both"/>
      </w:pPr>
      <w:r>
        <w:rPr>
          <w:rFonts w:ascii="Arial" w:cs="Arial" w:eastAsia="Arial" w:hAnsi="Arial"/>
          <w:sz w:val="24"/>
          <w:szCs w:val="24"/>
        </w:rPr>
        <w:t xml:space="preserve">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ind w:firstLine="397"/>
        <w:jc w:val="both"/>
      </w:pPr>
      <w:r>
        <w:rPr>
          <w:rFonts w:ascii="Arial" w:cs="Arial" w:eastAsia="Arial" w:hAnsi="Arial"/>
          <w:sz w:val="24"/>
          <w:szCs w:val="24"/>
        </w:rPr>
        <w:t xml:space="preserve">компенсационное озеленение.</w:t>
      </w:r>
    </w:p>
    <w:p>
      <w:pPr>
        <w:spacing w:after="120"/>
        <w:ind w:firstLine="397"/>
        <w:jc w:val="both"/>
      </w:pPr>
      <w:r>
        <w:rPr>
          <w:rFonts w:ascii="Arial" w:cs="Arial" w:eastAsia="Arial" w:hAnsi="Arial"/>
          <w:sz w:val="24"/>
          <w:szCs w:val="24"/>
        </w:rPr>
        <w:t xml:space="preserve">182. Обязанность надлежащего содержания и обеспечения сохранности зеленых насаждений возлагается:</w:t>
      </w:r>
    </w:p>
    <w:p>
      <w:pPr>
        <w:spacing w:after="120"/>
        <w:ind w:firstLine="397"/>
        <w:jc w:val="both"/>
      </w:pPr>
      <w:r>
        <w:rPr>
          <w:rFonts w:ascii="Arial" w:cs="Arial" w:eastAsia="Arial" w:hAnsi="Arial"/>
          <w:sz w:val="24"/>
          <w:szCs w:val="24"/>
        </w:rPr>
        <w:t xml:space="preserve">1) На озелененных территориях общего пользования - в парках, скверах, бульварах, на городских улицах и магистралях - на уполномоченный орган мэрии города Бишкек в сфере озеленения.</w:t>
      </w:r>
    </w:p>
    <w:p>
      <w:pPr>
        <w:spacing w:after="120"/>
        <w:ind w:firstLine="397"/>
        <w:jc w:val="both"/>
      </w:pPr>
      <w:r>
        <w:rPr>
          <w:rFonts w:ascii="Arial" w:cs="Arial" w:eastAsia="Arial" w:hAnsi="Arial"/>
          <w:sz w:val="24"/>
          <w:szCs w:val="24"/>
        </w:rPr>
        <w:t xml:space="preserve">2) На озелененных территориях ограниченного пользования:</w:t>
      </w:r>
    </w:p>
    <w:p>
      <w:pPr>
        <w:spacing w:after="120"/>
        <w:ind w:firstLine="397"/>
        <w:jc w:val="both"/>
      </w:pPr>
      <w:r>
        <w:rPr>
          <w:rFonts w:ascii="Arial" w:cs="Arial" w:eastAsia="Arial" w:hAnsi="Arial"/>
          <w:sz w:val="24"/>
          <w:szCs w:val="24"/>
        </w:rPr>
        <w:t xml:space="preserve">в жилых микрорайонах и внутриквартальных участках - на муниципальные территориальные управления, домовые и квартальные комитеты, товарищества собственников жилья, жилищно-строительные кооперативы, арендаторов строений и владельцев земельных участков;</w:t>
      </w:r>
    </w:p>
    <w:p>
      <w:pPr>
        <w:spacing w:after="120"/>
        <w:ind w:firstLine="397"/>
        <w:jc w:val="both"/>
      </w:pPr>
      <w:r>
        <w:rPr>
          <w:rFonts w:ascii="Arial" w:cs="Arial" w:eastAsia="Arial" w:hAnsi="Arial"/>
          <w:sz w:val="24"/>
          <w:szCs w:val="24"/>
        </w:rPr>
        <w:t xml:space="preserve">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ind w:firstLine="397"/>
        <w:jc w:val="both"/>
      </w:pPr>
      <w:r>
        <w:rPr>
          <w:rFonts w:ascii="Arial" w:cs="Arial" w:eastAsia="Arial" w:hAnsi="Arial"/>
          <w:sz w:val="24"/>
          <w:szCs w:val="24"/>
        </w:rPr>
        <w:t xml:space="preserve">3) На озелененных территориях специального назначения - на руководителей организаций и предприятий, имеющих санитарно-защитные, водоохранные, противопожарные и другие зоны; на территориях вдоль железных дорог, кладбищ, питомников и т.д. - на руководителей данных предприятий.</w:t>
      </w:r>
    </w:p>
    <w:p>
      <w:pPr>
        <w:spacing w:after="120"/>
        <w:ind w:firstLine="397"/>
        <w:jc w:val="both"/>
      </w:pPr>
      <w:r>
        <w:rPr>
          <w:rFonts w:ascii="Arial" w:cs="Arial" w:eastAsia="Arial" w:hAnsi="Arial"/>
          <w:sz w:val="24"/>
          <w:szCs w:val="24"/>
        </w:rPr>
        <w:t xml:space="preserve">4) На территориях частной жилой застройки - на владельцев земельных участков.</w:t>
      </w:r>
    </w:p>
    <w:p>
      <w:pPr>
        <w:spacing w:after="120"/>
        <w:ind w:firstLine="397"/>
        <w:jc w:val="both"/>
      </w:pPr>
      <w:r>
        <w:rPr>
          <w:rFonts w:ascii="Arial" w:cs="Arial" w:eastAsia="Arial" w:hAnsi="Arial"/>
          <w:sz w:val="24"/>
          <w:szCs w:val="24"/>
        </w:rPr>
        <w:t xml:space="preserve">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ind w:firstLine="397"/>
        <w:jc w:val="both"/>
      </w:pPr>
      <w:r>
        <w:rPr>
          <w:rFonts w:ascii="Arial" w:cs="Arial" w:eastAsia="Arial" w:hAnsi="Arial"/>
          <w:sz w:val="24"/>
          <w:szCs w:val="24"/>
        </w:rPr>
        <w:t xml:space="preserve">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ind w:firstLine="397"/>
        <w:jc w:val="both"/>
      </w:pPr>
      <w:r>
        <w:rPr>
          <w:rFonts w:ascii="Arial" w:cs="Arial" w:eastAsia="Arial" w:hAnsi="Arial"/>
          <w:sz w:val="24"/>
          <w:szCs w:val="24"/>
        </w:rPr>
        <w:t xml:space="preserve">183. Ответственность за благоустройство и озеленение прилегающей территории, возлагается на физические и юридические лица, независимо от формы собственности. Озеленение прилегающей территории согласовывается с уполномоченным органом мэрии города Бишкек в сфере озеленения. </w:t>
      </w:r>
    </w:p>
    <w:p>
      <w:pPr>
        <w:spacing w:after="120"/>
        <w:ind w:firstLine="397"/>
        <w:jc w:val="both"/>
      </w:pPr>
      <w:r>
        <w:rPr>
          <w:rFonts w:ascii="Arial" w:cs="Arial" w:eastAsia="Arial" w:hAnsi="Arial"/>
          <w:sz w:val="24"/>
          <w:szCs w:val="24"/>
        </w:rPr>
        <w:t xml:space="preserve">184. Полив зеленых насаждений.</w:t>
      </w:r>
    </w:p>
    <w:p>
      <w:pPr>
        <w:spacing w:after="120"/>
        <w:ind w:firstLine="397"/>
        <w:jc w:val="both"/>
      </w:pPr>
      <w:r>
        <w:rPr>
          <w:rFonts w:ascii="Arial" w:cs="Arial" w:eastAsia="Arial" w:hAnsi="Arial"/>
          <w:sz w:val="24"/>
          <w:szCs w:val="24"/>
        </w:rPr>
        <w:t xml:space="preserve">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ind w:firstLine="397"/>
        <w:jc w:val="both"/>
      </w:pPr>
      <w:r>
        <w:rPr>
          <w:rFonts w:ascii="Arial" w:cs="Arial" w:eastAsia="Arial" w:hAnsi="Arial"/>
          <w:sz w:val="24"/>
          <w:szCs w:val="24"/>
        </w:rPr>
        <w:t xml:space="preserve">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кратность поливов на песчаных и супесчаных почвах должна быть выше, чем на глинистых и суглинистых.</w:t>
      </w:r>
    </w:p>
    <w:p>
      <w:pPr>
        <w:spacing w:after="120"/>
        <w:ind w:firstLine="397"/>
        <w:jc w:val="both"/>
      </w:pPr>
      <w:r>
        <w:rPr>
          <w:rFonts w:ascii="Arial" w:cs="Arial" w:eastAsia="Arial" w:hAnsi="Arial"/>
          <w:sz w:val="24"/>
          <w:szCs w:val="24"/>
        </w:rPr>
        <w:t xml:space="preserve">3) Кратность полива в жаркие дни для всех видов зеленых насаждений должна составлять не менее одного раза в 7-10 суток с мая по октябрь включительно, несмотря на возраст деревьев и кустарников.</w:t>
      </w:r>
    </w:p>
    <w:p>
      <w:pPr>
        <w:spacing w:after="120"/>
        <w:ind w:firstLine="397"/>
        <w:jc w:val="both"/>
      </w:pPr>
      <w:r>
        <w:rPr>
          <w:rFonts w:ascii="Arial" w:cs="Arial" w:eastAsia="Arial" w:hAnsi="Arial"/>
          <w:sz w:val="24"/>
          <w:szCs w:val="24"/>
        </w:rPr>
        <w:t xml:space="preserve">4) В жаркие дни, при температуре воздуха +300 С и выше, полив цветников производится ежедневно до 8.00 и после 20.00.</w:t>
      </w:r>
    </w:p>
    <w:p>
      <w:pPr>
        <w:spacing w:after="120"/>
        <w:ind w:firstLine="397"/>
        <w:jc w:val="both"/>
      </w:pPr>
      <w:r>
        <w:rPr>
          <w:rFonts w:ascii="Arial" w:cs="Arial" w:eastAsia="Arial" w:hAnsi="Arial"/>
          <w:sz w:val="24"/>
          <w:szCs w:val="24"/>
        </w:rPr>
        <w:t xml:space="preserve">5) Полив деревьев, имеющих над лунками приствольные решетки, должен осуществляться после снятия решеток, которые должны быть возвращены на место по окончании полива и засыпки лунок.</w:t>
      </w:r>
    </w:p>
    <w:p>
      <w:pPr>
        <w:spacing w:after="120"/>
        <w:ind w:firstLine="397"/>
        <w:jc w:val="both"/>
      </w:pPr>
      <w:r>
        <w:rPr>
          <w:rFonts w:ascii="Arial" w:cs="Arial" w:eastAsia="Arial" w:hAnsi="Arial"/>
          <w:sz w:val="24"/>
          <w:szCs w:val="24"/>
        </w:rPr>
        <w:t xml:space="preserve">6)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ind w:firstLine="397"/>
        <w:jc w:val="both"/>
      </w:pPr>
      <w:r>
        <w:rPr>
          <w:rFonts w:ascii="Arial" w:cs="Arial" w:eastAsia="Arial" w:hAnsi="Arial"/>
          <w:sz w:val="24"/>
          <w:szCs w:val="24"/>
        </w:rPr>
        <w:t xml:space="preserve">7)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ind w:firstLine="397"/>
        <w:jc w:val="both"/>
      </w:pPr>
      <w:r>
        <w:rPr>
          <w:rFonts w:ascii="Arial" w:cs="Arial" w:eastAsia="Arial" w:hAnsi="Arial"/>
          <w:sz w:val="24"/>
          <w:szCs w:val="24"/>
        </w:rPr>
        <w:t xml:space="preserve">8) При отсутствии возможности организации полива зеленых насаждений из ирригационной сети балансодержатель зеленых насаждений обязан организовать их регулярный полив, с оборудованием систем поливочного водопровода или привлечением для указанных работ специализированной техники.</w:t>
      </w:r>
    </w:p>
    <w:p>
      <w:pPr>
        <w:spacing w:after="120"/>
        <w:ind w:firstLine="397"/>
        <w:jc w:val="both"/>
      </w:pPr>
      <w:r>
        <w:rPr>
          <w:rFonts w:ascii="Arial" w:cs="Arial" w:eastAsia="Arial" w:hAnsi="Arial"/>
          <w:sz w:val="24"/>
          <w:szCs w:val="24"/>
        </w:rPr>
        <w:t xml:space="preserve">9) В засушливые годы необходимо производить осеннюю и весеннюю влагозарядку деревьев с трехкратной нормой полива.</w:t>
      </w:r>
    </w:p>
    <w:p>
      <w:pPr>
        <w:spacing w:after="120"/>
        <w:ind w:firstLine="397"/>
        <w:jc w:val="both"/>
      </w:pPr>
      <w:r>
        <w:rPr>
          <w:rFonts w:ascii="Arial" w:cs="Arial" w:eastAsia="Arial" w:hAnsi="Arial"/>
          <w:sz w:val="24"/>
          <w:szCs w:val="24"/>
        </w:rPr>
        <w:t xml:space="preserve">10) Для смыва пыли и увлажнения кроны деревьев необходимо дождевание деревьев из поливомоечных машин путем разбрызгивания воды.</w:t>
      </w:r>
    </w:p>
    <w:p>
      <w:pPr>
        <w:spacing w:after="120"/>
        <w:ind w:firstLine="397"/>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хвойных - 8-10 раз.</w:t>
      </w:r>
    </w:p>
    <w:p>
      <w:pPr>
        <w:spacing w:after="120"/>
        <w:ind w:firstLine="397"/>
        <w:jc w:val="both"/>
      </w:pPr>
      <w:r>
        <w:rPr>
          <w:rFonts w:ascii="Arial" w:cs="Arial" w:eastAsia="Arial" w:hAnsi="Arial"/>
          <w:sz w:val="24"/>
          <w:szCs w:val="24"/>
        </w:rPr>
        <w:t xml:space="preserve">11) Полив зеленых насаждений на объектах озеленения производится балансодержателем или подрядной организацией в утреннее время не позднее 8.00-9.00 часов или в вечернее время после 18.00-19.00 часов, кроме уполномоченного органа мэрии города Бишкек в сфере озеленения, которым полив осуществляется с 7.00 до 17.00 часов.</w:t>
      </w:r>
    </w:p>
    <w:p>
      <w:pPr>
        <w:spacing w:after="120"/>
        <w:ind w:firstLine="397"/>
        <w:jc w:val="both"/>
      </w:pPr>
      <w:r>
        <w:rPr>
          <w:rFonts w:ascii="Arial" w:cs="Arial" w:eastAsia="Arial" w:hAnsi="Arial"/>
          <w:sz w:val="24"/>
          <w:szCs w:val="24"/>
        </w:rPr>
        <w:t xml:space="preserve">12) Запрещается полив зеленных насаждений питьевой водой из систем водоснабжения без разрешения специализированной организации водоснабжения. </w:t>
      </w:r>
    </w:p>
    <w:p>
      <w:pPr>
        <w:spacing w:after="120"/>
        <w:ind w:firstLine="397"/>
        <w:jc w:val="both"/>
      </w:pPr>
      <w:r>
        <w:rPr>
          <w:rFonts w:ascii="Arial" w:cs="Arial" w:eastAsia="Arial" w:hAnsi="Arial"/>
          <w:sz w:val="24"/>
          <w:szCs w:val="24"/>
        </w:rPr>
        <w:t xml:space="preserve">185. Обрезка кроны, стрижка «живой» изгороди.</w:t>
      </w:r>
    </w:p>
    <w:p>
      <w:pPr>
        <w:spacing w:after="120"/>
        <w:ind w:firstLine="397"/>
        <w:jc w:val="both"/>
      </w:pPr>
      <w:r>
        <w:rPr>
          <w:rFonts w:ascii="Arial" w:cs="Arial" w:eastAsia="Arial" w:hAnsi="Arial"/>
          <w:sz w:val="24"/>
          <w:szCs w:val="24"/>
        </w:rPr>
        <w:t xml:space="preserve">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ind w:firstLine="397"/>
        <w:jc w:val="both"/>
      </w:pPr>
      <w:r>
        <w:rPr>
          <w:rFonts w:ascii="Arial" w:cs="Arial" w:eastAsia="Arial" w:hAnsi="Arial"/>
          <w:sz w:val="24"/>
          <w:szCs w:val="24"/>
        </w:rPr>
        <w:t xml:space="preserve">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ind w:firstLine="397"/>
        <w:jc w:val="both"/>
      </w:pPr>
      <w:r>
        <w:rPr>
          <w:rFonts w:ascii="Arial" w:cs="Arial" w:eastAsia="Arial" w:hAnsi="Arial"/>
          <w:sz w:val="24"/>
          <w:szCs w:val="24"/>
        </w:rPr>
        <w:t xml:space="preserve">3) 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ind w:firstLine="397"/>
        <w:jc w:val="both"/>
      </w:pPr>
      <w:r>
        <w:rPr>
          <w:rFonts w:ascii="Arial" w:cs="Arial" w:eastAsia="Arial" w:hAnsi="Arial"/>
          <w:sz w:val="24"/>
          <w:szCs w:val="24"/>
        </w:rPr>
        <w:t xml:space="preserve">4)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ind w:firstLine="397"/>
        <w:jc w:val="both"/>
      </w:pPr>
      <w:r>
        <w:rPr>
          <w:rFonts w:ascii="Arial" w:cs="Arial" w:eastAsia="Arial" w:hAnsi="Arial"/>
          <w:sz w:val="24"/>
          <w:szCs w:val="24"/>
        </w:rPr>
        <w:t xml:space="preserve">5)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ind w:firstLine="397"/>
        <w:jc w:val="both"/>
      </w:pPr>
      <w:r>
        <w:rPr>
          <w:rFonts w:ascii="Arial" w:cs="Arial" w:eastAsia="Arial" w:hAnsi="Arial"/>
          <w:sz w:val="24"/>
          <w:szCs w:val="24"/>
        </w:rPr>
        <w:t xml:space="preserve">6) Формовочная обрезка деревьев и кустарников в период сокодвижения у зеленых насаждений (апрель-май) не производится.</w:t>
      </w:r>
    </w:p>
    <w:p>
      <w:pPr>
        <w:spacing w:after="120"/>
        <w:ind w:firstLine="397"/>
        <w:jc w:val="both"/>
      </w:pPr>
      <w:r>
        <w:rPr>
          <w:rFonts w:ascii="Arial" w:cs="Arial" w:eastAsia="Arial" w:hAnsi="Arial"/>
          <w:sz w:val="24"/>
          <w:szCs w:val="24"/>
        </w:rPr>
        <w:t xml:space="preserve">7) 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ind w:firstLine="397"/>
        <w:jc w:val="both"/>
      </w:pPr>
      <w:r>
        <w:rPr>
          <w:rFonts w:ascii="Arial" w:cs="Arial" w:eastAsia="Arial" w:hAnsi="Arial"/>
          <w:sz w:val="24"/>
          <w:szCs w:val="24"/>
        </w:rPr>
        <w:t xml:space="preserve">8) После обрезки необходима обязательная обработка места среза на дереве садовым варом или краской на масляной основе.</w:t>
      </w:r>
    </w:p>
    <w:p>
      <w:pPr>
        <w:spacing w:after="120"/>
        <w:ind w:firstLine="397"/>
        <w:jc w:val="both"/>
      </w:pPr>
      <w:r>
        <w:rPr>
          <w:rFonts w:ascii="Arial" w:cs="Arial" w:eastAsia="Arial" w:hAnsi="Arial"/>
          <w:sz w:val="24"/>
          <w:szCs w:val="24"/>
        </w:rPr>
        <w:t xml:space="preserve">9) Обрезка ветвей, снос аварийных насаждений, произрастающих на территории муниципального территориального управления, а также их вывоз производится за счет балансодержателя.</w:t>
      </w:r>
    </w:p>
    <w:p>
      <w:pPr>
        <w:spacing w:after="120"/>
        <w:ind w:firstLine="397"/>
        <w:jc w:val="both"/>
      </w:pPr>
      <w:r>
        <w:rPr>
          <w:rFonts w:ascii="Arial" w:cs="Arial" w:eastAsia="Arial" w:hAnsi="Arial"/>
          <w:sz w:val="24"/>
          <w:szCs w:val="24"/>
        </w:rPr>
        <w:t xml:space="preserve">10) Снос зеленых насаждений проводится согласно Положению о порядке сноса и пересадке зеленых насаждений и ирригации, находящейся в муниципальной собственности города Бишкек, а также компенсации стоимости зеленых насаждений и ирригации при сносе, пересадке и уничтожении, утвержденному Бишкекским городским кенешем.</w:t>
      </w:r>
    </w:p>
    <w:p>
      <w:pPr>
        <w:spacing w:after="120"/>
        <w:ind w:firstLine="397"/>
        <w:jc w:val="both"/>
      </w:pPr>
      <w:r>
        <w:rPr>
          <w:rFonts w:ascii="Arial" w:cs="Arial" w:eastAsia="Arial" w:hAnsi="Arial"/>
          <w:sz w:val="24"/>
          <w:szCs w:val="24"/>
        </w:rPr>
        <w:t xml:space="preserve">11)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 - три года свободно растущие изгороди прореживают в период покоя.</w:t>
      </w:r>
    </w:p>
    <w:p>
      <w:pPr>
        <w:spacing w:after="120"/>
        <w:ind w:firstLine="397"/>
        <w:jc w:val="both"/>
      </w:pPr>
      <w:r>
        <w:rPr>
          <w:rFonts w:ascii="Arial" w:cs="Arial" w:eastAsia="Arial" w:hAnsi="Arial"/>
          <w:sz w:val="24"/>
          <w:szCs w:val="24"/>
        </w:rPr>
        <w:t xml:space="preserve">12)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ind w:firstLine="397"/>
        <w:jc w:val="both"/>
      </w:pPr>
      <w:r>
        <w:rPr>
          <w:rFonts w:ascii="Arial" w:cs="Arial" w:eastAsia="Arial" w:hAnsi="Arial"/>
          <w:sz w:val="24"/>
          <w:szCs w:val="24"/>
        </w:rPr>
        <w:t xml:space="preserve">13) 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ind w:firstLine="397"/>
        <w:jc w:val="both"/>
      </w:pPr>
      <w:r>
        <w:rPr>
          <w:rFonts w:ascii="Arial" w:cs="Arial" w:eastAsia="Arial" w:hAnsi="Arial"/>
          <w:sz w:val="24"/>
          <w:szCs w:val="24"/>
        </w:rPr>
        <w:t xml:space="preserve">14)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ind w:firstLine="397"/>
        <w:jc w:val="both"/>
      </w:pPr>
      <w:r>
        <w:rPr>
          <w:rFonts w:ascii="Arial" w:cs="Arial" w:eastAsia="Arial" w:hAnsi="Arial"/>
          <w:sz w:val="24"/>
          <w:szCs w:val="24"/>
        </w:rPr>
        <w:t xml:space="preserve">15) Снесенный древесный материал (деревья, ветки, кустарники) должен складироваться на специально отведенных местах уполномоченным органом мэрии города Бишкек в сфере озеленения по актам. </w:t>
      </w:r>
    </w:p>
    <w:p>
      <w:pPr>
        <w:spacing w:after="120"/>
        <w:ind w:firstLine="397"/>
        <w:jc w:val="both"/>
      </w:pPr>
      <w:r>
        <w:rPr>
          <w:rFonts w:ascii="Arial" w:cs="Arial" w:eastAsia="Arial" w:hAnsi="Arial"/>
          <w:sz w:val="24"/>
          <w:szCs w:val="24"/>
        </w:rPr>
        <w:t xml:space="preserve">16) Специализированное место для складирования снесенных древесных материалов должно соответствовать санитарным, противопожарным нормам и требованиям, исключающим возможность распространения вредителей. Санитарная обработка должна проводиться регулярно согласно рекомендациям специалистов (фитопатолога, энтомолога).</w:t>
      </w:r>
    </w:p>
    <w:p>
      <w:pPr>
        <w:spacing w:after="120"/>
        <w:ind w:firstLine="397"/>
        <w:jc w:val="both"/>
      </w:pPr>
      <w:r>
        <w:rPr>
          <w:rFonts w:ascii="Arial" w:cs="Arial" w:eastAsia="Arial" w:hAnsi="Arial"/>
          <w:sz w:val="24"/>
          <w:szCs w:val="24"/>
        </w:rPr>
        <w:t xml:space="preserve">17) Складированный материал подлежит учету, инвентаризации, постоянному обследованию специалистами на предмет выявления вредителей древесных насаждений.</w:t>
      </w:r>
    </w:p>
    <w:p>
      <w:pPr>
        <w:spacing w:after="120"/>
        <w:ind w:firstLine="397"/>
        <w:jc w:val="both"/>
      </w:pPr>
      <w:r>
        <w:rPr>
          <w:rFonts w:ascii="Arial" w:cs="Arial" w:eastAsia="Arial" w:hAnsi="Arial"/>
          <w:sz w:val="24"/>
          <w:szCs w:val="24"/>
        </w:rPr>
        <w:t xml:space="preserve">18) В случае нахождения деревьев или кустарников на инженерных коммуникациях без согласованного проекта, специализированная эксплуатирующая сети организация вправе сносить и нарушать зеленые насаждения в случае устранения аварийной ситуации на инженерных коммуникациях. Восстановительная стоимость сносимых зеленых насаждений не взыскивается.</w:t>
      </w:r>
    </w:p>
    <w:p>
      <w:pPr>
        <w:spacing w:after="120"/>
        <w:ind w:firstLine="397"/>
        <w:jc w:val="both"/>
      </w:pPr>
      <w:r>
        <w:rPr>
          <w:rFonts w:ascii="Arial" w:cs="Arial" w:eastAsia="Arial" w:hAnsi="Arial"/>
          <w:sz w:val="24"/>
          <w:szCs w:val="24"/>
        </w:rPr>
        <w:t xml:space="preserve">186. Содержание газонов.</w:t>
      </w:r>
    </w:p>
    <w:p>
      <w:pPr>
        <w:spacing w:after="120"/>
        <w:ind w:firstLine="397"/>
        <w:jc w:val="both"/>
      </w:pPr>
      <w:r>
        <w:rPr>
          <w:rFonts w:ascii="Arial" w:cs="Arial" w:eastAsia="Arial" w:hAnsi="Arial"/>
          <w:sz w:val="24"/>
          <w:szCs w:val="24"/>
        </w:rPr>
        <w:t xml:space="preserve">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ind w:firstLine="397"/>
        <w:jc w:val="both"/>
      </w:pPr>
      <w:r>
        <w:rPr>
          <w:rFonts w:ascii="Arial" w:cs="Arial" w:eastAsia="Arial" w:hAnsi="Arial"/>
          <w:sz w:val="24"/>
          <w:szCs w:val="24"/>
        </w:rPr>
        <w:t xml:space="preserve">2)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 суток.</w:t>
      </w:r>
    </w:p>
    <w:p>
      <w:pPr>
        <w:spacing w:after="120"/>
        <w:ind w:firstLine="397"/>
        <w:jc w:val="both"/>
      </w:pPr>
      <w:r>
        <w:rPr>
          <w:rFonts w:ascii="Arial" w:cs="Arial" w:eastAsia="Arial" w:hAnsi="Arial"/>
          <w:sz w:val="24"/>
          <w:szCs w:val="24"/>
        </w:rPr>
        <w:t xml:space="preserve">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проводить прочесывание травяного покрова острыми граблями в двух направлениях, уборку накопившихся на газоне опавших листьев, разрушить почвенную корку для улучшения воздухообмена почвы.</w:t>
      </w:r>
    </w:p>
    <w:p>
      <w:pPr>
        <w:spacing w:after="120"/>
        <w:ind w:firstLine="397"/>
        <w:jc w:val="both"/>
      </w:pPr>
      <w:r>
        <w:rPr>
          <w:rFonts w:ascii="Arial" w:cs="Arial" w:eastAsia="Arial" w:hAnsi="Arial"/>
          <w:sz w:val="24"/>
          <w:szCs w:val="24"/>
        </w:rPr>
        <w:t xml:space="preserve">4) На обыкновенных газонах листья необходимо сгребать только вдоль магистралей и парковых дорог с интенсивным движением на полосе шириной 10 - 25 метров в зависимости от значимости объекта. На больших газонах лесопарков и парков, в массивах и группах, удаленных от дорог, сгребать и вывозить листья не рекомендуется, так как это приводит к выносу органики, обеднению почвы и нецелесообразным трудовым и материальным затратам. Сжигать листья категорически запрещается, так как после компостирования они являются ценными и легкоусвояемыми органическим удобрением.</w:t>
      </w:r>
    </w:p>
    <w:p>
      <w:pPr>
        <w:spacing w:after="120"/>
        <w:ind w:firstLine="397"/>
        <w:jc w:val="both"/>
      </w:pPr>
      <w:r>
        <w:rPr>
          <w:rFonts w:ascii="Arial" w:cs="Arial" w:eastAsia="Arial" w:hAnsi="Arial"/>
          <w:sz w:val="24"/>
          <w:szCs w:val="24"/>
        </w:rPr>
        <w:t xml:space="preserve">5) В местах сильного загрязнения воздуха и почвы выбросами промышленности листья следует сгребать и вывозить на свалку.</w:t>
      </w:r>
    </w:p>
    <w:p>
      <w:pPr>
        <w:spacing w:after="120"/>
        <w:ind w:firstLine="397"/>
        <w:jc w:val="both"/>
      </w:pPr>
      <w:r>
        <w:rPr>
          <w:rFonts w:ascii="Arial" w:cs="Arial" w:eastAsia="Arial" w:hAnsi="Arial"/>
          <w:sz w:val="24"/>
          <w:szCs w:val="24"/>
        </w:rPr>
        <w:t xml:space="preserve">6) В местах, где произрастают деревья, зараженные вредителями и болезнями, листья после опадания следует сгребать и вывозить для уничтожения.</w:t>
      </w:r>
    </w:p>
    <w:p>
      <w:pPr>
        <w:spacing w:after="120"/>
        <w:ind w:firstLine="397"/>
        <w:jc w:val="both"/>
      </w:pPr>
      <w:r>
        <w:rPr>
          <w:rFonts w:ascii="Arial" w:cs="Arial" w:eastAsia="Arial" w:hAnsi="Arial"/>
          <w:sz w:val="24"/>
          <w:szCs w:val="24"/>
        </w:rPr>
        <w:t xml:space="preserve">7) Уничтожение сорняков на газонах производится скашиванием и прополкой. Ручная прополка проводится на молодых неокрепших газонах.</w:t>
      </w:r>
    </w:p>
    <w:p>
      <w:pPr>
        <w:spacing w:after="120"/>
        <w:ind w:firstLine="397"/>
        <w:jc w:val="both"/>
      </w:pPr>
      <w:r>
        <w:rPr>
          <w:rFonts w:ascii="Arial" w:cs="Arial" w:eastAsia="Arial" w:hAnsi="Arial"/>
          <w:sz w:val="24"/>
          <w:szCs w:val="24"/>
        </w:rPr>
        <w:t xml:space="preserve">8) Сорняки выпалываются по мере их отрастания до цветения и осеменения.</w:t>
      </w:r>
    </w:p>
    <w:p>
      <w:pPr>
        <w:spacing w:after="120"/>
        <w:ind w:firstLine="397"/>
        <w:jc w:val="both"/>
      </w:pPr>
      <w:r>
        <w:rPr>
          <w:rFonts w:ascii="Arial" w:cs="Arial" w:eastAsia="Arial" w:hAnsi="Arial"/>
          <w:sz w:val="24"/>
          <w:szCs w:val="24"/>
        </w:rPr>
        <w:t xml:space="preserve">187. Содержание цветников.</w:t>
      </w:r>
    </w:p>
    <w:p>
      <w:pPr>
        <w:spacing w:after="120"/>
        <w:ind w:firstLine="397"/>
        <w:jc w:val="both"/>
      </w:pPr>
      <w:r>
        <w:rPr>
          <w:rFonts w:ascii="Arial" w:cs="Arial" w:eastAsia="Arial" w:hAnsi="Arial"/>
          <w:sz w:val="24"/>
          <w:szCs w:val="24"/>
        </w:rPr>
        <w:t xml:space="preserve">1) На зиму проводят укрытие цветников из многолетников листьями опавших растений. Перед укрытием у растений срезают все побеги и листья на высоте 6 - 12 см от земли. Толщина укрывающего слоя - 15-30 см.</w:t>
      </w:r>
    </w:p>
    <w:p>
      <w:pPr>
        <w:spacing w:after="120"/>
        <w:ind w:firstLine="397"/>
        <w:jc w:val="both"/>
      </w:pPr>
      <w:r>
        <w:rPr>
          <w:rFonts w:ascii="Arial" w:cs="Arial" w:eastAsia="Arial" w:hAnsi="Arial"/>
          <w:sz w:val="24"/>
          <w:szCs w:val="24"/>
        </w:rPr>
        <w:t xml:space="preserve">Укрытие проводят до заморозков.</w:t>
      </w:r>
    </w:p>
    <w:p>
      <w:pPr>
        <w:spacing w:after="120"/>
        <w:ind w:firstLine="397"/>
        <w:jc w:val="both"/>
      </w:pPr>
      <w:r>
        <w:rPr>
          <w:rFonts w:ascii="Arial" w:cs="Arial" w:eastAsia="Arial" w:hAnsi="Arial"/>
          <w:sz w:val="24"/>
          <w:szCs w:val="24"/>
        </w:rPr>
        <w:t xml:space="preserve">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ind w:firstLine="397"/>
        <w:jc w:val="both"/>
      </w:pPr>
      <w:r>
        <w:rPr>
          <w:rFonts w:ascii="Arial" w:cs="Arial" w:eastAsia="Arial" w:hAnsi="Arial"/>
          <w:sz w:val="24"/>
          <w:szCs w:val="24"/>
        </w:rPr>
        <w:t xml:space="preserve">3) Декоративно-лиственные ковровые растения для сохранения четкости рисунка подстригают не менее двух раз за сезон.</w:t>
      </w:r>
    </w:p>
    <w:p>
      <w:pPr>
        <w:spacing w:after="120"/>
        <w:ind w:firstLine="397"/>
        <w:jc w:val="both"/>
      </w:pPr>
      <w:r>
        <w:rPr>
          <w:rFonts w:ascii="Arial" w:cs="Arial" w:eastAsia="Arial" w:hAnsi="Arial"/>
          <w:sz w:val="24"/>
          <w:szCs w:val="24"/>
        </w:rPr>
        <w:t xml:space="preserve">4) Луковичные и клубнелуковичные цветочные растения рекомендуется периодически выкапывать: нарциссы через 4 - 5 лет, сциллы, мускари, крокусы - через 5 - 6 лет, тюльпаны, гиацинты, гладиолусы, монтбрецию - ежегодно.</w:t>
      </w:r>
    </w:p>
    <w:p>
      <w:pPr>
        <w:spacing w:after="120"/>
        <w:ind w:firstLine="397"/>
        <w:jc w:val="both"/>
      </w:pPr>
      <w:r>
        <w:rPr>
          <w:rFonts w:ascii="Arial" w:cs="Arial" w:eastAsia="Arial" w:hAnsi="Arial"/>
          <w:sz w:val="24"/>
          <w:szCs w:val="24"/>
        </w:rPr>
        <w:t xml:space="preserve">5) Погибшие и потерявшие декоративность цветы в цветниках и газонах должны сразу удаляться с одновременной подсадкой новых растений.</w:t>
      </w:r>
    </w:p>
    <w:p>
      <w:pPr>
        <w:spacing w:after="120"/>
        <w:ind w:firstLine="397"/>
        <w:jc w:val="both"/>
      </w:pPr>
      <w:r>
        <w:rPr>
          <w:rFonts w:ascii="Arial" w:cs="Arial" w:eastAsia="Arial" w:hAnsi="Arial"/>
          <w:sz w:val="24"/>
          <w:szCs w:val="24"/>
        </w:rPr>
        <w:t xml:space="preserve">188. Содержание дорожек и площадок.</w:t>
      </w:r>
    </w:p>
    <w:p>
      <w:pPr>
        <w:spacing w:after="120"/>
        <w:ind w:firstLine="397"/>
        <w:jc w:val="both"/>
      </w:pPr>
      <w:r>
        <w:rPr>
          <w:rFonts w:ascii="Arial" w:cs="Arial" w:eastAsia="Arial" w:hAnsi="Arial"/>
          <w:sz w:val="24"/>
          <w:szCs w:val="24"/>
        </w:rPr>
        <w:t xml:space="preserve">1) Содержание дорожек и площадок заключается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в мемориальных, исторических и других местах должны подметаться и при необходимости мыться ежедневно по установленному режиму.</w:t>
      </w:r>
    </w:p>
    <w:p>
      <w:pPr>
        <w:spacing w:after="120"/>
        <w:ind w:firstLine="397"/>
        <w:jc w:val="both"/>
      </w:pPr>
      <w:r>
        <w:rPr>
          <w:rFonts w:ascii="Arial" w:cs="Arial" w:eastAsia="Arial" w:hAnsi="Arial"/>
          <w:sz w:val="24"/>
          <w:szCs w:val="24"/>
        </w:rPr>
        <w:t xml:space="preserve">2) Зимой при обледенении садовые дорожки и площадки необходимо посыпать песком или другими противоскользящими материалами.</w:t>
      </w:r>
    </w:p>
    <w:p>
      <w:pPr>
        <w:spacing w:after="120"/>
        <w:ind w:firstLine="397"/>
        <w:jc w:val="both"/>
      </w:pPr>
      <w:r>
        <w:rPr>
          <w:rFonts w:ascii="Arial" w:cs="Arial" w:eastAsia="Arial" w:hAnsi="Arial"/>
          <w:sz w:val="24"/>
          <w:szCs w:val="24"/>
        </w:rPr>
        <w:t xml:space="preserve">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ind w:firstLine="397"/>
        <w:jc w:val="both"/>
      </w:pPr>
      <w:r>
        <w:rPr>
          <w:rFonts w:ascii="Arial" w:cs="Arial" w:eastAsia="Arial" w:hAnsi="Arial"/>
          <w:sz w:val="24"/>
          <w:szCs w:val="24"/>
        </w:rPr>
        <w:t xml:space="preserve">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ind w:firstLine="397"/>
        <w:jc w:val="both"/>
      </w:pPr>
      <w:r>
        <w:rPr>
          <w:rFonts w:ascii="Arial" w:cs="Arial" w:eastAsia="Arial" w:hAnsi="Arial"/>
          <w:sz w:val="24"/>
          <w:szCs w:val="24"/>
        </w:rPr>
        <w:t xml:space="preserve">5) На дорожках из плиточного покрытия следует заменять разрушившуюся плитку с выравниванием и уплотнением основания, удалять травяной покров.</w:t>
      </w:r>
    </w:p>
    <w:p>
      <w:pPr>
        <w:spacing w:after="120"/>
        <w:ind w:firstLine="397"/>
        <w:jc w:val="both"/>
      </w:pPr>
      <w:r>
        <w:rPr>
          <w:rFonts w:ascii="Arial" w:cs="Arial" w:eastAsia="Arial" w:hAnsi="Arial"/>
          <w:sz w:val="24"/>
          <w:szCs w:val="24"/>
        </w:rPr>
        <w:t xml:space="preserve">189. Контроль за состоянием озелененных территорий осуществляют уполномоченный орган мэрии города Бишкек по контролю за благоустройством, соответствующие отделы муниципальных администраций, муниципальные территориальные управления, домовые и квартальные комитеты, уполномоченный орган мэрии города Бишкек в сфере озеленения, уполномоченный государственный орган в сфере химизации, защиты и карантина растений, уполномоченный государственный орган в сфере контроля и надзора за экологической безопасностью и другие уполномоченные органы. </w:t>
      </w:r>
    </w:p>
    <w:p>
      <w:pPr>
        <w:spacing w:after="120"/>
        <w:ind w:firstLine="397"/>
        <w:jc w:val="both"/>
      </w:pPr>
      <w:r>
        <w:rPr>
          <w:rFonts w:ascii="Arial" w:cs="Arial" w:eastAsia="Arial" w:hAnsi="Arial"/>
          <w:sz w:val="24"/>
          <w:szCs w:val="24"/>
        </w:rPr>
        <w:t xml:space="preserve">190. Подготовка территории к озеленению.</w:t>
      </w:r>
    </w:p>
    <w:p>
      <w:pPr>
        <w:spacing w:after="120"/>
        <w:ind w:firstLine="397"/>
        <w:jc w:val="both"/>
      </w:pPr>
      <w:r>
        <w:rPr>
          <w:rFonts w:ascii="Arial" w:cs="Arial" w:eastAsia="Arial" w:hAnsi="Arial"/>
          <w:sz w:val="24"/>
          <w:szCs w:val="24"/>
        </w:rPr>
        <w:t xml:space="preserve">1)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определения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ind w:firstLine="397"/>
        <w:jc w:val="both"/>
      </w:pPr>
      <w:r>
        <w:rPr>
          <w:rFonts w:ascii="Arial" w:cs="Arial" w:eastAsia="Arial" w:hAnsi="Arial"/>
          <w:sz w:val="24"/>
          <w:szCs w:val="24"/>
        </w:rPr>
        <w:t xml:space="preserve">2) Мелкий органический мусор (опилки, стружки) можно перемешать с насыпанным грунтом.</w:t>
      </w:r>
    </w:p>
    <w:p>
      <w:pPr>
        <w:spacing w:after="120"/>
        <w:ind w:firstLine="397"/>
        <w:jc w:val="both"/>
      </w:pPr>
      <w:r>
        <w:rPr>
          <w:rFonts w:ascii="Arial" w:cs="Arial" w:eastAsia="Arial" w:hAnsi="Arial"/>
          <w:sz w:val="24"/>
          <w:szCs w:val="24"/>
        </w:rPr>
        <w:t xml:space="preserve">3) При необходимости повышения уровня грунтового покрытия для сохранности существующих деревьев вокруг ствола следует устраивать сухой колодец и систему дренажа; при понижении уровня для сохранности растений –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ind w:firstLine="397"/>
        <w:jc w:val="both"/>
      </w:pPr>
      <w:r>
        <w:rPr>
          <w:rFonts w:ascii="Arial" w:cs="Arial" w:eastAsia="Arial" w:hAnsi="Arial"/>
          <w:sz w:val="24"/>
          <w:szCs w:val="24"/>
        </w:rPr>
        <w:t xml:space="preserve">4)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ind w:firstLine="397"/>
        <w:jc w:val="both"/>
      </w:pPr>
      <w:r>
        <w:rPr>
          <w:rFonts w:ascii="Arial" w:cs="Arial" w:eastAsia="Arial" w:hAnsi="Arial"/>
          <w:sz w:val="24"/>
          <w:szCs w:val="24"/>
        </w:rPr>
        <w:t xml:space="preserve">5)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ind w:firstLine="397"/>
        <w:jc w:val="both"/>
      </w:pPr>
      <w:r>
        <w:rPr>
          <w:rFonts w:ascii="Arial" w:cs="Arial" w:eastAsia="Arial" w:hAnsi="Arial"/>
          <w:sz w:val="24"/>
          <w:szCs w:val="24"/>
        </w:rPr>
        <w:t xml:space="preserve">6) Удаление пней следует производить корчевателями или пнедробилкой.</w:t>
      </w:r>
    </w:p>
    <w:p>
      <w:pPr>
        <w:spacing w:after="120"/>
        <w:ind w:firstLine="397"/>
        <w:jc w:val="both"/>
      </w:pPr>
      <w:r>
        <w:rPr>
          <w:rFonts w:ascii="Arial" w:cs="Arial" w:eastAsia="Arial" w:hAnsi="Arial"/>
          <w:sz w:val="24"/>
          <w:szCs w:val="24"/>
        </w:rPr>
        <w:t xml:space="preserve">7) Деревья и кустарники, определенные для пересадки, следует выкапывать в соответствии с Правилами пересадки зеленых насаждений и использовать при озеленении данного или другого объектов.</w:t>
      </w:r>
    </w:p>
    <w:p>
      <w:pPr>
        <w:spacing w:after="120"/>
        <w:ind w:firstLine="397"/>
        <w:jc w:val="both"/>
      </w:pPr>
      <w:r>
        <w:rPr>
          <w:rFonts w:ascii="Arial" w:cs="Arial" w:eastAsia="Arial" w:hAnsi="Arial"/>
          <w:sz w:val="24"/>
          <w:szCs w:val="24"/>
        </w:rPr>
        <w:t xml:space="preserve">8) Озеленение территорий выполняется только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ind w:firstLine="397"/>
        <w:jc w:val="both"/>
      </w:pPr>
      <w:r>
        <w:rPr>
          <w:rFonts w:ascii="Arial" w:cs="Arial" w:eastAsia="Arial" w:hAnsi="Arial"/>
          <w:sz w:val="24"/>
          <w:szCs w:val="24"/>
        </w:rPr>
        <w:t xml:space="preserve">9) Заготовка растительного грунта на строительной площадке и дальнейшее его использование регламентируется соответствующим СНиПом.</w:t>
      </w:r>
    </w:p>
    <w:p>
      <w:pPr>
        <w:spacing w:after="120"/>
        <w:ind w:firstLine="397"/>
        <w:jc w:val="both"/>
      </w:pPr>
      <w:r>
        <w:rPr>
          <w:rFonts w:ascii="Arial" w:cs="Arial" w:eastAsia="Arial" w:hAnsi="Arial"/>
          <w:sz w:val="24"/>
          <w:szCs w:val="24"/>
        </w:rPr>
        <w:t xml:space="preserve">10)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ind w:firstLine="397"/>
        <w:jc w:val="both"/>
      </w:pPr>
      <w:r>
        <w:rPr>
          <w:rFonts w:ascii="Arial" w:cs="Arial" w:eastAsia="Arial" w:hAnsi="Arial"/>
          <w:sz w:val="24"/>
          <w:szCs w:val="24"/>
        </w:rPr>
        <w:t xml:space="preserve">11)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ind w:firstLine="397"/>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ind w:firstLine="397"/>
        <w:jc w:val="both"/>
      </w:pPr>
      <w:r>
        <w:rPr>
          <w:rFonts w:ascii="Arial" w:cs="Arial" w:eastAsia="Arial" w:hAnsi="Arial"/>
          <w:sz w:val="24"/>
          <w:szCs w:val="24"/>
        </w:rPr>
        <w:t xml:space="preserve">191. Требования к посадочному материалу и растительному грунту.</w:t>
      </w:r>
    </w:p>
    <w:p>
      <w:pPr>
        <w:spacing w:after="120"/>
        <w:ind w:firstLine="397"/>
        <w:jc w:val="both"/>
      </w:pPr>
      <w:r>
        <w:rPr>
          <w:rFonts w:ascii="Arial" w:cs="Arial" w:eastAsia="Arial" w:hAnsi="Arial"/>
          <w:sz w:val="24"/>
          <w:szCs w:val="24"/>
        </w:rPr>
        <w:t xml:space="preserve">1)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ind w:firstLine="397"/>
        <w:jc w:val="both"/>
      </w:pPr>
      <w:r>
        <w:rPr>
          <w:rFonts w:ascii="Arial" w:cs="Arial" w:eastAsia="Arial" w:hAnsi="Arial"/>
          <w:sz w:val="24"/>
          <w:szCs w:val="24"/>
        </w:rPr>
        <w:t xml:space="preserve">2) Отбор посадочного материала в лесных насаждениях и лесокультурах запрещается. </w:t>
      </w:r>
    </w:p>
    <w:p>
      <w:pPr>
        <w:spacing w:after="120"/>
        <w:ind w:firstLine="397"/>
        <w:jc w:val="both"/>
      </w:pPr>
      <w:r>
        <w:rPr>
          <w:rFonts w:ascii="Arial" w:cs="Arial" w:eastAsia="Arial" w:hAnsi="Arial"/>
          <w:sz w:val="24"/>
          <w:szCs w:val="24"/>
        </w:rPr>
        <w:t xml:space="preserve">3)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поврежденные вредителями и болезнями.</w:t>
      </w:r>
    </w:p>
    <w:p>
      <w:pPr>
        <w:spacing w:after="120"/>
        <w:ind w:firstLine="397"/>
        <w:jc w:val="both"/>
      </w:pPr>
      <w:r>
        <w:rPr>
          <w:rFonts w:ascii="Arial" w:cs="Arial" w:eastAsia="Arial" w:hAnsi="Arial"/>
          <w:sz w:val="24"/>
          <w:szCs w:val="24"/>
        </w:rPr>
        <w:t xml:space="preserve">4) Для ремонта, реконструкции и реставрации насаждений могут использоваться растения больших параметров, что предусмотрено стандартом (СНиП III-10-75). </w:t>
      </w:r>
    </w:p>
    <w:p>
      <w:pPr>
        <w:spacing w:after="120"/>
        <w:ind w:firstLine="397"/>
        <w:jc w:val="both"/>
      </w:pPr>
      <w:r>
        <w:rPr>
          <w:rFonts w:ascii="Arial" w:cs="Arial" w:eastAsia="Arial" w:hAnsi="Arial"/>
          <w:sz w:val="24"/>
          <w:szCs w:val="24"/>
        </w:rPr>
        <w:t xml:space="preserve">5) Растительный грунт, используемый для озеленения цветников, газонов, посадки саженцев, выращивания посадочного материала в оранжереях и питомниках, подлежит анализу для оценки экологического состояния, наличия личинок вредителей и бактериальных, грибковых заболеваний. </w:t>
      </w:r>
    </w:p>
    <w:p>
      <w:pPr>
        <w:spacing w:after="120"/>
        <w:ind w:firstLine="397"/>
        <w:jc w:val="both"/>
      </w:pPr>
      <w:r>
        <w:rPr>
          <w:rFonts w:ascii="Arial" w:cs="Arial" w:eastAsia="Arial" w:hAnsi="Arial"/>
          <w:sz w:val="24"/>
          <w:szCs w:val="24"/>
        </w:rPr>
        <w:t xml:space="preserve">6) При перевозках партий саженцев из областей республики и зарубежных стран, каждая партия должна сопровождаться карантинным фитосанитарным сертификатом уполномоченного государственного органа в сфере химизации, защиты и карантина растений.</w:t>
      </w:r>
    </w:p>
    <w:p>
      <w:pPr>
        <w:spacing w:after="120"/>
        <w:ind w:firstLine="397"/>
        <w:jc w:val="both"/>
      </w:pPr>
      <w:r>
        <w:rPr>
          <w:rFonts w:ascii="Arial" w:cs="Arial" w:eastAsia="Arial" w:hAnsi="Arial"/>
          <w:sz w:val="24"/>
          <w:szCs w:val="24"/>
        </w:rPr>
        <w:t xml:space="preserve">7) При приобретении посадочного материала в питомниках города Бишкек необходимо соблюдать карантинные фитосанитарные правила Кыргызской Республики, утвержденные законодательством Кыргызской Республики, в целях недопущения на объекты озеленения города карантинных и других опасных видов вредителей, болезней и сорняков.</w:t>
      </w:r>
    </w:p>
    <w:p>
      <w:pPr>
        <w:spacing w:after="120"/>
        <w:ind w:firstLine="397"/>
        <w:jc w:val="both"/>
      </w:pPr>
      <w:r>
        <w:rPr>
          <w:rFonts w:ascii="Arial" w:cs="Arial" w:eastAsia="Arial" w:hAnsi="Arial"/>
          <w:sz w:val="24"/>
          <w:szCs w:val="24"/>
        </w:rPr>
        <w:t xml:space="preserve">192. Посадка деревьев и кустарников.</w:t>
      </w:r>
    </w:p>
    <w:p>
      <w:pPr>
        <w:spacing w:after="120"/>
        <w:ind w:firstLine="397"/>
        <w:jc w:val="both"/>
      </w:pPr>
      <w:r>
        <w:rPr>
          <w:rFonts w:ascii="Arial" w:cs="Arial" w:eastAsia="Arial" w:hAnsi="Arial"/>
          <w:sz w:val="24"/>
          <w:szCs w:val="24"/>
        </w:rPr>
        <w:t xml:space="preserve">1)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СНиПов, на основании Генерального плана или проектно-сметной документации, которая в установленном порядке согласовывается с владельцем сетей инженерной инфраструктуры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ind w:firstLine="397"/>
        <w:jc w:val="both"/>
      </w:pPr>
      <w:r>
        <w:rPr>
          <w:rFonts w:ascii="Arial" w:cs="Arial" w:eastAsia="Arial" w:hAnsi="Arial"/>
          <w:sz w:val="24"/>
          <w:szCs w:val="24"/>
        </w:rPr>
        <w:t xml:space="preserve">2) Работа по посадке саженцев с закрытой корневой системой может производиться в любое время года в зависимости от графика работы при температуре воздуха не выше 250 С и не ниже 150 С.</w:t>
      </w:r>
    </w:p>
    <w:p>
      <w:pPr>
        <w:spacing w:after="120"/>
        <w:ind w:firstLine="397"/>
        <w:jc w:val="both"/>
      </w:pPr>
      <w:r>
        <w:rPr>
          <w:rFonts w:ascii="Arial" w:cs="Arial" w:eastAsia="Arial" w:hAnsi="Arial"/>
          <w:sz w:val="24"/>
          <w:szCs w:val="24"/>
        </w:rPr>
        <w:t xml:space="preserve">3) Крупномерные деревья тополя гибридного, клена ясенелистного, осины, березы, дубы пересадке не подлежат.</w:t>
      </w:r>
    </w:p>
    <w:p>
      <w:pPr>
        <w:spacing w:after="120"/>
        <w:ind w:firstLine="397"/>
        <w:jc w:val="both"/>
      </w:pPr>
      <w:r>
        <w:rPr>
          <w:rFonts w:ascii="Arial" w:cs="Arial" w:eastAsia="Arial" w:hAnsi="Arial"/>
          <w:sz w:val="24"/>
          <w:szCs w:val="24"/>
        </w:rPr>
        <w:t xml:space="preserve">4) Пересадка крупномерных деревьев должна быть обязательно согласована с уполномоченным органом мэрии города Бишкек в сфере озеленения и уполномоченным государственным органом в сфере охраны окружающей среды.</w:t>
      </w:r>
    </w:p>
    <w:p>
      <w:pPr>
        <w:spacing w:after="120"/>
        <w:ind w:firstLine="397"/>
        <w:jc w:val="both"/>
      </w:pPr>
      <w:r>
        <w:rPr>
          <w:rFonts w:ascii="Arial" w:cs="Arial" w:eastAsia="Arial" w:hAnsi="Arial"/>
          <w:sz w:val="24"/>
          <w:szCs w:val="24"/>
        </w:rPr>
        <w:t xml:space="preserve">5)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ind w:firstLine="397"/>
        <w:jc w:val="both"/>
      </w:pPr>
      <w:r>
        <w:rPr>
          <w:rFonts w:ascii="Arial" w:cs="Arial" w:eastAsia="Arial" w:hAnsi="Arial"/>
          <w:sz w:val="24"/>
          <w:szCs w:val="24"/>
        </w:rPr>
        <w:t xml:space="preserve">6)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метра в зонах перекрестков для обеспечения треугольника видимости. Посадка кустарников, деревьев и устройство газонов на сетях инженерной инфраструктуры и в их охранных зонах в соответствии с действующими строительными нормами и правилами запрещена.</w:t>
      </w:r>
    </w:p>
    <w:p>
      <w:pPr>
        <w:spacing w:after="120"/>
        <w:ind w:firstLine="397"/>
        <w:jc w:val="both"/>
      </w:pPr>
      <w:r>
        <w:rPr>
          <w:rFonts w:ascii="Arial" w:cs="Arial" w:eastAsia="Arial" w:hAnsi="Arial"/>
          <w:sz w:val="24"/>
          <w:szCs w:val="24"/>
        </w:rPr>
        <w:t xml:space="preserve">7) Место пересадки должно быть согласовано также с владельцами инженерных коммуникаций.</w:t>
      </w:r>
    </w:p>
    <w:p>
      <w:pPr>
        <w:spacing w:after="120"/>
        <w:ind w:firstLine="397"/>
        <w:jc w:val="both"/>
      </w:pPr>
      <w:r>
        <w:rPr>
          <w:rFonts w:ascii="Arial" w:cs="Arial" w:eastAsia="Arial" w:hAnsi="Arial"/>
          <w:sz w:val="24"/>
          <w:szCs w:val="24"/>
        </w:rPr>
        <w:t xml:space="preserve">8) Конструкции, применяемые для вертикального озеленения, должны быть выполнены из долговечных и огнестойких материалов. В местах крепления конструкции к фасаду следует обеспечивать сохранность наружных ограждений озеленяемого объекта.</w:t>
      </w:r>
    </w:p>
    <w:p>
      <w:pPr>
        <w:spacing w:after="120"/>
        <w:ind w:firstLine="397"/>
        <w:jc w:val="both"/>
      </w:pPr>
      <w:r>
        <w:rPr>
          <w:rFonts w:ascii="Arial" w:cs="Arial" w:eastAsia="Arial" w:hAnsi="Arial"/>
          <w:sz w:val="24"/>
          <w:szCs w:val="24"/>
        </w:rPr>
        <w:t xml:space="preserve">9) Устройство озелененных и благоустроенных объектов на крышах складских, производственных и жилых зданий должно согласовываться с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w:t>
      </w:r>
    </w:p>
    <w:p>
      <w:pPr>
        <w:spacing w:after="120"/>
        <w:jc w:val="center"/>
      </w:pPr>
      <w:r>
        <w:rPr>
          <w:rFonts w:ascii="Arial" w:cs="Arial" w:eastAsia="Arial" w:hAnsi="Arial"/>
          <w:sz w:val="24"/>
          <w:szCs w:val="24"/>
        </w:rPr>
        <w:t xml:space="preserve">Расстояние от сооружений до посадок растений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8"/>
        <w:gridCol w:w="2390"/>
        <w:gridCol w:w="2390"/>
      </w:tblGrid>
      <w:tr>
        <w:tc>
          <w:tcPr>
            <w:tcW w:type="dxa" w:w="53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 сооружения</w:t>
            </w:r>
          </w:p>
        </w:tc>
        <w:tc>
          <w:tcPr>
            <w:tcW w:type="dxa" w:w="47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в метрах до</w:t>
            </w:r>
          </w:p>
        </w:tc>
      </w:tr>
      <w:tr>
        <w:tc>
          <w:tcPr>
            <w:tcW w:type="dxa" w:w="53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дерева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кустарника</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Наружная стена здания и </w:t>
            </w:r>
          </w:p>
          <w:p>
            <w:pPr>
              <w:jc w:val="left"/>
            </w:pPr>
            <w:r>
              <w:rPr>
                <w:rFonts w:ascii="Arial" w:cs="Arial" w:eastAsia="Arial" w:hAnsi="Arial"/>
                <w:sz w:val="24"/>
                <w:szCs w:val="24"/>
              </w:rPr>
              <w:t xml:space="preserve">сооружения</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Линии троллейбуса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Бровка тротуара и садовой </w:t>
            </w:r>
          </w:p>
          <w:p>
            <w:pPr>
              <w:jc w:val="left"/>
            </w:pPr>
            <w:r>
              <w:rPr>
                <w:rFonts w:ascii="Arial" w:cs="Arial" w:eastAsia="Arial" w:hAnsi="Arial"/>
                <w:sz w:val="24"/>
                <w:szCs w:val="24"/>
              </w:rPr>
              <w:t xml:space="preserve">дорожки</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 проезжей части улиц, кромка </w:t>
            </w:r>
          </w:p>
          <w:p>
            <w:pPr>
              <w:jc w:val="left"/>
            </w:pPr>
            <w:r>
              <w:rPr>
                <w:rFonts w:ascii="Arial" w:cs="Arial" w:eastAsia="Arial" w:hAnsi="Arial"/>
                <w:sz w:val="24"/>
                <w:szCs w:val="24"/>
              </w:rPr>
              <w:t xml:space="preserve">укрепленной полосы обочины </w:t>
            </w:r>
          </w:p>
          <w:p>
            <w:pPr>
              <w:jc w:val="left"/>
            </w:pPr>
            <w:r>
              <w:rPr>
                <w:rFonts w:ascii="Arial" w:cs="Arial" w:eastAsia="Arial" w:hAnsi="Arial"/>
                <w:sz w:val="24"/>
                <w:szCs w:val="24"/>
              </w:rPr>
              <w:t xml:space="preserve">дороги и бровка канавы</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Мачта опоры осветительной сети, </w:t>
            </w:r>
          </w:p>
          <w:p>
            <w:pPr>
              <w:jc w:val="left"/>
            </w:pPr>
            <w:r>
              <w:rPr>
                <w:rFonts w:ascii="Arial" w:cs="Arial" w:eastAsia="Arial" w:hAnsi="Arial"/>
                <w:sz w:val="24"/>
                <w:szCs w:val="24"/>
              </w:rPr>
              <w:t xml:space="preserve">троллейбусов колонны галерей и </w:t>
            </w:r>
          </w:p>
          <w:p>
            <w:pPr>
              <w:jc w:val="left"/>
            </w:pPr>
            <w:r>
              <w:rPr>
                <w:rFonts w:ascii="Arial" w:cs="Arial" w:eastAsia="Arial" w:hAnsi="Arial"/>
                <w:sz w:val="24"/>
                <w:szCs w:val="24"/>
              </w:rPr>
              <w:t xml:space="preserve">эстакад</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Ограды высотой до 2 метров</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Ограды высотой более 2 метров</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Подошвы откосов террас и другие</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Подошвы или внутренние грани </w:t>
            </w:r>
          </w:p>
          <w:p>
            <w:pPr>
              <w:jc w:val="left"/>
            </w:pPr>
            <w:r>
              <w:rPr>
                <w:rFonts w:ascii="Arial" w:cs="Arial" w:eastAsia="Arial" w:hAnsi="Arial"/>
                <w:sz w:val="24"/>
                <w:szCs w:val="24"/>
              </w:rPr>
              <w:t xml:space="preserve">подпорных стенок</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 коммуникации, </w:t>
            </w:r>
          </w:p>
          <w:p>
            <w:pPr>
              <w:jc w:val="left"/>
            </w:pPr>
            <w:r>
              <w:rPr>
                <w:rFonts w:ascii="Arial" w:cs="Arial" w:eastAsia="Arial" w:hAnsi="Arial"/>
                <w:sz w:val="24"/>
                <w:szCs w:val="24"/>
              </w:rPr>
              <w:t xml:space="preserve">канализация, газопровод</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Теплосети от стенок канала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 дренаж</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Силовой кабель и кабель связи (от </w:t>
            </w:r>
          </w:p>
          <w:p>
            <w:pPr>
              <w:jc w:val="left"/>
            </w:pPr>
            <w:r>
              <w:rPr>
                <w:rFonts w:ascii="Arial" w:cs="Arial" w:eastAsia="Arial" w:hAnsi="Arial"/>
                <w:sz w:val="24"/>
                <w:szCs w:val="24"/>
              </w:rPr>
              <w:t xml:space="preserve">наружной стены трубы)</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сетей подземных </w:t>
            </w:r>
          </w:p>
          <w:p>
            <w:pPr>
              <w:jc w:val="left"/>
            </w:pPr>
            <w:r>
              <w:rPr>
                <w:rFonts w:ascii="Arial" w:cs="Arial" w:eastAsia="Arial" w:hAnsi="Arial"/>
                <w:sz w:val="24"/>
                <w:szCs w:val="24"/>
              </w:rPr>
              <w:t xml:space="preserve">коммуникаций защищенных </w:t>
            </w:r>
          </w:p>
          <w:p>
            <w:pPr>
              <w:jc w:val="left"/>
            </w:pPr>
            <w:r>
              <w:rPr>
                <w:rFonts w:ascii="Arial" w:cs="Arial" w:eastAsia="Arial" w:hAnsi="Arial"/>
                <w:sz w:val="24"/>
                <w:szCs w:val="24"/>
              </w:rPr>
              <w:t xml:space="preserve">трубами (от стены)</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ind w:firstLine="397"/>
        <w:jc w:val="both"/>
      </w:pPr>
      <w:r>
        <w:rPr>
          <w:rFonts w:ascii="Arial" w:cs="Arial" w:eastAsia="Arial" w:hAnsi="Arial"/>
          <w:sz w:val="24"/>
          <w:szCs w:val="24"/>
        </w:rPr>
        <w:t xml:space="preserve">10) Расстояния между деревьями и кустарниками, высаживаемыми вдоль магистралей, определяются проектом в соответствии с таблицей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w:t>
      </w:r>
    </w:p>
    <w:p>
      <w:pPr>
        <w:spacing w:after="120"/>
        <w:jc w:val="center"/>
      </w:pPr>
      <w:r>
        <w:rPr>
          <w:rFonts w:ascii="Arial" w:cs="Arial" w:eastAsia="Arial" w:hAnsi="Arial"/>
          <w:sz w:val="24"/>
          <w:szCs w:val="24"/>
        </w:rPr>
        <w:t xml:space="preserve">Ориентировочные расстояния между деревьями и кустарниками</w:t>
      </w:r>
    </w:p>
    <w:p>
      <w:pPr>
        <w:spacing w:after="120"/>
        <w:jc w:val="center"/>
      </w:pPr>
      <w:r>
        <w:rPr>
          <w:rFonts w:ascii="Arial" w:cs="Arial" w:eastAsia="Arial" w:hAnsi="Arial"/>
          <w:sz w:val="24"/>
          <w:szCs w:val="24"/>
        </w:rPr>
        <w:t xml:space="preserve">на магистралях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8"/>
        <w:gridCol w:w="4780"/>
      </w:tblGrid>
      <w:tr>
        <w:tc>
          <w:tcPr>
            <w:tcW w:type="dxa" w:w="53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Газон</w:t>
            </w:r>
          </w:p>
        </w:tc>
        <w:tc>
          <w:tcPr>
            <w:tcW w:type="dxa" w:w="47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деревьями </w:t>
            </w:r>
          </w:p>
          <w:p>
            <w:pPr>
              <w:jc w:val="center"/>
            </w:pPr>
            <w:r>
              <w:rPr>
                <w:rFonts w:ascii="Arial" w:cs="Arial" w:eastAsia="Arial" w:hAnsi="Arial"/>
                <w:sz w:val="24"/>
                <w:szCs w:val="24"/>
              </w:rPr>
              <w:t xml:space="preserve">и кустарниками, м</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однорядной посадкой деревьев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двухрядной посадкой деревьев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однорядной посадкой кустарников:</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высоких (более 1,8 м)</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средних и низких</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0,3-0,4</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групповой посадкой:</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деревьев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кустарников</w:t>
            </w:r>
          </w:p>
        </w:tc>
        <w:tc>
          <w:tcPr>
            <w:tcW w:type="dxa" w:w="4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При многорядной посадке кустарников ширину полосы следует увеличивать на 1,5 - 2 метра для каждого дополнительного ряда растений.</w:t>
      </w:r>
    </w:p>
    <w:p>
      <w:pPr>
        <w:spacing w:after="120"/>
        <w:ind w:firstLine="397"/>
        <w:jc w:val="both"/>
      </w:pPr>
      <w:r>
        <w:rPr>
          <w:rFonts w:ascii="Arial" w:cs="Arial" w:eastAsia="Arial" w:hAnsi="Arial"/>
          <w:sz w:val="24"/>
          <w:szCs w:val="24"/>
        </w:rPr>
        <w:t xml:space="preserve">11)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ind w:firstLine="397"/>
        <w:jc w:val="both"/>
      </w:pPr>
      <w:r>
        <w:rPr>
          <w:rFonts w:ascii="Arial" w:cs="Arial" w:eastAsia="Arial" w:hAnsi="Arial"/>
          <w:sz w:val="24"/>
          <w:szCs w:val="24"/>
        </w:rPr>
        <w:t xml:space="preserve">12) В целях уточнения количества зеленых насаждений в рамках работ по посадке и сносу деревьев и кустарников уполномоченный орган мэрии города Бишкек в сфере озеленения должен представлять информацию по итогам года с учетом отпада и новых посадок в уполномоченный орган мэрии города Бишкек по вопросам управления муниципальным имуществом. </w:t>
      </w:r>
    </w:p>
    <w:p>
      <w:pPr>
        <w:spacing w:after="120"/>
        <w:ind w:firstLine="397"/>
        <w:jc w:val="both"/>
      </w:pPr>
      <w:r>
        <w:rPr>
          <w:rFonts w:ascii="Arial" w:cs="Arial" w:eastAsia="Arial" w:hAnsi="Arial"/>
          <w:sz w:val="24"/>
          <w:szCs w:val="24"/>
        </w:rPr>
        <w:t xml:space="preserve">13) По результатам проверки приживаемости деревьев и кустарников составляется соответствующий акт.</w:t>
      </w:r>
    </w:p>
    <w:p>
      <w:pPr>
        <w:spacing w:after="120"/>
        <w:ind w:firstLine="397"/>
        <w:jc w:val="both"/>
      </w:pPr>
      <w:r>
        <w:rPr>
          <w:rFonts w:ascii="Arial" w:cs="Arial" w:eastAsia="Arial" w:hAnsi="Arial"/>
          <w:sz w:val="24"/>
          <w:szCs w:val="24"/>
        </w:rPr>
        <w:t xml:space="preserve">14) Новые посадки деревьев, особенно на придомовых территориях, должны проводиться по проектам в установленном порядке согласно СНиПам и требованиям настоящих Правил. </w:t>
      </w:r>
    </w:p>
    <w:p>
      <w:pPr>
        <w:spacing w:after="120"/>
        <w:ind w:firstLine="397"/>
        <w:jc w:val="both"/>
      </w:pPr>
      <w:r>
        <w:rPr>
          <w:rFonts w:ascii="Arial" w:cs="Arial" w:eastAsia="Arial" w:hAnsi="Arial"/>
          <w:sz w:val="24"/>
          <w:szCs w:val="24"/>
        </w:rPr>
        <w:t xml:space="preserve">15) Запрещаются посадка деревьев, кустарников и устройство газонов с системой постоянного полива на сетях инженерной инфраструктуры и в охранных зонах придомовых территориях без согласования с владельцами этих сетей.</w:t>
      </w:r>
    </w:p>
    <w:p>
      <w:pPr>
        <w:spacing w:after="120"/>
        <w:ind w:firstLine="397"/>
        <w:jc w:val="both"/>
      </w:pPr>
      <w:r>
        <w:rPr>
          <w:rFonts w:ascii="Arial" w:cs="Arial" w:eastAsia="Arial" w:hAnsi="Arial"/>
          <w:sz w:val="24"/>
          <w:szCs w:val="24"/>
        </w:rPr>
        <w:t xml:space="preserve">193. Устройство газонов.</w:t>
      </w:r>
    </w:p>
    <w:p>
      <w:pPr>
        <w:spacing w:after="120"/>
        <w:ind w:firstLine="397"/>
        <w:jc w:val="both"/>
      </w:pPr>
      <w:r>
        <w:rPr>
          <w:rFonts w:ascii="Arial" w:cs="Arial" w:eastAsia="Arial" w:hAnsi="Arial"/>
          <w:sz w:val="24"/>
          <w:szCs w:val="24"/>
        </w:rPr>
        <w:t xml:space="preserve">1)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ind w:firstLine="397"/>
        <w:jc w:val="both"/>
      </w:pPr>
      <w:r>
        <w:rPr>
          <w:rFonts w:ascii="Arial" w:cs="Arial" w:eastAsia="Arial" w:hAnsi="Arial"/>
          <w:sz w:val="24"/>
          <w:szCs w:val="24"/>
        </w:rPr>
        <w:t xml:space="preserve">2) 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Охрана насаждений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194.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Бишкек и подлежат охране.</w:t>
      </w:r>
    </w:p>
    <w:p>
      <w:pPr>
        <w:spacing w:after="120"/>
        <w:ind w:firstLine="397"/>
        <w:jc w:val="both"/>
      </w:pPr>
      <w:r>
        <w:rPr>
          <w:rFonts w:ascii="Arial" w:cs="Arial" w:eastAsia="Arial" w:hAnsi="Arial"/>
          <w:sz w:val="24"/>
          <w:szCs w:val="24"/>
        </w:rPr>
        <w:t xml:space="preserve">195.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ind w:firstLine="397"/>
        <w:jc w:val="both"/>
      </w:pPr>
      <w:r>
        <w:rPr>
          <w:rFonts w:ascii="Arial" w:cs="Arial" w:eastAsia="Arial" w:hAnsi="Arial"/>
          <w:sz w:val="24"/>
          <w:szCs w:val="24"/>
        </w:rPr>
        <w:t xml:space="preserve">196. 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ind w:firstLine="397"/>
        <w:jc w:val="both"/>
      </w:pPr>
      <w:r>
        <w:rPr>
          <w:rFonts w:ascii="Arial" w:cs="Arial" w:eastAsia="Arial" w:hAnsi="Arial"/>
          <w:sz w:val="24"/>
          <w:szCs w:val="24"/>
        </w:rPr>
        <w:t xml:space="preserve">197.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w:t>
      </w:r>
      <w:r>
        <w:rPr>
          <w:rFonts w:ascii="Arial" w:cs="Arial" w:eastAsia="Arial" w:hAnsi="Arial"/>
          <w:sz w:val="24"/>
          <w:szCs w:val="24"/>
        </w:rPr>
        <w:t xml:space="preserve">пунктом 185</w:t>
      </w:r>
      <w:r>
        <w:rPr>
          <w:rFonts w:ascii="Arial" w:cs="Arial" w:eastAsia="Arial" w:hAnsi="Arial"/>
          <w:sz w:val="24"/>
          <w:szCs w:val="24"/>
        </w:rPr>
        <w:t xml:space="preserve"> настоящих Правил, обязаны:</w:t>
      </w:r>
    </w:p>
    <w:p>
      <w:pPr>
        <w:spacing w:after="120"/>
        <w:ind w:firstLine="397"/>
        <w:jc w:val="both"/>
      </w:pPr>
      <w:r>
        <w:rPr>
          <w:rFonts w:ascii="Arial" w:cs="Arial" w:eastAsia="Arial" w:hAnsi="Arial"/>
          <w:sz w:val="24"/>
          <w:szCs w:val="24"/>
        </w:rPr>
        <w:t xml:space="preserve">обеспечивать полную сохранность существующих зеленых насаждений от повреждений и уничтожения, проводить защитные мероприятия против вредителей растений, болезней и сорняков;</w:t>
      </w:r>
    </w:p>
    <w:p>
      <w:pPr>
        <w:spacing w:after="120"/>
        <w:ind w:firstLine="397"/>
        <w:jc w:val="both"/>
      </w:pPr>
      <w:r>
        <w:rPr>
          <w:rFonts w:ascii="Arial" w:cs="Arial" w:eastAsia="Arial" w:hAnsi="Arial"/>
          <w:sz w:val="24"/>
          <w:szCs w:val="24"/>
        </w:rPr>
        <w:t xml:space="preserve">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ind w:firstLine="397"/>
        <w:jc w:val="both"/>
      </w:pPr>
      <w:r>
        <w:rPr>
          <w:rFonts w:ascii="Arial" w:cs="Arial" w:eastAsia="Arial" w:hAnsi="Arial"/>
          <w:sz w:val="24"/>
          <w:szCs w:val="24"/>
        </w:rPr>
        <w:t xml:space="preserve">не допускать загрязнения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ind w:firstLine="397"/>
        <w:jc w:val="both"/>
      </w:pPr>
      <w:r>
        <w:rPr>
          <w:rFonts w:ascii="Arial" w:cs="Arial" w:eastAsia="Arial" w:hAnsi="Arial"/>
          <w:sz w:val="24"/>
          <w:szCs w:val="24"/>
        </w:rPr>
        <w:t xml:space="preserve">в летнее время и в сухую погоду поливать газоны, цветники, деревья и кустарники;</w:t>
      </w:r>
    </w:p>
    <w:p>
      <w:pPr>
        <w:spacing w:after="120"/>
        <w:ind w:firstLine="397"/>
        <w:jc w:val="both"/>
      </w:pPr>
      <w:r>
        <w:rPr>
          <w:rFonts w:ascii="Arial" w:cs="Arial" w:eastAsia="Arial" w:hAnsi="Arial"/>
          <w:sz w:val="24"/>
          <w:szCs w:val="24"/>
        </w:rPr>
        <w:t xml:space="preserve">не допускать вытаптывания газонов и складирования на них строительных материалов, песка, мусора, снега, сколов льда и т.д.;</w:t>
      </w:r>
    </w:p>
    <w:p>
      <w:pPr>
        <w:spacing w:after="120"/>
        <w:ind w:firstLine="397"/>
        <w:jc w:val="both"/>
      </w:pPr>
      <w:r>
        <w:rPr>
          <w:rFonts w:ascii="Arial" w:cs="Arial" w:eastAsia="Arial" w:hAnsi="Arial"/>
          <w:sz w:val="24"/>
          <w:szCs w:val="24"/>
        </w:rPr>
        <w:t xml:space="preserve">производить новые посадки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со строгим соблюдением агротехнических условий, в том числе с инженерными службами;</w:t>
      </w:r>
    </w:p>
    <w:p>
      <w:pPr>
        <w:spacing w:after="120"/>
        <w:ind w:firstLine="397"/>
        <w:jc w:val="both"/>
      </w:pPr>
      <w:r>
        <w:rPr>
          <w:rFonts w:ascii="Arial" w:cs="Arial" w:eastAsia="Arial" w:hAnsi="Arial"/>
          <w:sz w:val="24"/>
          <w:szCs w:val="24"/>
        </w:rPr>
        <w:t xml:space="preserve">во всех случаях вырубку и пересадку деревьев и кустарников в процессе содержания и ремонта осуществлять в соответствии с требованиями настоящих Правил и технологических регламентов;</w:t>
      </w:r>
    </w:p>
    <w:p>
      <w:pPr>
        <w:spacing w:after="120"/>
        <w:ind w:firstLine="397"/>
        <w:jc w:val="both"/>
      </w:pPr>
      <w:r>
        <w:rPr>
          <w:rFonts w:ascii="Arial" w:cs="Arial" w:eastAsia="Arial" w:hAnsi="Arial"/>
          <w:sz w:val="24"/>
          <w:szCs w:val="24"/>
        </w:rPr>
        <w:t xml:space="preserve">при наличии водоемов на озелененных территориях содержать их в чистоте и производить их капитальную очистку не менее одного раза в 7 лет;</w:t>
      </w:r>
    </w:p>
    <w:p>
      <w:pPr>
        <w:spacing w:after="120"/>
        <w:ind w:firstLine="397"/>
        <w:jc w:val="both"/>
      </w:pPr>
      <w:r>
        <w:rPr>
          <w:rFonts w:ascii="Arial" w:cs="Arial" w:eastAsia="Arial" w:hAnsi="Arial"/>
          <w:sz w:val="24"/>
          <w:szCs w:val="24"/>
        </w:rPr>
        <w:t xml:space="preserve">предусматривать в годовых сметах выделение средств на содержание насаждений.</w:t>
      </w:r>
    </w:p>
    <w:p>
      <w:pPr>
        <w:spacing w:after="120"/>
        <w:ind w:firstLine="397"/>
        <w:jc w:val="both"/>
      </w:pPr>
      <w:r>
        <w:rPr>
          <w:rFonts w:ascii="Arial" w:cs="Arial" w:eastAsia="Arial" w:hAnsi="Arial"/>
          <w:sz w:val="24"/>
          <w:szCs w:val="24"/>
        </w:rPr>
        <w:t xml:space="preserve">198. На озелененных территориях запрещается:</w:t>
      </w:r>
    </w:p>
    <w:p>
      <w:pPr>
        <w:spacing w:after="120"/>
        <w:ind w:firstLine="397"/>
        <w:jc w:val="both"/>
      </w:pPr>
      <w:r>
        <w:rPr>
          <w:rFonts w:ascii="Arial" w:cs="Arial" w:eastAsia="Arial" w:hAnsi="Arial"/>
          <w:sz w:val="24"/>
          <w:szCs w:val="24"/>
        </w:rPr>
        <w:t xml:space="preserve">повреждение и уничтожение зеленых насаждений, за исключением случаев санкционированной рубки или обрезки зеленых насаждений;</w:t>
      </w:r>
    </w:p>
    <w:p>
      <w:pPr>
        <w:spacing w:after="120"/>
        <w:ind w:firstLine="397"/>
        <w:jc w:val="both"/>
      </w:pPr>
      <w:r>
        <w:rPr>
          <w:rFonts w:ascii="Arial" w:cs="Arial" w:eastAsia="Arial" w:hAnsi="Arial"/>
          <w:sz w:val="24"/>
          <w:szCs w:val="24"/>
        </w:rPr>
        <w:t xml:space="preserve">самовольные вырубка и посадка деревьев, кустарников, устройство огородов и газонов без согласования с соответствующими службами;</w:t>
      </w:r>
    </w:p>
    <w:p>
      <w:pPr>
        <w:spacing w:after="120"/>
        <w:ind w:firstLine="397"/>
        <w:jc w:val="both"/>
      </w:pPr>
      <w:r>
        <w:rPr>
          <w:rFonts w:ascii="Arial" w:cs="Arial" w:eastAsia="Arial" w:hAnsi="Arial"/>
          <w:sz w:val="24"/>
          <w:szCs w:val="24"/>
        </w:rPr>
        <w:t xml:space="preserve">устраивать свалки мусора, снега и льда, за исключением чистого снега, полученного от расчистки садово-парковых дорожек;</w:t>
      </w:r>
    </w:p>
    <w:p>
      <w:pPr>
        <w:spacing w:after="120"/>
        <w:ind w:firstLine="397"/>
        <w:jc w:val="both"/>
      </w:pPr>
      <w:r>
        <w:rPr>
          <w:rFonts w:ascii="Arial" w:cs="Arial" w:eastAsia="Arial" w:hAnsi="Arial"/>
          <w:sz w:val="24"/>
          <w:szCs w:val="24"/>
        </w:rPr>
        <w:t xml:space="preserve">сбрасывать смет и другие загрязнения на газоны;</w:t>
      </w:r>
    </w:p>
    <w:p>
      <w:pPr>
        <w:spacing w:after="120"/>
        <w:ind w:firstLine="397"/>
        <w:jc w:val="both"/>
      </w:pPr>
      <w:r>
        <w:rPr>
          <w:rFonts w:ascii="Arial" w:cs="Arial" w:eastAsia="Arial" w:hAnsi="Arial"/>
          <w:sz w:val="24"/>
          <w:szCs w:val="24"/>
        </w:rPr>
        <w:t xml:space="preserve">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ind w:firstLine="397"/>
        <w:jc w:val="both"/>
      </w:pPr>
      <w:r>
        <w:rPr>
          <w:rFonts w:ascii="Arial" w:cs="Arial" w:eastAsia="Arial" w:hAnsi="Arial"/>
          <w:sz w:val="24"/>
          <w:szCs w:val="24"/>
        </w:rPr>
        <w:t xml:space="preserve">разжигать костры и нарушать правила противопожарной безопасности;</w:t>
      </w:r>
    </w:p>
    <w:p>
      <w:pPr>
        <w:spacing w:after="120"/>
        <w:ind w:firstLine="397"/>
        <w:jc w:val="both"/>
      </w:pPr>
      <w:r>
        <w:rPr>
          <w:rFonts w:ascii="Arial" w:cs="Arial" w:eastAsia="Arial" w:hAnsi="Arial"/>
          <w:sz w:val="24"/>
          <w:szCs w:val="24"/>
        </w:rPr>
        <w:t xml:space="preserve">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ind w:firstLine="397"/>
        <w:jc w:val="both"/>
      </w:pPr>
      <w:r>
        <w:rPr>
          <w:rFonts w:ascii="Arial" w:cs="Arial" w:eastAsia="Arial" w:hAnsi="Arial"/>
          <w:sz w:val="24"/>
          <w:szCs w:val="24"/>
        </w:rPr>
        <w:t xml:space="preserve">добывать из деревьев сок, смолу, срезать кору, делать надрезы, надписи и наносить другие механические повреждения;</w:t>
      </w:r>
    </w:p>
    <w:p>
      <w:pPr>
        <w:spacing w:after="120"/>
        <w:ind w:firstLine="397"/>
        <w:jc w:val="both"/>
      </w:pPr>
      <w:r>
        <w:rPr>
          <w:rFonts w:ascii="Arial" w:cs="Arial" w:eastAsia="Arial" w:hAnsi="Arial"/>
          <w:sz w:val="24"/>
          <w:szCs w:val="24"/>
        </w:rPr>
        <w:t xml:space="preserve">проводить разрытия для прокладки инженерных коммуникаций без согласования по установленным правилам;</w:t>
      </w:r>
    </w:p>
    <w:p>
      <w:pPr>
        <w:spacing w:after="120"/>
        <w:ind w:firstLine="397"/>
        <w:jc w:val="both"/>
      </w:pPr>
      <w:r>
        <w:rPr>
          <w:rFonts w:ascii="Arial" w:cs="Arial" w:eastAsia="Arial" w:hAnsi="Arial"/>
          <w:sz w:val="24"/>
          <w:szCs w:val="24"/>
        </w:rPr>
        <w:t xml:space="preserve">проезд и стоянка транспортных средств и средств индивидуальной мобильности на газонах, зеленых зонах и других участках с зелеными насаждениями;</w:t>
      </w:r>
    </w:p>
    <w:p>
      <w:pPr>
        <w:spacing w:after="120"/>
        <w:ind w:firstLine="397"/>
        <w:jc w:val="both"/>
      </w:pPr>
      <w:r>
        <w:rPr>
          <w:rFonts w:ascii="Arial" w:cs="Arial" w:eastAsia="Arial" w:hAnsi="Arial"/>
          <w:sz w:val="24"/>
          <w:szCs w:val="24"/>
        </w:rPr>
        <w:t xml:space="preserve">складирование строительных материалов и мусора на газонах;</w:t>
      </w:r>
    </w:p>
    <w:p>
      <w:pPr>
        <w:spacing w:after="120"/>
        <w:ind w:firstLine="397"/>
        <w:jc w:val="both"/>
      </w:pPr>
      <w:r>
        <w:rPr>
          <w:rFonts w:ascii="Arial" w:cs="Arial" w:eastAsia="Arial" w:hAnsi="Arial"/>
          <w:sz w:val="24"/>
          <w:szCs w:val="24"/>
        </w:rPr>
        <w:t xml:space="preserve">рвать цветы и ломать ветви деревьев и кустарников;</w:t>
      </w:r>
    </w:p>
    <w:p>
      <w:pPr>
        <w:spacing w:after="120"/>
        <w:ind w:firstLine="397"/>
        <w:jc w:val="both"/>
      </w:pPr>
      <w:r>
        <w:rPr>
          <w:rFonts w:ascii="Arial" w:cs="Arial" w:eastAsia="Arial" w:hAnsi="Arial"/>
          <w:sz w:val="24"/>
          <w:szCs w:val="24"/>
        </w:rPr>
        <w:t xml:space="preserve">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ind w:firstLine="397"/>
        <w:jc w:val="both"/>
      </w:pPr>
      <w:r>
        <w:rPr>
          <w:rFonts w:ascii="Arial" w:cs="Arial" w:eastAsia="Arial" w:hAnsi="Arial"/>
          <w:sz w:val="24"/>
          <w:szCs w:val="24"/>
        </w:rPr>
        <w:t xml:space="preserve">побелка и покраска стволов деревьев в парках, скверах, на бульварах, улицах и дворовых территориях, особенно берез и хвойных пород.</w:t>
      </w:r>
    </w:p>
    <w:p>
      <w:pPr>
        <w:spacing w:after="120"/>
        <w:ind w:firstLine="397"/>
        <w:jc w:val="both"/>
      </w:pPr>
      <w:r>
        <w:rPr>
          <w:rFonts w:ascii="Arial" w:cs="Arial" w:eastAsia="Arial" w:hAnsi="Arial"/>
          <w:sz w:val="24"/>
          <w:szCs w:val="24"/>
        </w:rPr>
        <w:t xml:space="preserve">199.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ind w:firstLine="397"/>
        <w:jc w:val="both"/>
      </w:pPr>
      <w:r>
        <w:rPr>
          <w:rFonts w:ascii="Arial" w:cs="Arial" w:eastAsia="Arial" w:hAnsi="Arial"/>
          <w:sz w:val="24"/>
          <w:szCs w:val="24"/>
        </w:rPr>
        <w:t xml:space="preserve">200. Не допускается касание ветвей деревьев линий электропередачи, закрывание ими светофоров, дорожных знаков, указателей улиц и номерных знаков домов.</w:t>
      </w:r>
    </w:p>
    <w:p>
      <w:pPr>
        <w:spacing w:after="120"/>
        <w:ind w:firstLine="397"/>
        <w:jc w:val="both"/>
      </w:pPr>
      <w:r>
        <w:rPr>
          <w:rFonts w:ascii="Arial" w:cs="Arial" w:eastAsia="Arial" w:hAnsi="Arial"/>
          <w:sz w:val="24"/>
          <w:szCs w:val="24"/>
        </w:rPr>
        <w:t xml:space="preserve">201. Своевременная обрезка ветвей в охранной зоне (в радиусе одного метра) линий электропередачи, а также закрывающих указатели улиц и номерные знаки домов обеспечивается балансодержателями зеленых насаждений. Обрезка ветвей производится по графику, согласованному с владельцами линий электропередачи, и под их контролем с соблюдением технологии производства работ.</w:t>
      </w:r>
    </w:p>
    <w:p>
      <w:pPr>
        <w:spacing w:after="120"/>
        <w:ind w:firstLine="397"/>
        <w:jc w:val="both"/>
      </w:pPr>
      <w:r>
        <w:rPr>
          <w:rFonts w:ascii="Arial" w:cs="Arial" w:eastAsia="Arial" w:hAnsi="Arial"/>
          <w:sz w:val="24"/>
          <w:szCs w:val="24"/>
        </w:rPr>
        <w:t xml:space="preserve">202. За незаконную рубку или повреждение деревьев взыскивается ущерб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Обеспечение сохранности зеленых насаждений при </w:t>
      </w:r>
    </w:p>
    <w:p>
      <w:pPr>
        <w:spacing w:after="240" w:before="200"/>
        <w:jc w:val="center"/>
      </w:pPr>
      <w:r>
        <w:rPr>
          <w:rFonts w:ascii="Arial" w:cs="Arial" w:eastAsia="Arial" w:hAnsi="Arial"/>
          <w:b/>
          <w:bCs/>
          <w:sz w:val="32"/>
          <w:szCs w:val="32"/>
        </w:rPr>
        <w:t xml:space="preserve">проектировании и строительстве объектов различного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 </w:t>
      </w:r>
    </w:p>
    <w:p>
      <w:pPr>
        <w:spacing w:after="120"/>
        <w:ind w:firstLine="397"/>
        <w:jc w:val="both"/>
      </w:pPr>
      <w:r>
        <w:rPr>
          <w:rFonts w:ascii="Arial" w:cs="Arial" w:eastAsia="Arial" w:hAnsi="Arial"/>
          <w:sz w:val="24"/>
          <w:szCs w:val="24"/>
        </w:rPr>
        <w:t xml:space="preserve">204.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топооснове точную съемку деревьев,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ind w:firstLine="397"/>
        <w:jc w:val="both"/>
      </w:pPr>
      <w:r>
        <w:rPr>
          <w:rFonts w:ascii="Arial" w:cs="Arial" w:eastAsia="Arial" w:hAnsi="Arial"/>
          <w:sz w:val="24"/>
          <w:szCs w:val="24"/>
        </w:rPr>
        <w:t xml:space="preserve">205. Застройка территории предусмотренных Генеральным планом под территории зеленых насаждений общего пользования осуществляется в соответствии с Правилами землепользования и застройки и градостроительной документацией.</w:t>
      </w:r>
    </w:p>
    <w:p>
      <w:pPr>
        <w:spacing w:after="120"/>
        <w:ind w:firstLine="397"/>
        <w:jc w:val="both"/>
      </w:pPr>
      <w:r>
        <w:rPr>
          <w:rFonts w:ascii="Arial" w:cs="Arial" w:eastAsia="Arial" w:hAnsi="Arial"/>
          <w:sz w:val="24"/>
          <w:szCs w:val="24"/>
        </w:rPr>
        <w:t xml:space="preserve">206. При оформлении акта выбора земельного участка под строительство уполномоченный орган в сфере архитектуры и градостроительства определяет возможность максимального сохранения зеленых насаждений, ценных экземпляров деревьев и кустарников.</w:t>
      </w:r>
    </w:p>
    <w:p>
      <w:pPr>
        <w:spacing w:after="120"/>
        <w:ind w:firstLine="397"/>
        <w:jc w:val="both"/>
      </w:pPr>
      <w:r>
        <w:rPr>
          <w:rFonts w:ascii="Arial" w:cs="Arial" w:eastAsia="Arial" w:hAnsi="Arial"/>
          <w:sz w:val="24"/>
          <w:szCs w:val="24"/>
        </w:rPr>
        <w:t xml:space="preserve">207. При производстве строительных работ строительные и другие организации обязаны:</w:t>
      </w:r>
    </w:p>
    <w:p>
      <w:pPr>
        <w:spacing w:after="120"/>
        <w:ind w:firstLine="397"/>
        <w:jc w:val="both"/>
      </w:pPr>
      <w:r>
        <w:rPr>
          <w:rFonts w:ascii="Arial" w:cs="Arial" w:eastAsia="Arial" w:hAnsi="Arial"/>
          <w:sz w:val="24"/>
          <w:szCs w:val="24"/>
        </w:rPr>
        <w:t xml:space="preserve">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10 суток;</w:t>
      </w:r>
    </w:p>
    <w:p>
      <w:pPr>
        <w:spacing w:after="120"/>
        <w:ind w:firstLine="397"/>
        <w:jc w:val="both"/>
      </w:pPr>
      <w:r>
        <w:rPr>
          <w:rFonts w:ascii="Arial" w:cs="Arial" w:eastAsia="Arial" w:hAnsi="Arial"/>
          <w:sz w:val="24"/>
          <w:szCs w:val="24"/>
        </w:rPr>
        <w:t xml:space="preserve">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частичную обрезку низких и широких крон, охранительную обвязку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метра от ствола дерева;</w:t>
      </w:r>
    </w:p>
    <w:p>
      <w:pPr>
        <w:spacing w:after="120"/>
        <w:ind w:firstLine="397"/>
        <w:jc w:val="both"/>
      </w:pPr>
      <w:r>
        <w:rPr>
          <w:rFonts w:ascii="Arial" w:cs="Arial" w:eastAsia="Arial" w:hAnsi="Arial"/>
          <w:sz w:val="24"/>
          <w:szCs w:val="24"/>
        </w:rPr>
        <w:t xml:space="preserve">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ind w:firstLine="397"/>
        <w:jc w:val="both"/>
      </w:pPr>
      <w:r>
        <w:rPr>
          <w:rFonts w:ascii="Arial" w:cs="Arial" w:eastAsia="Arial" w:hAnsi="Arial"/>
          <w:sz w:val="24"/>
          <w:szCs w:val="24"/>
        </w:rPr>
        <w:t xml:space="preserve">при реконструкции и строительстве дорог, тротуаров, троллейбусных линий и других сооружений в районе существующих насаждений не допускать изменения вертикальных отметок против существующих более 5 см при понижении или их повышении.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ind w:firstLine="397"/>
        <w:jc w:val="both"/>
      </w:pPr>
      <w:r>
        <w:rPr>
          <w:rFonts w:ascii="Arial" w:cs="Arial" w:eastAsia="Arial" w:hAnsi="Arial"/>
          <w:sz w:val="24"/>
          <w:szCs w:val="24"/>
        </w:rPr>
        <w:t xml:space="preserve">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ind w:firstLine="397"/>
        <w:jc w:val="both"/>
      </w:pPr>
      <w:r>
        <w:rPr>
          <w:rFonts w:ascii="Arial" w:cs="Arial" w:eastAsia="Arial" w:hAnsi="Arial"/>
          <w:sz w:val="24"/>
          <w:szCs w:val="24"/>
        </w:rPr>
        <w:t xml:space="preserve">подъездные пути и места для установки подъемных кранов располагать вне насаждений и не нарушать установленные ограждения деревьев;</w:t>
      </w:r>
    </w:p>
    <w:p>
      <w:pPr>
        <w:spacing w:after="120"/>
        <w:ind w:firstLine="397"/>
        <w:jc w:val="both"/>
      </w:pPr>
      <w:r>
        <w:rPr>
          <w:rFonts w:ascii="Arial" w:cs="Arial" w:eastAsia="Arial" w:hAnsi="Arial"/>
          <w:sz w:val="24"/>
          <w:szCs w:val="24"/>
        </w:rPr>
        <w:t xml:space="preserve">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ind w:firstLine="397"/>
        <w:jc w:val="both"/>
      </w:pPr>
      <w:r>
        <w:rPr>
          <w:rFonts w:ascii="Arial" w:cs="Arial" w:eastAsia="Arial" w:hAnsi="Arial"/>
          <w:sz w:val="24"/>
          <w:szCs w:val="24"/>
        </w:rPr>
        <w:t xml:space="preserve">сохранять верхний растительный грунт на всех участках нового строительства, организовывать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ind w:firstLine="397"/>
        <w:jc w:val="both"/>
      </w:pPr>
      <w:r>
        <w:rPr>
          <w:rFonts w:ascii="Arial" w:cs="Arial" w:eastAsia="Arial" w:hAnsi="Arial"/>
          <w:sz w:val="24"/>
          <w:szCs w:val="24"/>
        </w:rPr>
        <w:t xml:space="preserve">208. При производстве работ по ремонту и (или) реконструкции сетей инженерной инфраструктуры, дорог, финансируемых из республиканского и местного бюджетов, а также специализирующимися организациями, эксплуатирующими инженерные коммуникации, в случае необходимости сноса деревьев и кустарников, находящихся непосредственно на этих сетях или в их охранных зонах, восстановительная стоимость сносимых зеленых насаждений не взыскивается.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Инвентаризация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209. Инвентаризация зеленых насаждений, находящихся в муниципальной собственности, осуществляется ежегодно уполномоченным органом мэрии города Бишкек в сфере озеленения для получения достоверной информации о состоянии и количестве зеленых насаждений на городской территории. Результаты инвентаризации представляются в уполномоченный орган мэрии города Бишкек по вопросам управления муниципальным имуществом.</w:t>
      </w:r>
    </w:p>
    <w:p>
      <w:pPr>
        <w:spacing w:after="120"/>
        <w:ind w:firstLine="397"/>
        <w:jc w:val="both"/>
      </w:pPr>
      <w:r>
        <w:rPr>
          <w:rFonts w:ascii="Arial" w:cs="Arial" w:eastAsia="Arial" w:hAnsi="Arial"/>
          <w:sz w:val="24"/>
          <w:szCs w:val="24"/>
        </w:rPr>
        <w:t xml:space="preserve">210. Инвентаризация зеленых насаждений проводится в целях:</w:t>
      </w:r>
    </w:p>
    <w:p>
      <w:pPr>
        <w:spacing w:after="120"/>
        <w:ind w:firstLine="397"/>
        <w:jc w:val="both"/>
      </w:pPr>
      <w:r>
        <w:rPr>
          <w:rFonts w:ascii="Arial" w:cs="Arial" w:eastAsia="Arial" w:hAnsi="Arial"/>
          <w:sz w:val="24"/>
          <w:szCs w:val="24"/>
        </w:rPr>
        <w:t xml:space="preserve">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ind w:firstLine="397"/>
        <w:jc w:val="both"/>
      </w:pPr>
      <w:r>
        <w:rPr>
          <w:rFonts w:ascii="Arial" w:cs="Arial" w:eastAsia="Arial" w:hAnsi="Arial"/>
          <w:sz w:val="24"/>
          <w:szCs w:val="24"/>
        </w:rPr>
        <w:t xml:space="preserve">установления видового состава деревьев и кустарников (паспорт дерева)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 с нанесением на электронную карту;</w:t>
      </w:r>
    </w:p>
    <w:p>
      <w:pPr>
        <w:spacing w:after="120"/>
        <w:ind w:firstLine="397"/>
        <w:jc w:val="both"/>
      </w:pPr>
      <w:r>
        <w:rPr>
          <w:rFonts w:ascii="Arial" w:cs="Arial" w:eastAsia="Arial" w:hAnsi="Arial"/>
          <w:sz w:val="24"/>
          <w:szCs w:val="24"/>
        </w:rPr>
        <w:t xml:space="preserve">регламентирования работ по содержанию озелененных территорий, капитальному ремонту и реконструкции;</w:t>
      </w:r>
    </w:p>
    <w:p>
      <w:pPr>
        <w:spacing w:after="120"/>
        <w:ind w:firstLine="397"/>
        <w:jc w:val="both"/>
      </w:pPr>
      <w:r>
        <w:rPr>
          <w:rFonts w:ascii="Arial" w:cs="Arial" w:eastAsia="Arial" w:hAnsi="Arial"/>
          <w:sz w:val="24"/>
          <w:szCs w:val="24"/>
        </w:rPr>
        <w:t xml:space="preserve">своевременной регистрации происшедших изменений;</w:t>
      </w:r>
    </w:p>
    <w:p>
      <w:pPr>
        <w:spacing w:after="120"/>
        <w:ind w:firstLine="397"/>
        <w:jc w:val="both"/>
      </w:pPr>
      <w:r>
        <w:rPr>
          <w:rFonts w:ascii="Arial" w:cs="Arial" w:eastAsia="Arial" w:hAnsi="Arial"/>
          <w:sz w:val="24"/>
          <w:szCs w:val="24"/>
        </w:rPr>
        <w:t xml:space="preserve">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ind w:firstLine="397"/>
        <w:jc w:val="both"/>
      </w:pPr>
      <w:r>
        <w:rPr>
          <w:rFonts w:ascii="Arial" w:cs="Arial" w:eastAsia="Arial" w:hAnsi="Arial"/>
          <w:sz w:val="24"/>
          <w:szCs w:val="24"/>
        </w:rPr>
        <w:t xml:space="preserve">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ind w:firstLine="397"/>
        <w:jc w:val="both"/>
      </w:pPr>
      <w:r>
        <w:rPr>
          <w:rFonts w:ascii="Arial" w:cs="Arial" w:eastAsia="Arial" w:hAnsi="Arial"/>
          <w:sz w:val="24"/>
          <w:szCs w:val="24"/>
        </w:rPr>
        <w:t xml:space="preserve">организации рационального использования озелененных территорий города;</w:t>
      </w:r>
    </w:p>
    <w:p>
      <w:pPr>
        <w:spacing w:after="120"/>
        <w:ind w:firstLine="397"/>
        <w:jc w:val="both"/>
      </w:pPr>
      <w:r>
        <w:rPr>
          <w:rFonts w:ascii="Arial" w:cs="Arial" w:eastAsia="Arial" w:hAnsi="Arial"/>
          <w:sz w:val="24"/>
          <w:szCs w:val="24"/>
        </w:rPr>
        <w:t xml:space="preserve">статистической отчетности и разработки перспективных планов развития зеленого хозяйства города.</w:t>
      </w:r>
    </w:p>
    <w:p>
      <w:pPr>
        <w:spacing w:after="120"/>
        <w:ind w:firstLine="397"/>
        <w:jc w:val="both"/>
      </w:pPr>
      <w:r>
        <w:rPr>
          <w:rFonts w:ascii="Arial" w:cs="Arial" w:eastAsia="Arial" w:hAnsi="Arial"/>
          <w:sz w:val="24"/>
          <w:szCs w:val="24"/>
        </w:rPr>
        <w:t xml:space="preserve">211.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ind w:firstLine="397"/>
        <w:jc w:val="both"/>
      </w:pPr>
      <w:r>
        <w:rPr>
          <w:rFonts w:ascii="Arial" w:cs="Arial" w:eastAsia="Arial" w:hAnsi="Arial"/>
          <w:sz w:val="24"/>
          <w:szCs w:val="24"/>
        </w:rPr>
        <w:t xml:space="preserve">212.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ind w:firstLine="397"/>
        <w:jc w:val="both"/>
      </w:pPr>
      <w:r>
        <w:rPr>
          <w:rFonts w:ascii="Arial" w:cs="Arial" w:eastAsia="Arial" w:hAnsi="Arial"/>
          <w:sz w:val="24"/>
          <w:szCs w:val="24"/>
        </w:rPr>
        <w:t xml:space="preserve">213.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ind w:firstLine="397"/>
        <w:jc w:val="both"/>
      </w:pPr>
      <w:r>
        <w:rPr>
          <w:rFonts w:ascii="Arial" w:cs="Arial" w:eastAsia="Arial" w:hAnsi="Arial"/>
          <w:sz w:val="24"/>
          <w:szCs w:val="24"/>
        </w:rPr>
        <w:t xml:space="preserve">214. Обязанности проведения внеплановой инвентаризации и внесения изменений в зависимости от категории насаждений возлагаются:</w:t>
      </w:r>
    </w:p>
    <w:p>
      <w:pPr>
        <w:spacing w:after="120"/>
        <w:ind w:firstLine="397"/>
        <w:jc w:val="both"/>
      </w:pPr>
      <w:r>
        <w:rPr>
          <w:rFonts w:ascii="Arial" w:cs="Arial" w:eastAsia="Arial" w:hAnsi="Arial"/>
          <w:sz w:val="24"/>
          <w:szCs w:val="24"/>
        </w:rPr>
        <w:t xml:space="preserve">на ответственных землепользователей, к которым переходят права пользования, владения, распоряжения земельными участками;</w:t>
      </w:r>
    </w:p>
    <w:p>
      <w:pPr>
        <w:spacing w:after="120"/>
        <w:ind w:firstLine="397"/>
        <w:jc w:val="both"/>
      </w:pPr>
      <w:r>
        <w:rPr>
          <w:rFonts w:ascii="Arial" w:cs="Arial" w:eastAsia="Arial" w:hAnsi="Arial"/>
          <w:sz w:val="24"/>
          <w:szCs w:val="24"/>
        </w:rPr>
        <w:t xml:space="preserve">на уполномоченный орган мэрии города Бишкек по вопросам управления муниципального имущества мэрии города Бишкек, уполномоченный орган мэрии города Бишкек в сфере озеленения при нанесении ущерба зеленым насаждениям в результате аварийных и иных чрезвычайных ситуаций либо противоправных действий.</w:t>
      </w:r>
    </w:p>
    <w:p>
      <w:pPr>
        <w:spacing w:after="120"/>
        <w:ind w:firstLine="397"/>
        <w:jc w:val="both"/>
      </w:pPr>
      <w:r>
        <w:rPr>
          <w:rFonts w:ascii="Arial" w:cs="Arial" w:eastAsia="Arial" w:hAnsi="Arial"/>
          <w:sz w:val="24"/>
          <w:szCs w:val="24"/>
        </w:rPr>
        <w:t xml:space="preserve">215.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информация о необходимости реконструкции или вывода тех или иных сооружений с территории объекта.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Ответственность юридических и физических лиц</w:t>
      </w:r>
    </w:p>
    <w:p>
      <w:pPr>
        <w:spacing w:after="240" w:before="200"/>
        <w:jc w:val="center"/>
      </w:pPr>
      <w:r>
        <w:rPr>
          <w:rFonts w:ascii="Arial" w:cs="Arial" w:eastAsia="Arial" w:hAnsi="Arial"/>
          <w:b/>
          <w:bCs/>
          <w:sz w:val="32"/>
          <w:szCs w:val="32"/>
        </w:rPr>
        <w:t xml:space="preserve">за нарушение Правил благоустройства территории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216. За нарушение настоящих Правил устанавливается дисциплинарная, административная, гражданско-правовая и уголовная ответственность в соответствии с законодательством Кыргызской Республики и другими нормативными правовыми актами.</w:t>
      </w:r>
    </w:p>
    <w:p>
      <w:pPr>
        <w:spacing w:after="120"/>
        <w:ind w:firstLine="397"/>
        <w:jc w:val="both"/>
      </w:pPr>
      <w:r>
        <w:rPr>
          <w:rFonts w:ascii="Arial" w:cs="Arial" w:eastAsia="Arial" w:hAnsi="Arial"/>
          <w:sz w:val="24"/>
          <w:szCs w:val="24"/>
        </w:rPr>
        <w:t xml:space="preserve">217. Юридические и физические лица независимо от форм собственности и ведомственной принадлежности несут ответственность, предусмотренную законодательством Кыргызской Республики за нарушение настоящих Правил.</w:t>
      </w:r>
    </w:p>
    <w:p>
      <w:pPr>
        <w:spacing w:after="120"/>
        <w:ind w:firstLine="397"/>
        <w:jc w:val="both"/>
      </w:pPr>
      <w:r>
        <w:rPr>
          <w:rFonts w:ascii="Arial" w:cs="Arial" w:eastAsia="Arial" w:hAnsi="Arial"/>
          <w:sz w:val="24"/>
          <w:szCs w:val="24"/>
        </w:rPr>
        <w:t xml:space="preserve">218. За размещение вывесок на зданиях юридических и физических лиц, объявлений, прейскурантов и другой наглядной информации с текстами, содержащими нецензурные слова, а также размещение наружной рекламы в городских, сельских населенных пунктах с текстами, содержащими нецензурные слова, а также расклеивание, развешивание объявлений, листовок, плакатов и других информационных сообщений в неустановленных для их размещения местах в населенном пункте несут ответственность юридические и физические лица в соответствии со </w:t>
      </w:r>
      <w:hyperlink w:history="1" r:id="rId_uzbxnovepaktdcdagaev">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219. За 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юридические и физические лица несут ответственность в соответствии со </w:t>
      </w:r>
      <w:hyperlink w:history="1" r:id="rIdhlylnq4ueer-gju8vlmg8">
        <w:r>
          <w:rPr>
            <w:rFonts w:ascii="Arial" w:cs="Arial" w:eastAsia="Arial" w:hAnsi="Arial"/>
            <w:color w:val="1D4ED8"/>
            <w:sz w:val="24"/>
            <w:szCs w:val="24"/>
            <w:u w:val="single"/>
          </w:rPr>
          <w:t xml:space="preserve">статьей 110</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220. За самовольное использование элементов общего имущества многоквартирных жилых домов: подвалов, полуподвалов, сушильных помещений, чердаков, крыши, лестничных клеток, лифтов, подъездов, инженерного оборудования, придомовых территорий, являющихся совместной собственностью собственников квартир, юридические и физические лица несут ответственность в соответствии со </w:t>
      </w:r>
      <w:hyperlink w:history="1" r:id="rId3iihvlr9bmp2kj9vlfe3g">
        <w:r>
          <w:rPr>
            <w:rFonts w:ascii="Arial" w:cs="Arial" w:eastAsia="Arial" w:hAnsi="Arial"/>
            <w:color w:val="1D4ED8"/>
            <w:sz w:val="24"/>
            <w:szCs w:val="24"/>
            <w:u w:val="single"/>
          </w:rPr>
          <w:t xml:space="preserve">статьей 111</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221. Юридические и физические лица, виновные в нарушении правил благоустройства территории в населенном пункте, а также несоблюдение правил обеспечения чистоты и порядка на данной территории, привлекаются к ответственности в соответствии со </w:t>
      </w:r>
      <w:hyperlink w:history="1" r:id="rIdfj6hjusyhvxcwrrzbep16">
        <w:r>
          <w:rPr>
            <w:rFonts w:ascii="Arial" w:cs="Arial" w:eastAsia="Arial" w:hAnsi="Arial"/>
            <w:color w:val="1D4ED8"/>
            <w:sz w:val="24"/>
            <w:szCs w:val="24"/>
            <w:u w:val="single"/>
          </w:rPr>
          <w:t xml:space="preserve">статьей 114</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222. За выброс бытового мусора, производственного, промышленного и медицинских отходов в неустановленных местах, сжигание мусора, твердо-бытовых, производственных, промышленных отходов и других предметов, а также сжигание листьев юридические и физические лица несут ответственность в соответствии со </w:t>
      </w:r>
      <w:hyperlink w:history="1" r:id="rIde4npjodnoysb3jxjlx-72">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223. За нарушение полива зеленых насаждений питьевой водой из систем водоснабжения без разрешения специализированной организации водоснабжения юридические и физические лица привлекаются к ответственности в соответствии со </w:t>
      </w:r>
      <w:hyperlink w:history="1" r:id="rIdscbpiy0xderroz_r_oinq">
        <w:r>
          <w:rPr>
            <w:rFonts w:ascii="Arial" w:cs="Arial" w:eastAsia="Arial" w:hAnsi="Arial"/>
            <w:color w:val="1D4ED8"/>
            <w:sz w:val="24"/>
            <w:szCs w:val="24"/>
            <w:u w:val="single"/>
          </w:rPr>
          <w:t xml:space="preserve">статьей 119</w:t>
        </w:r>
      </w:hyperlink>
      <w:r>
        <w:rPr>
          <w:rFonts w:ascii="Arial" w:cs="Arial" w:eastAsia="Arial" w:hAnsi="Arial"/>
          <w:sz w:val="24"/>
          <w:szCs w:val="24"/>
        </w:rPr>
        <w:t xml:space="preserve"> Кодекса Кыргызской Республики о правонарушениях. </w:t>
      </w:r>
    </w:p>
    <w:p>
      <w:pPr>
        <w:spacing w:after="120"/>
        <w:ind w:firstLine="397"/>
        <w:jc w:val="both"/>
      </w:pPr>
      <w:r>
        <w:rPr>
          <w:rFonts w:ascii="Arial" w:cs="Arial" w:eastAsia="Arial" w:hAnsi="Arial"/>
          <w:sz w:val="24"/>
          <w:szCs w:val="24"/>
        </w:rPr>
        <w:t xml:space="preserve">224. За незаконную порубку или повреждение до степени прекращения роста деревьев и кустарников юридические и физические лица несут ответственность в соответствии со </w:t>
      </w:r>
      <w:hyperlink w:history="1" r:id="rIddgtfvihq-wor1rxeqnjcr">
        <w:r>
          <w:rPr>
            <w:rFonts w:ascii="Arial" w:cs="Arial" w:eastAsia="Arial" w:hAnsi="Arial"/>
            <w:color w:val="1D4ED8"/>
            <w:sz w:val="24"/>
            <w:szCs w:val="24"/>
            <w:u w:val="single"/>
          </w:rPr>
          <w:t xml:space="preserve">статьей 303</w:t>
        </w:r>
      </w:hyperlink>
      <w:r>
        <w:rPr>
          <w:rFonts w:ascii="Arial" w:cs="Arial" w:eastAsia="Arial" w:hAnsi="Arial"/>
          <w:sz w:val="24"/>
          <w:szCs w:val="24"/>
        </w:rPr>
        <w:t xml:space="preserve"> Уголовного кодекса Кыргызской Республики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225. За повреждение дороги, улицы, непринятие мер к предотвращению загрязнения проезжей части улицы или дороги со строительных площадок, нарушение правил восстановления элементов поврежденной дороги или улицы в результате ремонтно-строительных работ на проезжей части юридические и физические лица привлекаются к ответственности в соответствии со </w:t>
      </w:r>
      <w:hyperlink w:history="1" r:id="rIdfhhrfreqvvilykzovbtqe">
        <w:r>
          <w:rPr>
            <w:rFonts w:ascii="Arial" w:cs="Arial" w:eastAsia="Arial" w:hAnsi="Arial"/>
            <w:color w:val="1D4ED8"/>
            <w:sz w:val="24"/>
            <w:szCs w:val="24"/>
            <w:u w:val="single"/>
          </w:rPr>
          <w:t xml:space="preserve">статьей 177</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226. За распашку участка, порубку или повреждение насаждений, снятие дерна или выемка грунта, самовольные строительство подъездных путей или разрыв разделительной полосы, спуск канализационных, промышленных, мелиоративных и сточных вод в водоотводные сооружения и резервы на полосе отвода автомобильной дороги, создание препятствий на дороге, улице, сооружение или организация в придорожной полосе торговых точек, пунктов питания, сервиса или рекламных щитов, панно, афиш, транспарантов, вывесок, плакатов, знаков, указателей без согласования с соответствующими органами юридические и физические лица привлекаются к ответственности в соответствии со </w:t>
      </w:r>
      <w:hyperlink w:history="1" r:id="rIdkgurcb_lpgujhq7arn-f7">
        <w:r>
          <w:rPr>
            <w:rFonts w:ascii="Arial" w:cs="Arial" w:eastAsia="Arial" w:hAnsi="Arial"/>
            <w:color w:val="1D4ED8"/>
            <w:sz w:val="24"/>
            <w:szCs w:val="24"/>
            <w:u w:val="single"/>
          </w:rPr>
          <w:t xml:space="preserve">статьей 179</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227. За нарушение правил содержания смотровых колодцев, подземных коммуникаций, находящихся на проезжей части дорог,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наледи, ограничений видимости и других препятствий юридические и физические лица привлекаются к ответственности в соответствии со </w:t>
      </w:r>
      <w:hyperlink w:history="1" r:id="rIdcuxewhjigdejmxblhogxr">
        <w:r>
          <w:rPr>
            <w:rFonts w:ascii="Arial" w:cs="Arial" w:eastAsia="Arial" w:hAnsi="Arial"/>
            <w:color w:val="1D4ED8"/>
            <w:sz w:val="24"/>
            <w:szCs w:val="24"/>
            <w:u w:val="single"/>
          </w:rPr>
          <w:t xml:space="preserve">статьей 180</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228. За нарушение правил использования земель, за исключением объектов, подпадающих под земельную амнистию в соответствии с законодательством Кыргызской Республики, в том числе требований природоохранного режима использования земель, юридические и физические лица привлекаются к ответственности в соответствии со </w:t>
      </w:r>
      <w:hyperlink w:history="1" r:id="rId2dhqb1day5wd19omuv1pa">
        <w:r>
          <w:rPr>
            <w:rFonts w:ascii="Arial" w:cs="Arial" w:eastAsia="Arial" w:hAnsi="Arial"/>
            <w:color w:val="1D4ED8"/>
            <w:sz w:val="24"/>
            <w:szCs w:val="24"/>
            <w:u w:val="single"/>
          </w:rPr>
          <w:t xml:space="preserve">статьей 239</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229. За нарушение положений землеустроительных проектов, за исключением объектов, подпадающих под земельную амнистию в соответствии с законодательством Кыргызской Республики, юридические и физические лица привлекаются к ответственности в соответствии с частью 1 </w:t>
      </w:r>
      <w:hyperlink w:history="1" r:id="rId9jp3g62bxytldsj_0t6gw">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Кодекса Кыргызской Республики о правонарушениях и другими действующими нормативно-правовыми актами Кыргызской Республики.</w:t>
      </w:r>
    </w:p>
    <w:p>
      <w:pPr>
        <w:spacing w:after="120"/>
        <w:ind w:firstLine="397"/>
        <w:jc w:val="both"/>
      </w:pPr>
      <w:r>
        <w:rPr>
          <w:rFonts w:ascii="Arial" w:cs="Arial" w:eastAsia="Arial" w:hAnsi="Arial"/>
          <w:sz w:val="24"/>
          <w:szCs w:val="24"/>
        </w:rPr>
        <w:t xml:space="preserve">230.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231. Применение мер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И. Аденов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44vd6sz3r9rkmkjabuq7">
      <w:r>
        <w:rPr>
          <w:rFonts w:ascii="Arial" w:cs="Arial" w:eastAsia="Arial" w:hAnsi="Arial"/>
          <w:color w:val="132D3F"/>
          <w:sz w:val="16"/>
          <w:szCs w:val="16"/>
          <w:u w:val="single"/>
        </w:rPr>
        <w:t xml:space="preserve">dalil.kg/document/230014517</w:t>
      </w:r>
    </w:hyperlink>
  </w:p>
  <w:p>
    <w:pPr>
      <w:spacing w:after="0" w:before="40"/>
      <w:jc w:val="center"/>
    </w:pPr>
    <w:hyperlink w:history="1" r:id="rIdx-x9k3cskeesuzg_sdw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moco8ik8mdl-crwcy_q" Type="http://schemas.openxmlformats.org/officeDocument/2006/relationships/hyperlink" Target="https://dalil.kg/document/230029827" TargetMode="External"/><Relationship Id="rIdl6fcxmrr7ns_jz2sywixh" Type="http://schemas.openxmlformats.org/officeDocument/2006/relationships/hyperlink" Target="https://dalil.kg/document/4" TargetMode="External"/><Relationship Id="rIdzffhvvurjmocvzpa5ypnr" Type="http://schemas.openxmlformats.org/officeDocument/2006/relationships/hyperlink" Target="https://dalil.kg/document/112306" TargetMode="External"/><Relationship Id="rIdxcb-o01f4kzlhoxtolpp1" Type="http://schemas.openxmlformats.org/officeDocument/2006/relationships/hyperlink" Target="https://dalil.kg/document/112302" TargetMode="External"/><Relationship Id="rIdshum7rt8nr9yfwugx7sug" Type="http://schemas.openxmlformats.org/officeDocument/2006/relationships/hyperlink" Target="https://dalil.kg/document/992" TargetMode="External"/><Relationship Id="rIddemoaf3zxnagbiyblvqdd" Type="http://schemas.openxmlformats.org/officeDocument/2006/relationships/hyperlink" Target="https://dalil.kg/document/112668" TargetMode="External"/><Relationship Id="rIdhjyd94eemuenvogqhjgm3" Type="http://schemas.openxmlformats.org/officeDocument/2006/relationships/hyperlink" Target="https://dalil.kg/document/205092" TargetMode="External"/><Relationship Id="rIdarr7qp4svnbyp1woyvshv" Type="http://schemas.openxmlformats.org/officeDocument/2006/relationships/hyperlink" Target="https://dalil.kg/document/218" TargetMode="External"/><Relationship Id="rIdnvtm_g-hgh_z24gfzy_-f" Type="http://schemas.openxmlformats.org/officeDocument/2006/relationships/hyperlink" Target="https://dalil.kg/document/230029827" TargetMode="External"/><Relationship Id="rIdme1oowquvwj8gdxht9sun" Type="http://schemas.openxmlformats.org/officeDocument/2006/relationships/hyperlink" Target="https://dalil.kg/document/230029827" TargetMode="External"/><Relationship Id="rIdvjz1q583kyhz3mfjefi23" Type="http://schemas.openxmlformats.org/officeDocument/2006/relationships/hyperlink" Target="https://dalil.kg/document/230029827" TargetMode="External"/><Relationship Id="rIdppalqmwhmcxqitxdqxfsb" Type="http://schemas.openxmlformats.org/officeDocument/2006/relationships/hyperlink" Target="https://dalil.kg/document/230029827" TargetMode="External"/><Relationship Id="rId_uzbxnovepaktdcdagaev" Type="http://schemas.openxmlformats.org/officeDocument/2006/relationships/hyperlink" Target="https://dalil.kg/document/112306#st_107" TargetMode="External"/><Relationship Id="rIdhlylnq4ueer-gju8vlmg8" Type="http://schemas.openxmlformats.org/officeDocument/2006/relationships/hyperlink" Target="https://dalil.kg/document/112306#st_110" TargetMode="External"/><Relationship Id="rId3iihvlr9bmp2kj9vlfe3g" Type="http://schemas.openxmlformats.org/officeDocument/2006/relationships/hyperlink" Target="https://dalil.kg/document/112306#st_111" TargetMode="External"/><Relationship Id="rIdfj6hjusyhvxcwrrzbep16" Type="http://schemas.openxmlformats.org/officeDocument/2006/relationships/hyperlink" Target="https://dalil.kg/document/112306#st_114" TargetMode="External"/><Relationship Id="rIde4npjodnoysb3jxjlx-72" Type="http://schemas.openxmlformats.org/officeDocument/2006/relationships/hyperlink" Target="https://dalil.kg/document/112306#st_115" TargetMode="External"/><Relationship Id="rIdscbpiy0xderroz_r_oinq" Type="http://schemas.openxmlformats.org/officeDocument/2006/relationships/hyperlink" Target="https://dalil.kg/document/112306#st_119" TargetMode="External"/><Relationship Id="rIddgtfvihq-wor1rxeqnjcr" Type="http://schemas.openxmlformats.org/officeDocument/2006/relationships/hyperlink" Target="https://dalil.kg/document/112309#st_303" TargetMode="External"/><Relationship Id="rIdfhhrfreqvvilykzovbtqe" Type="http://schemas.openxmlformats.org/officeDocument/2006/relationships/hyperlink" Target="https://dalil.kg/document/112306#st_177" TargetMode="External"/><Relationship Id="rIdkgurcb_lpgujhq7arn-f7" Type="http://schemas.openxmlformats.org/officeDocument/2006/relationships/hyperlink" Target="https://dalil.kg/document/112306#st_179" TargetMode="External"/><Relationship Id="rIdcuxewhjigdejmxblhogxr" Type="http://schemas.openxmlformats.org/officeDocument/2006/relationships/hyperlink" Target="https://dalil.kg/document/112306#st_180" TargetMode="External"/><Relationship Id="rId2dhqb1day5wd19omuv1pa" Type="http://schemas.openxmlformats.org/officeDocument/2006/relationships/hyperlink" Target="https://dalil.kg/document/112306#st_239" TargetMode="External"/><Relationship Id="rId9jp3g62bxytldsj_0t6gw" Type="http://schemas.openxmlformats.org/officeDocument/2006/relationships/hyperlink" Target="https://dalil.kg/document/112306#st_24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44vd6sz3r9rkmkjabuq7" Type="http://schemas.openxmlformats.org/officeDocument/2006/relationships/hyperlink" Target="https://dalil.kg/document/230014517" TargetMode="External"/><Relationship Id="rIdx-x9k3cskeesuzg_sdw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2026-09-27T11:26:11.756Z</dcterms:created>
  <dcterms:modified xsi:type="dcterms:W3CDTF">2026-09-27T11:26:11.756Z</dcterms:modified>
</cp:coreProperties>
</file>

<file path=docProps/custom.xml><?xml version="1.0" encoding="utf-8"?>
<Properties xmlns="http://schemas.openxmlformats.org/officeDocument/2006/custom-properties" xmlns:vt="http://schemas.openxmlformats.org/officeDocument/2006/docPropsVTypes"/>
</file>