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13 ноября 2024 года № 680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Программы развития отрасли электрической и почтовой связи Кыргызской Республики на 2022-2027 годы" от 27 октября 2022 года № 591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td34pt8_w402ofv5uo1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d_ufmlewutbqgzcntmuzp">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на 2022-2027 годы" от 27 октября 2022 года № 591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Дорожной карте</w:t>
      </w:r>
      <w:r>
        <w:rPr>
          <w:rFonts w:ascii="Arial" w:cs="Arial" w:eastAsia="Arial" w:hAnsi="Arial"/>
          <w:sz w:val="24"/>
          <w:szCs w:val="24"/>
        </w:rPr>
        <w:t xml:space="preserve"> по реализации </w:t>
      </w:r>
      <w:hyperlink w:history="1" r:id="rIdnolvwectheo6gwvx9qxvq">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утвержденной вышеуказанным постановлением:</w:t>
      </w:r>
    </w:p>
    <w:p>
      <w:pPr>
        <w:spacing w:after="120"/>
        <w:ind w:firstLine="567"/>
        <w:jc w:val="both"/>
      </w:pPr>
      <w:r>
        <w:rPr>
          <w:rFonts w:ascii="Arial" w:cs="Arial" w:eastAsia="Arial" w:hAnsi="Arial"/>
          <w:sz w:val="24"/>
          <w:szCs w:val="24"/>
        </w:rPr>
        <w:t xml:space="preserve">- в пункте 1 слова "31 декабря 2024 г." заменить словами "31 декабря 2027 г.";</w:t>
      </w:r>
    </w:p>
    <w:p>
      <w:pPr>
        <w:spacing w:after="120"/>
        <w:ind w:firstLine="567"/>
        <w:jc w:val="both"/>
      </w:pPr>
      <w:r>
        <w:rPr>
          <w:rFonts w:ascii="Arial" w:cs="Arial" w:eastAsia="Arial" w:hAnsi="Arial"/>
          <w:sz w:val="24"/>
          <w:szCs w:val="24"/>
        </w:rPr>
        <w:t xml:space="preserve">- в пункте 3 слова "31 декабря 2023 г." заменить словами "31 декабря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18 слова "31 декабря 2024 г." заменить словами "31 декабря 2026 г.";</w:t>
      </w:r>
    </w:p>
    <w:p>
      <w:pPr>
        <w:spacing w:after="120"/>
        <w:ind w:firstLine="567"/>
        <w:jc w:val="both"/>
      </w:pPr>
      <w:r>
        <w:rPr>
          <w:rFonts w:ascii="Arial" w:cs="Arial" w:eastAsia="Arial" w:hAnsi="Arial"/>
          <w:sz w:val="24"/>
          <w:szCs w:val="24"/>
        </w:rPr>
        <w:t xml:space="preserve">- в пункте 23 слова "31 декабря 2024 г." заменить словами "31 декабря 2025 г.";</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Матрице</w:t>
      </w:r>
      <w:r>
        <w:rPr>
          <w:rFonts w:ascii="Arial" w:cs="Arial" w:eastAsia="Arial" w:hAnsi="Arial"/>
          <w:sz w:val="24"/>
          <w:szCs w:val="24"/>
        </w:rPr>
        <w:t xml:space="preserve"> индикаторов мониторинга и оценки реализации Дорожной карты по реализации </w:t>
      </w:r>
      <w:hyperlink w:history="1" r:id="rIdwdcsivnvt2vi66e6_zel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утвержденной вышеуказанным постановлением:</w:t>
      </w:r>
    </w:p>
    <w:p>
      <w:pPr>
        <w:spacing w:after="120"/>
        <w:ind w:firstLine="567"/>
        <w:jc w:val="both"/>
      </w:pPr>
      <w:r>
        <w:rPr>
          <w:rFonts w:ascii="Arial" w:cs="Arial" w:eastAsia="Arial" w:hAnsi="Arial"/>
          <w:sz w:val="24"/>
          <w:szCs w:val="24"/>
        </w:rPr>
        <w:t xml:space="preserve">- в пункте 3 слова "2023 г." заменить словами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23 слова "2024 г." заменить словами "2025 г.";</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Бюджете</w:t>
      </w:r>
      <w:r>
        <w:rPr>
          <w:rFonts w:ascii="Arial" w:cs="Arial" w:eastAsia="Arial" w:hAnsi="Arial"/>
          <w:sz w:val="24"/>
          <w:szCs w:val="24"/>
        </w:rPr>
        <w:t xml:space="preserve"> к Дорожной карте по реализации </w:t>
      </w:r>
      <w:hyperlink w:history="1" r:id="rIdhregejgpbdtgtfto_szf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утвержденном вышеуказанным постановлением:</w:t>
      </w:r>
    </w:p>
    <w:p>
      <w:pPr>
        <w:spacing w:after="120"/>
        <w:ind w:firstLine="567"/>
        <w:jc w:val="both"/>
      </w:pPr>
      <w:r>
        <w:rPr>
          <w:rFonts w:ascii="Arial" w:cs="Arial" w:eastAsia="Arial" w:hAnsi="Arial"/>
          <w:sz w:val="24"/>
          <w:szCs w:val="24"/>
        </w:rPr>
        <w:t xml:space="preserve">- в пункте 1 слова "31 декабря 2024 г." заменить словами "31 декабря 2027 г.";</w:t>
      </w:r>
    </w:p>
    <w:p>
      <w:pPr>
        <w:spacing w:after="120"/>
        <w:ind w:firstLine="567"/>
        <w:jc w:val="both"/>
      </w:pPr>
      <w:r>
        <w:rPr>
          <w:rFonts w:ascii="Arial" w:cs="Arial" w:eastAsia="Arial" w:hAnsi="Arial"/>
          <w:sz w:val="24"/>
          <w:szCs w:val="24"/>
        </w:rPr>
        <w:t xml:space="preserve">- в пункте 3 слова "31 декабря 2022 г." заменить словами "31 декабря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18 слова "31 декабря 2024 г." заменить словами "31 декабря 2026 г.";</w:t>
      </w:r>
    </w:p>
    <w:p>
      <w:pPr>
        <w:spacing w:after="120"/>
        <w:ind w:firstLine="567"/>
        <w:jc w:val="both"/>
      </w:pPr>
      <w:r>
        <w:rPr>
          <w:rFonts w:ascii="Arial" w:cs="Arial" w:eastAsia="Arial" w:hAnsi="Arial"/>
          <w:sz w:val="24"/>
          <w:szCs w:val="24"/>
        </w:rPr>
        <w:t xml:space="preserve">- в пункте 23 слова "31 декабря 2024 г." заменить словами "31 декабря 2025 г.".</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15 ноября 2024 года № 88</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u4kc_bkt-n83dkdcn6r">
      <w:r>
        <w:rPr>
          <w:rFonts w:ascii="Arial" w:cs="Arial" w:eastAsia="Arial" w:hAnsi="Arial"/>
          <w:color w:val="132D3F"/>
          <w:sz w:val="16"/>
          <w:szCs w:val="16"/>
          <w:u w:val="single"/>
        </w:rPr>
        <w:t xml:space="preserve">dalil.kg/document/230017535</w:t>
      </w:r>
    </w:hyperlink>
  </w:p>
  <w:p>
    <w:pPr>
      <w:spacing w:after="0" w:before="40"/>
      <w:jc w:val="center"/>
    </w:pPr>
    <w:hyperlink w:history="1" r:id="rId2psb4-d87knskqvxsjr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34pt8_w402ofv5uo1qf" Type="http://schemas.openxmlformats.org/officeDocument/2006/relationships/hyperlink" Target="https://dalil.kg/document/159586" TargetMode="External"/><Relationship Id="rIdd_ufmlewutbqgzcntmuzp" Type="http://schemas.openxmlformats.org/officeDocument/2006/relationships/hyperlink" Target="https://dalil.kg/document/159587" TargetMode="External"/><Relationship Id="rIdnolvwectheo6gwvx9qxvq" Type="http://schemas.openxmlformats.org/officeDocument/2006/relationships/hyperlink" Target="https://dalil.kg/document/159587" TargetMode="External"/><Relationship Id="rIdwdcsivnvt2vi66e6_zeln" Type="http://schemas.openxmlformats.org/officeDocument/2006/relationships/hyperlink" Target="https://dalil.kg/document/159587" TargetMode="External"/><Relationship Id="rIdhregejgpbdtgtfto_szfu" Type="http://schemas.openxmlformats.org/officeDocument/2006/relationships/hyperlink" Target="https://dalil.kg/document/15958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u4kc_bkt-n83dkdcn6r" Type="http://schemas.openxmlformats.org/officeDocument/2006/relationships/hyperlink" Target="https://dalil.kg/document/230017535" TargetMode="External"/><Relationship Id="rId2psb4-d87knskqvxsjr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2026-09-27T18:29:21.386Z</dcterms:created>
  <dcterms:modified xsi:type="dcterms:W3CDTF">2026-09-27T18:29:21.386Z</dcterms:modified>
</cp:coreProperties>
</file>

<file path=docProps/custom.xml><?xml version="1.0" encoding="utf-8"?>
<Properties xmlns="http://schemas.openxmlformats.org/officeDocument/2006/custom-properties" xmlns:vt="http://schemas.openxmlformats.org/officeDocument/2006/docPropsVTypes"/>
</file>