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ТРУДА, СОЦИАЛЬНОГО ОБЕСПЕЧЕНИЯ И МИГРАЦИИ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ноября 2024 года № 210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формы Социального паспорта малоимущей семьи, Методических указаний о порядке заполнения социального паспорта малоимущей семьи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 пункта 8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2wofsb4zfwpcnce1lke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115, </w:t>
      </w:r>
      <w:hyperlink w:history="1" r:id="rIdn_fpbnxmooev68v4kie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"Санарип аймак", утвержденным </w:t>
      </w:r>
      <w:hyperlink w:history="1" r:id="rIdpbliprsfrsfqvgofgo7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 сентября 2022 года № 481 и </w:t>
      </w:r>
      <w:hyperlink w:history="1" r:id="rIdxub2l5eap8tpglqlzm2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252 "О вопросах Министерства труда, социального обеспечения и миграции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 "Социальный паспорт малоимущей семьи" согласно </w:t>
      </w:r>
      <w:hyperlink w:history="1" r:id="rIdhjf9bpq6ulkyi2db5yc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</w:t>
      </w:r>
      <w:hyperlink w:history="1" r:id="rIdm70clx9xa1ooqywe_zg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заполнения социального паспорта малоимущей семьи"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организации закупок и технического обслуживания: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отлаженную работу Корпоративной информационной системы социальной помощи, в части передачи данных в модуль "Социальный паспорт малоимущей семьи" автоматизированной информационной системы "Санарип аймак";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опубликовать настоящий приказ на официальном веб-сайте Министерства труда, социального обеспечения и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социальной паспортизации Управления по подготовке решений по государственным социальным выплатам: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настоящего приказа принять меры по его официальному опубликованию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117, в газете "Эркин-Тоо".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копию приказа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со дня вступления приказа в силу направить копию приказа в Администрацию Президента Кыргызской Республики для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меры по обеспечению направления настоящего приказа в Государственное агентство государственной службы и местного самоуправления при Кабинете Министров Кыргызской Республики для дальнейшего формирования данных и внесения изменений в модуль "Социальный паспорт малоимущей семьи" автоматизированной информационной системы "Санарип аймак".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по контролю решений и административной поддержке довести настоящий приказ до исполнителей.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Чынгызбек Мамат уулу.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ноября 2024 года № 89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труда, социального обеспечения и миграции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Ж.Полотова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СОЦИАЛЬНЫЙ ПАСПОРТ МАЛОИМУЩЕЙ СЕМЬИ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№ ________________________________ Дата заполнения 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заполнения СПМС: Область __________________________ район (город) 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ОМСУ ______________________________ село (ТОС, квартал) 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Фамилия. Имя. Отчество (заявителя) 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(регистрация/прописка): 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(область, район/город, айыл окмоту (горуправа), село (ТОС, квартал), улица, номер дома/квартиры)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(фактическое место проживания):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(область, район/город, айыл окмоту (горуправа), село (ТОС, квартал), улица, номер дома/квартиры)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телефона _____________________________________ п/отд. ___________________________________________________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I. Социальные данные семьи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1. Семейное положение заявителя</w:t>
      </w:r>
      <w:r>
        <w:rPr>
          <w:rFonts w:ascii="Arial" w:cs="Arial" w:eastAsia="Arial" w:hAnsi="Arial"/>
          <w:sz w:val="24"/>
          <w:szCs w:val="24"/>
        </w:rPr>
        <w:t xml:space="preserve"> (нужное отметить галочкой).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не состоял в браке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брак зарегистрированный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вдова (вдовец)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брак незарегистрированный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2. Состав семьи: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"/>
        <w:gridCol w:w="1060"/>
        <w:gridCol w:w="1060"/>
        <w:gridCol w:w="1060"/>
        <w:gridCol w:w="1223"/>
        <w:gridCol w:w="1077"/>
        <w:gridCol w:w="930"/>
        <w:gridCol w:w="962"/>
        <w:gridCol w:w="1044"/>
        <w:gridCol w:w="1566"/>
      </w:tblGrid>
      <w:tr>
        <w:tc>
          <w:tcPr>
            <w:tcW w:type="dxa" w:w="19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8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ПИН</w:t>
            </w:r>
          </w:p>
        </w:tc>
        <w:tc>
          <w:tcPr>
            <w:tcW w:type="dxa" w:w="12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членов семьи</w:t>
            </w:r>
          </w:p>
        </w:tc>
        <w:tc>
          <w:tcPr>
            <w:tcW w:type="dxa" w:w="10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родства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Супруг(а)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Сын/дочь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Отец/мать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Родители супруга(и)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Внук/внучка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Опекаемый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Др. родственники</w:t>
            </w:r>
          </w:p>
        </w:tc>
        <w:tc>
          <w:tcPr>
            <w:tcW w:type="dxa" w:w="9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 занятий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Безработный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Уход за ребенком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Школьник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Нераб. ЛОВЗ</w:t>
            </w:r>
          </w:p>
        </w:tc>
        <w:tc>
          <w:tcPr>
            <w:tcW w:type="dxa" w:w="9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Незак. высшее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Сред. проф.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Незак. сред. проф.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Основное общее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Начальное общее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Нет образован.</w:t>
            </w:r>
          </w:p>
        </w:tc>
        <w:tc>
          <w:tcPr>
            <w:tcW w:type="dxa" w:w="10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серия паспорта или свидетельства о рождении</w:t>
            </w:r>
          </w:p>
        </w:tc>
        <w:tc>
          <w:tcPr>
            <w:tcW w:type="dxa" w:w="15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нахождения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семье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 семьи: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внешний мигрант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внутренний мигрант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учится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местах лишения свободы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военной сроч. службе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доме-интернате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место нахождения неизвестно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
 (муж. - 2
 жен. - 1)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номер члена семьи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­­­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3. Трудоспособные члены семьи:</w:t>
      </w:r>
      <w:r>
        <w:rPr>
          <w:rFonts w:ascii="Arial" w:cs="Arial" w:eastAsia="Arial" w:hAnsi="Arial"/>
          <w:sz w:val="24"/>
          <w:szCs w:val="24"/>
        </w:rPr>
        <w:t xml:space="preserve"> всего ____________________ чел. (родители, дети старше 16 лет).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 работающие _____ чел., неработающие _____ чел., в том числе зарегистрированных в службе занятости _____ чел., незарегистрированных в службе занятости _____ чел., учащиеся старше 16 лет _____ чел. 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4. Нетрудоспособные члены семьи:</w:t>
      </w:r>
      <w:r>
        <w:rPr>
          <w:rFonts w:ascii="Arial" w:cs="Arial" w:eastAsia="Arial" w:hAnsi="Arial"/>
          <w:sz w:val="24"/>
          <w:szCs w:val="24"/>
        </w:rPr>
        <w:t xml:space="preserve"> (пенсионеры, ЛОВЗ, дети до 16 лет) всего _____ чел., в том числе пенсионеры _____ чел., из них ЛОВЗ _____ чел., ЛОВЗ ______ чел., дети до 16 лет _____ чел., из них дети дошкольного возраста _____ чел., из них посещающие детсад _____ чел., ДсОВЗ до 16 лет _____ чел.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5. Данные о детях дошкольного/школьного возраста не посещающих детские сады/школу: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6"/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c>
          <w:tcPr>
            <w:tcW w:type="dxa" w:w="81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члена семьи
 (из п.2 графа 1)</w:t>
            </w:r>
          </w:p>
        </w:tc>
        <w:tc>
          <w:tcPr>
            <w:tcW w:type="dxa" w:w="9360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следующим причинам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Материальные затруднения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Отсутствие детского сада/школы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Неблагополучная семья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Нежелание посещать детский сад/школу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Работают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Отдаленность от детского сада/школы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болезни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 владеют языком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Другое</w:t>
            </w:r>
          </w:p>
        </w:tc>
      </w:tr>
      <w:tr>
        <w:tc>
          <w:tcPr>
            <w:tcW w:type="dxa" w:w="8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6. Члены семьи с ОВЗ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7"/>
        <w:gridCol w:w="1501"/>
        <w:gridCol w:w="7780"/>
      </w:tblGrid>
      <w:tr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члена семьи</w:t>
            </w:r>
          </w:p>
        </w:tc>
        <w:tc>
          <w:tcPr>
            <w:tcW w:type="dxa" w:w="1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инвалидности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1 - да, 2 - нет</w:t>
            </w:r>
          </w:p>
        </w:tc>
        <w:tc>
          <w:tcPr>
            <w:tcW w:type="dxa" w:w="77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 инвалидности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(ЛОВЗ 1 гр. с детства, ЛОВЗ 2 группы с детства, ЛОВЗ 3 гр. с детства, ЛОВЗ 1 гр., ЛОВЗ 2 группы, ЛОВЗ 3 гр., ребенок с ОВЗ)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7. Члены семьи, получающие ежемесячную денежную компенсацию взамен льгот: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члена семьи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Категория*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ежемесячной денежной компенсации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II. Уровень материального состояния семьи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8. Обеспеченность жильем: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92"/>
        <w:gridCol w:w="3986"/>
      </w:tblGrid>
      <w:tr>
        <w:tc>
          <w:tcPr>
            <w:tcW w:type="dxa" w:w="61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жилья (на кого записано)</w:t>
            </w:r>
          </w:p>
        </w:tc>
        <w:tc>
          <w:tcPr>
            <w:tcW w:type="dxa" w:w="3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 (м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 благоустроенная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 неблагоустроенная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Наем жилья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или квартира родственников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Общежитие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9. Владение землей, поголовьем скота, птицы: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32"/>
        <w:gridCol w:w="2854"/>
        <w:gridCol w:w="946"/>
        <w:gridCol w:w="946"/>
      </w:tblGrid>
      <w:tr>
        <w:tc>
          <w:tcPr>
            <w:tcW w:type="dxa" w:w="543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собственности</w:t>
            </w:r>
          </w:p>
        </w:tc>
        <w:tc>
          <w:tcPr>
            <w:tcW w:type="dxa" w:w="28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Размер/количество</w:t>
            </w:r>
          </w:p>
        </w:tc>
        <w:tc>
          <w:tcPr>
            <w:tcW w:type="dxa" w:w="18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 (сом)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Земельный надел: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(соток) в том числе: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Орошаемая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Богарная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Приусадебный участок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(соток)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Поголовье скота, птицы (голов)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яки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лошади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быки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коровы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телки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свиньи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овцы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козы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птицы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 (улья)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(кролики, нутрии)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10. Другие виды доходов </w:t>
      </w:r>
      <w:r>
        <w:rPr>
          <w:rFonts w:ascii="Arial" w:cs="Arial" w:eastAsia="Arial" w:hAnsi="Arial"/>
          <w:sz w:val="24"/>
          <w:szCs w:val="24"/>
        </w:rPr>
        <w:t xml:space="preserve">(сом в месяц) 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(предпринимательская деятельность, сдача в аренду, коммерческая торговля, ___________ (вписать согл. Мет. указанию)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11. Дополнительно оказываемая помощь родственниками, спонсорами, организациями или другими лицами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(сом в месяц) _________________________________________________________________________________________________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12. Товары длительного пользования: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66"/>
        <w:gridCol w:w="2169"/>
        <w:gridCol w:w="4143"/>
      </w:tblGrid>
      <w:tr>
        <w:tc>
          <w:tcPr>
            <w:tcW w:type="dxa" w:w="38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товара</w:t>
            </w:r>
          </w:p>
        </w:tc>
        <w:tc>
          <w:tcPr>
            <w:tcW w:type="dxa" w:w="2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Техническое состояние: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рабочее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нерабочее</w:t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Легковой автомобиль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Грузовой автомобиль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Сельхоз. транспорт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Микроавтобус 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13. Другие виды денежных доходов (сом в месяц)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3"/>
        <w:gridCol w:w="998"/>
        <w:gridCol w:w="998"/>
        <w:gridCol w:w="998"/>
        <w:gridCol w:w="998"/>
        <w:gridCol w:w="998"/>
        <w:gridCol w:w="998"/>
        <w:gridCol w:w="998"/>
        <w:gridCol w:w="998"/>
        <w:gridCol w:w="998"/>
      </w:tblGrid>
      <w:tr>
        <w:tc>
          <w:tcPr>
            <w:tcW w:type="dxa" w:w="11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члена семьи</w:t>
            </w:r>
          </w:p>
        </w:tc>
        <w:tc>
          <w:tcPr>
            <w:tcW w:type="dxa" w:w="8982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виды денежных доходов членов семьи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зарплата</w:t>
            </w:r>
          </w:p>
        </w:tc>
        <w:tc>
          <w:tcPr>
            <w:tcW w:type="dxa" w:w="9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пенсия</w:t>
            </w:r>
          </w:p>
        </w:tc>
        <w:tc>
          <w:tcPr>
            <w:tcW w:type="dxa" w:w="9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стипендия</w:t>
            </w:r>
          </w:p>
        </w:tc>
        <w:tc>
          <w:tcPr>
            <w:tcW w:type="dxa" w:w="9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алименты</w:t>
            </w:r>
          </w:p>
        </w:tc>
        <w:tc>
          <w:tcPr>
            <w:tcW w:type="dxa" w:w="39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пособия</w:t>
            </w:r>
          </w:p>
        </w:tc>
        <w:tc>
          <w:tcPr>
            <w:tcW w:type="dxa" w:w="9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Другое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"уй-булого комок"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услуга Персонального ассистента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безработице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14. Наличие банковской карты у членов семьи: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члена семьи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банка (при наличии банковской карты)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15. Доступность семьи к цифровым технологиям: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1"/>
        <w:gridCol w:w="1144"/>
        <w:gridCol w:w="1715"/>
        <w:gridCol w:w="1715"/>
        <w:gridCol w:w="1666"/>
        <w:gridCol w:w="3006"/>
      </w:tblGrid>
      <w:tr>
        <w:tc>
          <w:tcPr>
            <w:tcW w:type="dxa" w:w="93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члена семьи</w:t>
            </w:r>
          </w:p>
        </w:tc>
        <w:tc>
          <w:tcPr>
            <w:tcW w:type="dxa" w:w="11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Доступ к интернету</w:t>
            </w:r>
          </w:p>
        </w:tc>
        <w:tc>
          <w:tcPr>
            <w:tcW w:type="dxa" w:w="34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компьютеров или устройств для доступа в интернет</w:t>
            </w:r>
          </w:p>
        </w:tc>
        <w:tc>
          <w:tcPr>
            <w:tcW w:type="dxa" w:w="16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цифровых навыков</w:t>
            </w:r>
          </w:p>
        </w:tc>
        <w:tc>
          <w:tcPr>
            <w:tcW w:type="dxa" w:w="30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Навыки пользования госпорталом эл. услуг "Тундук"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Компьютер/ноутбук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Моб. телефон/планшет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9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1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3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16. Схема определения месячного совокупного дохода семьи (СДС):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Доходы: пункты 7 + 9 + 10 + 11 + 13 = ______________________________________________________________ сом в месяц.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ССДС = месячный совокупный доход семьи делим на количество членов семьи ________________________________ сом в месяц.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ССДС для назначения уй-булого комок: пункты 7 + 9 (только по земельным наделам и приус. участкам) + 10 + 11 + 13 (без граф 3, 4, 6, 7, 8, 9) делим на количество членов семьи, учитываемых при определении нуждаемости в "уй-булого комок" ___________________________ сом в месяц.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и подпись заявителя 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специалиста айыл окмоту 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17. Причины бедности семьи</w:t>
      </w:r>
      <w:r>
        <w:rPr>
          <w:rFonts w:ascii="Arial" w:cs="Arial" w:eastAsia="Arial" w:hAnsi="Arial"/>
          <w:sz w:val="24"/>
          <w:szCs w:val="24"/>
        </w:rPr>
        <w:t xml:space="preserve"> (раскрыть причину бедности семьи): низкая заработная плата, многодетность, иждивенческое настроение, инвалидность, пожилой возраст, банкротство, родители осуждены, правовая неграмотность, плохое здоровье, отсутствие: работы, жилья, прописки, земли, скота, др. указать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18. Рекомендовано комиссией: </w:t>
      </w:r>
      <w:r>
        <w:rPr>
          <w:rFonts w:ascii="Arial" w:cs="Arial" w:eastAsia="Arial" w:hAnsi="Arial"/>
          <w:sz w:val="24"/>
          <w:szCs w:val="24"/>
        </w:rPr>
        <w:t xml:space="preserve">(указать пути вывода данной семьи из бедности)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(содействие в: получении пенсии/стипендии/алиментов/уй-булого комок/ЕСП/услуги перс. ассистента/пособия по безработице/гум. помощи, получении документов, удостоверяющих личность, сборе необходимых документов, трудоустройстве, прохождении МСЭК, получении микрокредита, обучении/переобучении, заключении социального контракта, другое).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членов комиссии: 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19. Информация о гуманитарной помощи, полученной малоимущей семьей за период с __________ по 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0"/>
        <w:gridCol w:w="1517"/>
        <w:gridCol w:w="1044"/>
        <w:gridCol w:w="1501"/>
        <w:gridCol w:w="1403"/>
        <w:gridCol w:w="1305"/>
        <w:gridCol w:w="1876"/>
        <w:gridCol w:w="1403"/>
      </w:tblGrid>
      <w:tr>
        <w:tc>
          <w:tcPr>
            <w:tcW w:type="dxa" w:w="1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члена семьи, получившего помощь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решения комиссии</w:t>
            </w:r>
          </w:p>
        </w:tc>
        <w:tc>
          <w:tcPr>
            <w:tcW w:type="dxa" w:w="1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получения гуманитарной помощи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гуманитарной помощи: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бытовая техника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денежные средства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лекарственные/медицинские средства(1)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одежда/обувь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питьевая вода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продукты питания(2)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семена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личной гигиены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стройматериалы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топливо(3)</w:t>
            </w:r>
          </w:p>
        </w:tc>
        <w:tc>
          <w:tcPr>
            <w:tcW w:type="dxa" w:w="1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гуманитарной помощи: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литр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штук</w:t>
            </w:r>
          </w:p>
        </w:tc>
        <w:tc>
          <w:tcPr>
            <w:tcW w:type="dxa" w:w="1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гумпомощи в денежном эквиваленте
 тыс. сом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гуманитарной помощи: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госматрезерв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госуд. органы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межд. организации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респ. бюджет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спонсоры(4)</w:t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Разворачиваемые справочники: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Лекарственные/медицинские средства(1):</w:t>
      </w:r>
      <w:r>
        <w:rPr>
          <w:rFonts w:ascii="Arial" w:cs="Arial" w:eastAsia="Arial" w:hAnsi="Arial"/>
          <w:sz w:val="24"/>
          <w:szCs w:val="24"/>
        </w:rPr>
        <w:t xml:space="preserve">- медикаменты</w:t>
      </w:r>
      <w:r>
        <w:rPr>
          <w:rFonts w:ascii="Arial" w:cs="Arial" w:eastAsia="Arial" w:hAnsi="Arial"/>
          <w:sz w:val="24"/>
          <w:szCs w:val="24"/>
        </w:rPr>
        <w:t xml:space="preserve">- мед оборудование</w:t>
      </w:r>
      <w:r>
        <w:rPr>
          <w:rFonts w:ascii="Arial" w:cs="Arial" w:eastAsia="Arial" w:hAnsi="Arial"/>
          <w:sz w:val="24"/>
          <w:szCs w:val="24"/>
        </w:rPr>
        <w:t xml:space="preserve">- средства передвижения для ЛОВЗ/пожилых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4. Спонсоры(4):</w:t>
      </w:r>
      <w:r>
        <w:rPr>
          <w:rFonts w:ascii="Arial" w:cs="Arial" w:eastAsia="Arial" w:hAnsi="Arial"/>
          <w:sz w:val="24"/>
          <w:szCs w:val="24"/>
        </w:rPr>
        <w:t xml:space="preserve">- государственные служащие</w:t>
      </w:r>
      <w:r>
        <w:rPr>
          <w:rFonts w:ascii="Arial" w:cs="Arial" w:eastAsia="Arial" w:hAnsi="Arial"/>
          <w:sz w:val="24"/>
          <w:szCs w:val="24"/>
        </w:rPr>
        <w:t xml:space="preserve">- муниципальные служащие</w:t>
      </w:r>
      <w:r>
        <w:rPr>
          <w:rFonts w:ascii="Arial" w:cs="Arial" w:eastAsia="Arial" w:hAnsi="Arial"/>
          <w:sz w:val="24"/>
          <w:szCs w:val="24"/>
        </w:rPr>
        <w:t xml:space="preserve">- физические лица</w:t>
      </w:r>
      <w:r>
        <w:rPr>
          <w:rFonts w:ascii="Arial" w:cs="Arial" w:eastAsia="Arial" w:hAnsi="Arial"/>
          <w:sz w:val="24"/>
          <w:szCs w:val="24"/>
        </w:rPr>
        <w:t xml:space="preserve">- юридические лица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III. Изменение доходов семьи (сом в год/месяц)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64"/>
        <w:gridCol w:w="1077"/>
        <w:gridCol w:w="1077"/>
        <w:gridCol w:w="1174"/>
        <w:gridCol w:w="1174"/>
        <w:gridCol w:w="1256"/>
        <w:gridCol w:w="1256"/>
      </w:tblGrid>
      <w:tr>
        <w:tc>
          <w:tcPr>
            <w:tcW w:type="dxa" w:w="31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момент обращения</w:t>
            </w:r>
          </w:p>
        </w:tc>
        <w:tc>
          <w:tcPr>
            <w:tcW w:type="dxa" w:w="23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Через один год</w:t>
            </w:r>
          </w:p>
        </w:tc>
        <w:tc>
          <w:tcPr>
            <w:tcW w:type="dxa" w:w="251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Через два года</w:t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1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доходов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доходов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+/-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доходов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+/-</w:t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Изменение доходов: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год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месяц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месяц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месяц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</w:t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денежная компенсация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земля, поголовье скота, птица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земельных наделов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приусадебных участков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поголовья скота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другие виды доходов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доп. оказываемая помощь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другие виды денежных доходов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зарплата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пенсия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стипендия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алименты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пособия: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уй-булого комок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ЕСП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ассистент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по безработице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Оказанная помощь: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бытовая техника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денежные средства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 лекарств/медицинские средства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и) одежда/обувь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к) питьевая вода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л) продукты питания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м) семена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н) средства личной гигиены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о) стройматериалы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п) топливо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СПМС: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для уй-булого комок: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Пункт 20 Размер ССДС на момент обращения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Пункт 21 Размер ССДС через 1 год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Пункт 22 Размер ССДС через 2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IV. Микрокредиты: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74"/>
        <w:gridCol w:w="1501"/>
        <w:gridCol w:w="1550"/>
        <w:gridCol w:w="1957"/>
        <w:gridCol w:w="1696"/>
      </w:tblGrid>
      <w:tr>
        <w:tc>
          <w:tcPr>
            <w:tcW w:type="dxa" w:w="3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члена семьи, получившего кредит</w:t>
            </w:r>
          </w:p>
        </w:tc>
        <w:tc>
          <w:tcPr>
            <w:tcW w:type="dxa" w:w="1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получения</w:t>
            </w:r>
          </w:p>
        </w:tc>
        <w:tc>
          <w:tcPr>
            <w:tcW w:type="dxa" w:w="1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погашения</w:t>
            </w:r>
          </w:p>
        </w:tc>
        <w:tc>
          <w:tcPr>
            <w:tcW w:type="dxa" w:w="1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микрокредита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</w:t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членов семьи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V. Изменения в семье: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43"/>
        <w:gridCol w:w="750"/>
        <w:gridCol w:w="742"/>
        <w:gridCol w:w="742"/>
        <w:gridCol w:w="2251"/>
        <w:gridCol w:w="799"/>
        <w:gridCol w:w="799"/>
        <w:gridCol w:w="2251"/>
      </w:tblGrid>
      <w:tr>
        <w:tc>
          <w:tcPr>
            <w:tcW w:type="dxa" w:w="184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7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ПИН</w:t>
            </w:r>
          </w:p>
        </w:tc>
        <w:tc>
          <w:tcPr>
            <w:tcW w:type="dxa" w:w="14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Прибыл/выбыл через 1 год</w:t>
            </w:r>
          </w:p>
        </w:tc>
        <w:tc>
          <w:tcPr>
            <w:tcW w:type="dxa" w:w="22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(рождение, замужество/женитьба, смерть)</w:t>
            </w:r>
          </w:p>
        </w:tc>
        <w:tc>
          <w:tcPr>
            <w:tcW w:type="dxa" w:w="159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Прибыл/выбыл через 2 года</w:t>
            </w:r>
          </w:p>
        </w:tc>
        <w:tc>
          <w:tcPr>
            <w:tcW w:type="dxa" w:w="22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(рождение, замужество/женитьба, смерть)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муж.</w:t>
            </w:r>
          </w:p>
        </w:tc>
        <w:tc>
          <w:tcPr>
            <w:tcW w:type="dxa" w:w="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муж.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членов семьи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VI. Уровень среднедушевого дохода семьи в месяц (сом в месяц):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4"/>
        <w:gridCol w:w="1377"/>
        <w:gridCol w:w="1819"/>
        <w:gridCol w:w="1737"/>
        <w:gridCol w:w="1557"/>
        <w:gridCol w:w="1164"/>
      </w:tblGrid>
      <w:tr>
        <w:tc>
          <w:tcPr>
            <w:tcW w:type="dxa" w:w="25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ССДС</w:t>
            </w:r>
          </w:p>
        </w:tc>
        <w:tc>
          <w:tcPr>
            <w:tcW w:type="dxa" w:w="1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Ниже (ГМД)</w:t>
            </w:r>
          </w:p>
        </w:tc>
        <w:tc>
          <w:tcPr>
            <w:tcW w:type="dxa" w:w="1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ГМД до ЧКБ</w:t>
            </w:r>
          </w:p>
        </w:tc>
        <w:tc>
          <w:tcPr>
            <w:tcW w:type="dxa" w:w="1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ЧКБ до ЧБ</w:t>
            </w:r>
          </w:p>
        </w:tc>
        <w:tc>
          <w:tcPr>
            <w:tcW w:type="dxa" w:w="1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ЧБ до ПМ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Выше ПМ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9014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учетом всех доходов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момент обращения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1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2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учетом доходов, учитываемых при определении нуждаемости в "Уй-булого комок"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момент обращения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1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2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Рекомендовано комиссией: _____________________________________________________________________________________________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снятия с учета ___________________________ Подписи членов комиссии 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СПМС 1
 (изменение доходов через 3-4 года)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III. Изменение доходов семьи (сом в месяц)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64"/>
        <w:gridCol w:w="1077"/>
        <w:gridCol w:w="1077"/>
        <w:gridCol w:w="1174"/>
        <w:gridCol w:w="1174"/>
        <w:gridCol w:w="1256"/>
        <w:gridCol w:w="1256"/>
      </w:tblGrid>
      <w:tr>
        <w:tc>
          <w:tcPr>
            <w:tcW w:type="dxa" w:w="31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момент обращения</w:t>
            </w:r>
          </w:p>
        </w:tc>
        <w:tc>
          <w:tcPr>
            <w:tcW w:type="dxa" w:w="23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Через три года</w:t>
            </w:r>
          </w:p>
        </w:tc>
        <w:tc>
          <w:tcPr>
            <w:tcW w:type="dxa" w:w="251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Через четыре года</w:t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1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доходов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доходов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+/-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доходов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+/-</w:t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Изменение доходов: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год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месяц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месяц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месяц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</w:t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денежная компенсация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земля, поголовье скота, птица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земельных наделов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приусадебных участков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поголовья скота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другие виды доходов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доп. оказываемая помощь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другие виды денежных доходов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зарплата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пенсия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стипендия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алименты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пособия: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уй-булого комок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ЕСП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ассистент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по безработице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Оказанная помощь: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бытовая техника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денежные средства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 лекарств/медицинские средства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и) одежда/обувь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к) питьевая вода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л) продукты питания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м) семена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н) средства личной гигиены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о) стройматериалы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п) топливо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СПМС: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для уй-булого комок: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Пункт 20 Размер ССДС на момент обращения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Пункт 21 Размер ССДС через 3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Пункт 22 Размер ССДС через 4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IV. Микрокредиты: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74"/>
        <w:gridCol w:w="1501"/>
        <w:gridCol w:w="1550"/>
        <w:gridCol w:w="1957"/>
        <w:gridCol w:w="1696"/>
      </w:tblGrid>
      <w:tr>
        <w:tc>
          <w:tcPr>
            <w:tcW w:type="dxa" w:w="3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члена семьи, получившего кредит</w:t>
            </w:r>
          </w:p>
        </w:tc>
        <w:tc>
          <w:tcPr>
            <w:tcW w:type="dxa" w:w="1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получения</w:t>
            </w:r>
          </w:p>
        </w:tc>
        <w:tc>
          <w:tcPr>
            <w:tcW w:type="dxa" w:w="1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погашения</w:t>
            </w:r>
          </w:p>
        </w:tc>
        <w:tc>
          <w:tcPr>
            <w:tcW w:type="dxa" w:w="1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микрокредита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</w:t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членов семьи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V. Изменения в семье: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54"/>
        <w:gridCol w:w="570"/>
        <w:gridCol w:w="782"/>
        <w:gridCol w:w="782"/>
        <w:gridCol w:w="2247"/>
        <w:gridCol w:w="798"/>
        <w:gridCol w:w="798"/>
        <w:gridCol w:w="2247"/>
      </w:tblGrid>
      <w:tr>
        <w:tc>
          <w:tcPr>
            <w:tcW w:type="dxa" w:w="19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5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ПИН</w:t>
            </w:r>
          </w:p>
        </w:tc>
        <w:tc>
          <w:tcPr>
            <w:tcW w:type="dxa" w:w="156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Прибыл/выбыл через 3 года</w:t>
            </w:r>
          </w:p>
        </w:tc>
        <w:tc>
          <w:tcPr>
            <w:tcW w:type="dxa" w:w="22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(рождение, замужество/женитьба, смерть)</w:t>
            </w:r>
          </w:p>
        </w:tc>
        <w:tc>
          <w:tcPr>
            <w:tcW w:type="dxa" w:w="15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Прибыл/выбыл через 4 года</w:t>
            </w:r>
          </w:p>
        </w:tc>
        <w:tc>
          <w:tcPr>
            <w:tcW w:type="dxa" w:w="22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(рождение, замужество/женитьба, смерть)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муж.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муж.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членов семьи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VI. Уровень среднедушевого дохода семьи в месяц (сом в месяц):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4"/>
        <w:gridCol w:w="1377"/>
        <w:gridCol w:w="1819"/>
        <w:gridCol w:w="1737"/>
        <w:gridCol w:w="1557"/>
        <w:gridCol w:w="1164"/>
      </w:tblGrid>
      <w:tr>
        <w:tc>
          <w:tcPr>
            <w:tcW w:type="dxa" w:w="25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ССДС</w:t>
            </w:r>
          </w:p>
        </w:tc>
        <w:tc>
          <w:tcPr>
            <w:tcW w:type="dxa" w:w="1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Ниже (ГМД)</w:t>
            </w:r>
          </w:p>
        </w:tc>
        <w:tc>
          <w:tcPr>
            <w:tcW w:type="dxa" w:w="1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ГМД до ЧКБ</w:t>
            </w:r>
          </w:p>
        </w:tc>
        <w:tc>
          <w:tcPr>
            <w:tcW w:type="dxa" w:w="1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ЧКБ до ЧБ</w:t>
            </w:r>
          </w:p>
        </w:tc>
        <w:tc>
          <w:tcPr>
            <w:tcW w:type="dxa" w:w="1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ЧБ до ПМ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Выше ПМ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9014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учетом всех доходов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момент обращения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3-х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4-х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учетом доходов, учитываемых при определении нуждаемости в "Уй-булого комок"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момент обращения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3-х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4-х года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Рекомендовано комиссией: ______________________________________________________________________________________________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снятия с учета ___________________________ Подписи членов комиссии 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СПМС 2
 (изменение доходов через 5-6 лет)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III. Изменение доходов семьи (сом в месяц)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64"/>
        <w:gridCol w:w="1077"/>
        <w:gridCol w:w="1077"/>
        <w:gridCol w:w="1174"/>
        <w:gridCol w:w="1174"/>
        <w:gridCol w:w="1256"/>
        <w:gridCol w:w="1256"/>
      </w:tblGrid>
      <w:tr>
        <w:tc>
          <w:tcPr>
            <w:tcW w:type="dxa" w:w="31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момент обращения</w:t>
            </w:r>
          </w:p>
        </w:tc>
        <w:tc>
          <w:tcPr>
            <w:tcW w:type="dxa" w:w="23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Через пять лет</w:t>
            </w:r>
          </w:p>
        </w:tc>
        <w:tc>
          <w:tcPr>
            <w:tcW w:type="dxa" w:w="251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Через шесть лет</w:t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1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доходов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доходов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+/-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доходов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+/-</w:t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Изменение доходов: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год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месяц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месяц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месяц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</w:t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денежная компенсация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земля, поголовье скота, птица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земельных наделов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приусадебных участков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поголовья скота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другие виды доходов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доп. оказываемая помощь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другие виды денежных доходов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зарплата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пенсия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стипендия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алименты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пособия: 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уй-булого комок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ЕСП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ассистент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по безработице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Оказанная помощь: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бытовая техника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денежные средства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 лекарств/медицинские средства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одежда/обувь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к) питьевая вода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л) продукты питания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м) семена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н) средства личной гигиены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о) стройматериалы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п) топливо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СПМС: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для уй-булого комок: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Пункт 20 Размер ССДС на момент обращения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Пункт 21 Размер ССДС через 5 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Пункт 22 Размер ССДС через 6 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IV. Микрокредиты: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74"/>
        <w:gridCol w:w="1501"/>
        <w:gridCol w:w="1550"/>
        <w:gridCol w:w="1957"/>
        <w:gridCol w:w="1696"/>
      </w:tblGrid>
      <w:tr>
        <w:tc>
          <w:tcPr>
            <w:tcW w:type="dxa" w:w="3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члена семьи, получившего кредит</w:t>
            </w:r>
          </w:p>
        </w:tc>
        <w:tc>
          <w:tcPr>
            <w:tcW w:type="dxa" w:w="1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получения</w:t>
            </w:r>
          </w:p>
        </w:tc>
        <w:tc>
          <w:tcPr>
            <w:tcW w:type="dxa" w:w="1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погашения</w:t>
            </w:r>
          </w:p>
        </w:tc>
        <w:tc>
          <w:tcPr>
            <w:tcW w:type="dxa" w:w="1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микрокредита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</w:t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членов семьи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V. Изменения в семье: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54"/>
        <w:gridCol w:w="570"/>
        <w:gridCol w:w="782"/>
        <w:gridCol w:w="782"/>
        <w:gridCol w:w="2247"/>
        <w:gridCol w:w="798"/>
        <w:gridCol w:w="798"/>
        <w:gridCol w:w="2247"/>
      </w:tblGrid>
      <w:tr>
        <w:tc>
          <w:tcPr>
            <w:tcW w:type="dxa" w:w="19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5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ПИН</w:t>
            </w:r>
          </w:p>
        </w:tc>
        <w:tc>
          <w:tcPr>
            <w:tcW w:type="dxa" w:w="156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Прибыл/выбыл через 5 лет</w:t>
            </w:r>
          </w:p>
        </w:tc>
        <w:tc>
          <w:tcPr>
            <w:tcW w:type="dxa" w:w="22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(рождение, замужество/женитьба, смерть)</w:t>
            </w:r>
          </w:p>
        </w:tc>
        <w:tc>
          <w:tcPr>
            <w:tcW w:type="dxa" w:w="15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Прибыл/выбыл через 6 лет</w:t>
            </w:r>
          </w:p>
        </w:tc>
        <w:tc>
          <w:tcPr>
            <w:tcW w:type="dxa" w:w="22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(рождение, замужество/женитьба, смерть)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муж.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муж.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членов семьи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VI. Уровень среднедушевого дохода семьи в месяц (сом в месяц):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4"/>
        <w:gridCol w:w="1377"/>
        <w:gridCol w:w="1819"/>
        <w:gridCol w:w="1737"/>
        <w:gridCol w:w="1557"/>
        <w:gridCol w:w="1164"/>
      </w:tblGrid>
      <w:tr>
        <w:tc>
          <w:tcPr>
            <w:tcW w:type="dxa" w:w="25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ССДС</w:t>
            </w:r>
          </w:p>
        </w:tc>
        <w:tc>
          <w:tcPr>
            <w:tcW w:type="dxa" w:w="1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Ниже (ГМД)</w:t>
            </w:r>
          </w:p>
        </w:tc>
        <w:tc>
          <w:tcPr>
            <w:tcW w:type="dxa" w:w="1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ГМД до ЧКБ</w:t>
            </w:r>
          </w:p>
        </w:tc>
        <w:tc>
          <w:tcPr>
            <w:tcW w:type="dxa" w:w="1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ЧКБ до ЧБ</w:t>
            </w:r>
          </w:p>
        </w:tc>
        <w:tc>
          <w:tcPr>
            <w:tcW w:type="dxa" w:w="1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ЧБ до ПМ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Выше ПМ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9014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учетом всех доходов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момент обращения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5-ти лет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6-ти лет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учетом доходов, учитываемых при определении нуждаемости в "Уй-булого комок"</w:t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момент обращения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5-ти лет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6-ти лет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Рекомендовано комиссией: ______________________________________________________________________________________________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снятия с учета ___________________________ Подписи членов комиссии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8d9_zqjaa44v9vg9j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dalil.kg/document/230018169</w:t>
      </w:r>
    </w:hyperlink>
  </w:p>
  <w:p>
    <w:pPr>
      <w:spacing w:after="0" w:before="40"/>
      <w:jc w:val="center"/>
    </w:pPr>
    <w:hyperlink w:history="1" r:id="rIdlteyjtjm5v9ulpkglun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ofsb4zfwpcnce1lkevq" Type="http://schemas.openxmlformats.org/officeDocument/2006/relationships/hyperlink" Target="https://dalil.kg/document/160035" TargetMode="External"/><Relationship Id="rIdn_fpbnxmooev68v4kiejn" Type="http://schemas.openxmlformats.org/officeDocument/2006/relationships/hyperlink" Target="https://dalil.kg/document/159441" TargetMode="External"/><Relationship Id="rIdpbliprsfrsfqvgofgo7pb" Type="http://schemas.openxmlformats.org/officeDocument/2006/relationships/hyperlink" Target="https://dalil.kg/document/159416" TargetMode="External"/><Relationship Id="rIdxub2l5eap8tpglqlzm2sd" Type="http://schemas.openxmlformats.org/officeDocument/2006/relationships/hyperlink" Target="https://dalil.kg/document/158689" TargetMode="External"/><Relationship Id="rIdhjf9bpq6ulkyi2db5ycl_" Type="http://schemas.openxmlformats.org/officeDocument/2006/relationships/hyperlink" Target="https://dalil.kg/document/230018169#pr1" TargetMode="External"/><Relationship Id="rIdm70clx9xa1ooqywe_zg0q" Type="http://schemas.openxmlformats.org/officeDocument/2006/relationships/hyperlink" Target="https://dalil.kg/document/2300182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8d9_zqjaa44v9vg9jua" Type="http://schemas.openxmlformats.org/officeDocument/2006/relationships/hyperlink" Target="https://dalil.kg/document/230018169" TargetMode="External"/><Relationship Id="rIdlteyjtjm5v9ulpkglun_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2026-09-26T10:50:47.879Z</dcterms:created>
  <dcterms:modified xsi:type="dcterms:W3CDTF">2026-09-26T10:50:47.879Z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