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dgqyap1qxoro0_fj_g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 о порядке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требования, охрану которого осуществляет Служба охраны и конвоирования при Министерстве юстиции Кыргызской Республики (далее – Инструкция), определяет порядок досмотра лиц, их вещей и транспортных средств, при посещении ими учреждений уголовно-исполнительной системы (далее – Учреждение) и нахождении на прилагающих к ним территориях.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Досмотр лиц, их вещей, транспортных средств, прибывающих на территорию и убывающих из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и прилегающих к ним территориях, на которых установлены режимные требования, производятся в целях обнаружения, недопущения проноса (ввоза) и изъятия запрещенных вещей, предметов, документов и продуктов питания (далее – Запрещенные предметы).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Правилами внутреннего распорядка исправительных учреждений уголовно-исполнительной системы Кыргызской Республики (далее – УИС) утвержденных </w:t>
      </w:r>
      <w:hyperlink w:history="1" r:id="rIdxughsmbm8iqzcmsy-o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541, Правилами внутреннего распорядка следственных изоляторов УИС Кыргызской Республики, утвержденных </w:t>
      </w:r>
      <w:hyperlink w:history="1" r:id="rIdsoa8bxshuqd2e9e-zn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Термины и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 Досмотр</w:t>
      </w:r>
      <w:r>
        <w:rPr>
          <w:rFonts w:ascii="Arial" w:cs="Arial" w:eastAsia="Arial" w:hAnsi="Arial"/>
          <w:sz w:val="24"/>
          <w:szCs w:val="24"/>
        </w:rPr>
        <w:t xml:space="preserve"> – это обследование лица и его имущества, транспортного средства, проводимое с целью выявления предметов, пронос которых запрещен в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 Учреждение</w:t>
      </w:r>
      <w:r>
        <w:rPr>
          <w:rFonts w:ascii="Arial" w:cs="Arial" w:eastAsia="Arial" w:hAnsi="Arial"/>
          <w:sz w:val="24"/>
          <w:szCs w:val="24"/>
        </w:rPr>
        <w:t xml:space="preserve"> – государственное учреждение, предназначенное для исполнения наказаний в виде лишения свободы и содержания лиц под стражей;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 Контрольно-пропускной пункт</w:t>
      </w:r>
      <w:r>
        <w:rPr>
          <w:rFonts w:ascii="Arial" w:cs="Arial" w:eastAsia="Arial" w:hAnsi="Arial"/>
          <w:sz w:val="24"/>
          <w:szCs w:val="24"/>
        </w:rPr>
        <w:t xml:space="preserve"> (далее – КПП) –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
 (с территории)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 Администрация направляющего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 – администрация исправительных учреждений, тюрем и следственных изоляторов Службы исполнения наказаний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судебные органы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 Пропуск на территорию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Организация пропускного режима на территории учреждения, охрану которого осуществляет Служба охраны и конвоирования при Министерстве юстиции Кыргызской Республики (далее – СОК), осуществляют подразделения охраны СОК совместно с администрацией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Организация пропускного режима предусматривает: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контроль за пропуском на территорию</w:t>
      </w:r>
      <w:r>
        <w:rPr>
          <w:rFonts w:ascii="Arial" w:cs="Arial" w:eastAsia="Arial" w:hAnsi="Arial"/>
          <w:sz w:val="24"/>
          <w:szCs w:val="24"/>
        </w:rPr>
        <w:t xml:space="preserve">учреждения </w:t>
      </w:r>
      <w:r>
        <w:rPr>
          <w:rFonts w:ascii="Arial" w:cs="Arial" w:eastAsia="Arial" w:hAnsi="Arial"/>
          <w:sz w:val="24"/>
          <w:szCs w:val="24"/>
        </w:rPr>
        <w:t xml:space="preserve">персонала учреждения,</w:t>
      </w:r>
      <w:r>
        <w:rPr>
          <w:rFonts w:ascii="Arial" w:cs="Arial" w:eastAsia="Arial" w:hAnsi="Arial"/>
          <w:sz w:val="24"/>
          <w:szCs w:val="24"/>
        </w:rPr>
        <w:t xml:space="preserve">посетителей, осужденных и иных лиц, а также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проверку документов, удостоверяющих личность и иных сопровождающих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досмотр лиц и транспортных средств, обыск грузов и товаров входящих (въезжающих) и выходящих (выезжающих) из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досмотр осужденных и обыск личных вещей осужденного;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изъятие найденных предметов, запрещенных к проносу в 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Для организации пропускного режима в КПП учреждения оборудуется: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бюро пропусков;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камеры хранения для личных вещей </w:t>
      </w:r>
      <w:r>
        <w:rPr>
          <w:rFonts w:ascii="Arial" w:cs="Arial" w:eastAsia="Arial" w:hAnsi="Arial"/>
          <w:sz w:val="24"/>
          <w:szCs w:val="24"/>
        </w:rPr>
        <w:t xml:space="preserve">персонала</w:t>
      </w:r>
      <w:r>
        <w:rPr>
          <w:rFonts w:ascii="Arial" w:cs="Arial" w:eastAsia="Arial" w:hAnsi="Arial"/>
          <w:sz w:val="24"/>
          <w:szCs w:val="24"/>
        </w:rPr>
        <w:t xml:space="preserve">учреждение и иных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комната для досмотра лиц посещающих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система видеонаблюдения внутри КПП, на входах и выходах 
 и комнате для досмотра;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техническими средствами досмотра;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смотровая площадка для досмотра автотранспортных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Пропуск в учреждение осуществляется по специальным пропускам, подписанным и выдаваемым руководителем администрации учреждения либо лицом его замещающим.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является одноразовым и действителен только для входа и выхода 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 учреждени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действителен при наличии документа, удостоверяющего личность (паспорт,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рождении, </w:t>
      </w:r>
      <w:r>
        <w:rPr>
          <w:rFonts w:ascii="Arial" w:cs="Arial" w:eastAsia="Arial" w:hAnsi="Arial"/>
          <w:sz w:val="24"/>
          <w:szCs w:val="24"/>
        </w:rPr>
        <w:t xml:space="preserve">военный билет</w:t>
      </w:r>
      <w:r>
        <w:rPr>
          <w:rFonts w:ascii="Arial" w:cs="Arial" w:eastAsia="Arial" w:hAnsi="Arial"/>
          <w:sz w:val="24"/>
          <w:szCs w:val="24"/>
        </w:rPr>
        <w:t xml:space="preserve">, водительское и служебное</w:t>
      </w:r>
      <w:r>
        <w:rPr>
          <w:rFonts w:ascii="Arial" w:cs="Arial" w:eastAsia="Arial" w:hAnsi="Arial"/>
          <w:sz w:val="24"/>
          <w:szCs w:val="24"/>
        </w:rPr>
        <w:t xml:space="preserve"> удостоверение), печати учреждения и подписи должностного лица, давшего разрешение на выдачу данного пропуска.</w:t>
      </w:r>
    </w:p>
    <w:p>
      <w:pPr>
        <w:spacing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предоставления гражданами документа, удостоверяющего личность (паспорт и водительское удостоверение) посредством мобильного приложения «Т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Въезд (выезд) транспортных средств на территорию учреждения осуществляется по пропускам с обязательным указанием данных водителя, цели въезда, марки и государственного номера транспорта, времени въезда и выезда, наименования груза, товара, материалов и иных предметов не запрещенных для вноса на территорию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досмотра лиц, их вещей 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Деятельность состава караула СОК (далее – Состав караула) и сотрудников администрации учреждения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Досмотр </w:t>
      </w:r>
      <w:r>
        <w:rPr>
          <w:rFonts w:ascii="Arial" w:cs="Arial" w:eastAsia="Arial" w:hAnsi="Arial"/>
          <w:sz w:val="24"/>
          <w:szCs w:val="24"/>
        </w:rPr>
        <w:t xml:space="preserve">персонала</w:t>
      </w:r>
      <w:r>
        <w:rPr>
          <w:rFonts w:ascii="Arial" w:cs="Arial" w:eastAsia="Arial" w:hAnsi="Arial"/>
          <w:sz w:val="24"/>
          <w:szCs w:val="24"/>
        </w:rPr>
        <w:t xml:space="preserve">учреждения, лиц, транспортных средств, грузов, товаров, посылок и иных вещей входящих (ввозимых, вносимых) 
 на территорию учреждения и выходящих (вывозимых, выносимых) из учреждения, их вещей, производится составом караула.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Досмотр вещей, предметов и посылок осуществляется в присутствии их владельцев, а личный досмотр лиц пришедших для краткосрочного и долгосрочного свидания производится составом караула с участием одного сотрудника досмотра учреждения. На отдаленных производственных объектах личный досмотр может производиться сотрудниками учреждения, ответственных за данный участок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Досмотр производится в целях исключения: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незаконного проноса (ввоза) на территорию учреждения запрещенных предметов;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незаконного проноса (ввоза) на территорию учреждения средств наблюдения – кино-, фото-, видеосъемок аудио, радиотехнической и другой аппаратуры;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Все лица, независимо от цели прибытия, входящие (въезжающие) в учреждение предупреждаются об ответственности за пронос (провоз) запрещенных предметов, о чем делается отметка в специальном журнале (приложение 1), после чего подвергается к досмотру.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Входящие на территорию учреждения персонал учреждения и военнослужащие подразделения охраны, также письменно предупреждаются об ответственности за пронос (провоз) запрещенных предметов на территорию учреждения. Составленное об этом письменное обязательство подшивается в отдельное номенклатурное дело КПП учреждения. Личный досмотр и </w:t>
      </w:r>
      <w:r>
        <w:rPr>
          <w:rFonts w:ascii="Arial" w:cs="Arial" w:eastAsia="Arial" w:hAnsi="Arial"/>
          <w:sz w:val="24"/>
          <w:szCs w:val="24"/>
        </w:rPr>
        <w:t xml:space="preserve">обыск</w:t>
      </w:r>
      <w:r>
        <w:rPr>
          <w:rFonts w:ascii="Arial" w:cs="Arial" w:eastAsia="Arial" w:hAnsi="Arial"/>
          <w:sz w:val="24"/>
          <w:szCs w:val="24"/>
        </w:rPr>
        <w:t xml:space="preserve"> вещей производится в специально отведенном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личный досмотр нескольких лиц одновременно.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Состав караула, проводящий личный досмотр, а также </w:t>
      </w:r>
      <w:r>
        <w:rPr>
          <w:rFonts w:ascii="Arial" w:cs="Arial" w:eastAsia="Arial" w:hAnsi="Arial"/>
          <w:sz w:val="24"/>
          <w:szCs w:val="24"/>
        </w:rPr>
        <w:t xml:space="preserve">обыск</w:t>
      </w:r>
      <w:r>
        <w:rPr>
          <w:rFonts w:ascii="Arial" w:cs="Arial" w:eastAsia="Arial" w:hAnsi="Arial"/>
          <w:sz w:val="24"/>
          <w:szCs w:val="24"/>
        </w:rPr>
        <w:t xml:space="preserve"> вещей, обязаны быть вежливыми в отношении досматриваемых лиц и не допускать действий, унижающих их достоинство.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Досмотр лиц, прибывающих и убывающих из учреждения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Досмотр лиц, прибывающих на территорию и убывающих с территории учреждения проводится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лицам, прибывающим на территорию учреждения,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составом караула под роспись и помещаются в специальный сейф. При выходе</w:t>
      </w:r>
      <w:r>
        <w:rPr>
          <w:rFonts w:ascii="Arial" w:cs="Arial" w:eastAsia="Arial" w:hAnsi="Arial"/>
          <w:sz w:val="24"/>
          <w:szCs w:val="24"/>
        </w:rPr>
        <w:t xml:space="preserve"> данного лица</w:t>
      </w:r>
      <w:r>
        <w:rPr>
          <w:rFonts w:ascii="Arial" w:cs="Arial" w:eastAsia="Arial" w:hAnsi="Arial"/>
          <w:sz w:val="24"/>
          <w:szCs w:val="24"/>
        </w:rPr>
        <w:t xml:space="preserve">состав караула возвращает владельцу сданные предметы под роспись в специальном журнале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лица, подвергаемые личному досмотру, проходят через установку персонального досмотра человека, перед досмотром снимается верхняя одежда, все предметы, имеющиеся при себе, выкладываются на стол, после чего лица проходят через арочный металлодетектор, а их вещи пропускаются через рентгеновскую установку для </w:t>
      </w:r>
      <w:r>
        <w:rPr>
          <w:rFonts w:ascii="Arial" w:cs="Arial" w:eastAsia="Arial" w:hAnsi="Arial"/>
          <w:sz w:val="24"/>
          <w:szCs w:val="24"/>
        </w:rPr>
        <w:t xml:space="preserve">обыска</w:t>
      </w:r>
      <w:r>
        <w:rPr>
          <w:rFonts w:ascii="Arial" w:cs="Arial" w:eastAsia="Arial" w:hAnsi="Arial"/>
          <w:sz w:val="24"/>
          <w:szCs w:val="24"/>
        </w:rPr>
        <w:t xml:space="preserve"> грузов и ручной клади;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случае отсутствия вышеназванного оборудования либо нахождение его в неисправном состоянии, состав караула предлагает выложить содержимое карманов, сумок на досмотровой стол для досмотра 
 и проводится проверка при помощи ручного металлодетектора. Досмотрев содержимое карманов и сумок состав караула осматривает одежду, обувь и проверяет металлоискателем (при наличии такового);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лица уклоняющиеся от исполнения требований настоящей Инструкции, на территорию учреждения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Посещение учреждения должностными лицами, имеющими при себе оружие, осуществляется только после сдачи оружия на хранение начальнику караула, о чем производится запись в Журнале учета оружия. Начальник караула принимает меры к хранению оружия и недопущения его </w:t>
      </w:r>
      <w:r>
        <w:rPr>
          <w:rFonts w:ascii="Arial" w:cs="Arial" w:eastAsia="Arial" w:hAnsi="Arial"/>
          <w:sz w:val="24"/>
          <w:szCs w:val="24"/>
        </w:rPr>
        <w:t xml:space="preserve">незаконного</w:t>
      </w:r>
      <w:r>
        <w:rPr>
          <w:rFonts w:ascii="Arial" w:cs="Arial" w:eastAsia="Arial" w:hAnsi="Arial"/>
          <w:sz w:val="24"/>
          <w:szCs w:val="24"/>
        </w:rPr>
        <w:t xml:space="preserve">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Досмотр автотранспортных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въезжающих в учреждение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Досмотр въезжающих (выезжающих) в учреждение автотранспортных средств и завозимых грузов, товаров и иных предметов осуществляется на контрольной площадке при закрытых воротах составом караула с использованием служебной собаки. При досмотре автотранспортного средства состав караула использует смотровые вышки (эстакады), смотровые ямы, шест с шипом и другие средства досмотра.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транспортных средств обязаны неукоснительно выполнять требования состава караула при осуществлении досмотра.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Для проверки автотранспортных средств состав караула требует от водителей заглушить двигатель, поставить на ручной тормоз, выйти из кабины и подготовить автомобиль к осмотру (открытие дверей салона, капота, поднятие сиденья, перемещение спинки, открытие люков и других соединений).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доступа водителей на въезд в учреждение с разрешения начальника караула специально назначенному водителю учреждения разрешается подвести транспортное средство к зоне погрузки с обязательным сопровождением дежурного помощника начальника учреждения. Сам водитель на территорию учреждения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В целях предотвращения побега осужденных и ввоза в учреждение запрещенных предметов состав караула обязан тщательно проверять и досматривать: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автомобиле: особое внимание обратить на обнаружение тайников в сидениях и под ними, кузове, кабине, ящиках для хранения инструментов, под обшивками дверей и потолка, под ковриками пола, аккумуляторном отсеке, запасном колесе, багажнике, нижней часть кузова, двигателе, масляном и воздушном фильтрах, пространстве между защитной решеткой и радиатором, в бензобаках, раме, удостовериться в отсутствии двойных стенок, пола и потолка и т.д.;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специальном автотранспорте (грузовик, фургон, автоцистерна 
 и т.д.) также проверяются вышеуказанные места, вместе с тем также проверяются: внутренняя и наружная часть кузова, погрузочные люки, кабины крановщика, подъемная стрела (кран), внутренняя и внешняя часть цистерн, грузы и товары, шланги и другие места, возможные для укрытия осужденных, а также запрещенных предметов.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осмотра подвижной части автотранспортных средств используется смотровые ямы.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При проведении досмотра автотранспортных средств необходимо проверить правильность оформления документов и личность владельца транспорта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до сведения водителя перечень запрещенных предметов, а также под роспись ответственность за их пронос и передачу заключенным.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Досмотр передач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 Досмотр передач производится после проверки их по весу и ассортименту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лица, доставившему передачу, ознакамливается с перечнем запрещенных предметов, после чего производится досмотр передачи и посылки;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каждый предмет тщательно осматривается. Хлебобулочные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Досмотр осужденных и лиц, заключенных под стражу при осуществлении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Для досмотра осужденных и лиц, заключенных под стражу должно быть отведено оборудованное помещение, в котором должны быть: столы, стулья, халаты для состава караула, скатерть постеленные на стол и стулья, ведра, кружки и тары, тары с дезинфицирующими средствами, мыло, полотенца, а также инструментами для проверки предметов и пищевых продуктов. Количество мест, выделяемых для временного размещения осужденных и арестованных после досмотра, должно соответствовать их раздельному содержанию по виду их категорий.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Досмотр осужденных и лиц, заключенных под стражу включает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тщательный осмотр карманов, нашивок, рукавов, воротников, поясов и швов одежды (осужденный должен стоять на расстоянии 2 шагов от состава караула). В случае обнаружения признаков скрытых предметов, пришитых на одежде ткани в этих местах протыкают иглой или шутуют, обувь выворачивают наизнанку, а подошвы обуви обязательно складывают;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досмотре громоздких предметов, чемоданов, коробов, сумок, книг и т.д. обращать внимание на поиск скрытых, заранее подготовленных двухрядных сшитых низов с целью спрятать запрещенные предметы в днище или по бокам, чехлах и других углублениях этих предметов;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после досмотра осужденных и лиц, заключенных под стражу необходимо проверить, все ли вещи и продукты питания находятся на своих местах. Запрещается сопровождать осужденных в камеры и разговаривать с другими осужденными, которых не подвергались досмотру.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досмотре начальник караула контролирует действия состава караула, проводящего досмотр и недопущение порчи без необходимости одежды и обуви осужденных и лиц, заключенных под стражу.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Деньги и иные запрещенные предметы, обнаруженные при </w:t>
      </w:r>
      <w:r>
        <w:rPr>
          <w:rFonts w:ascii="Arial" w:cs="Arial" w:eastAsia="Arial" w:hAnsi="Arial"/>
          <w:sz w:val="24"/>
          <w:szCs w:val="24"/>
        </w:rPr>
        <w:t xml:space="preserve">досмотре</w:t>
      </w:r>
      <w:r>
        <w:rPr>
          <w:rFonts w:ascii="Arial" w:cs="Arial" w:eastAsia="Arial" w:hAnsi="Arial"/>
          <w:sz w:val="24"/>
          <w:szCs w:val="24"/>
        </w:rPr>
        <w:t xml:space="preserve"> осужденных, изымаются составом караула и передаются администрации направляющего органа в присутствии владельцев, которые выдают осужденным соответствующие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 Осужденным женщинам разрешается носить с собой принадлежности (кроме запрещенных предметов, режущих и колющих предметов).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Общий вес товаров и багажа не должен превышать 50 килограммов. Если количество и вес вышеназванных предметов осужденного превышают установленные пределы, то начальник караула обязан сдать лишние вещи администрации направляющего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При досмотре </w:t>
      </w:r>
      <w:r>
        <w:rPr>
          <w:rFonts w:ascii="Arial" w:cs="Arial" w:eastAsia="Arial" w:hAnsi="Arial"/>
          <w:sz w:val="24"/>
          <w:szCs w:val="24"/>
        </w:rPr>
        <w:t xml:space="preserve">заключенных</w:t>
      </w:r>
      <w:r>
        <w:rPr>
          <w:rFonts w:ascii="Arial" w:cs="Arial" w:eastAsia="Arial" w:hAnsi="Arial"/>
          <w:sz w:val="24"/>
          <w:szCs w:val="24"/>
        </w:rPr>
        <w:t xml:space="preserve"> в зале суда составляется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в двух экземплярах на документы, полученные в ходе обыска, а также на обнаруженные и изъятые запрещенные предметы. Этот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подписывается </w:t>
      </w:r>
      <w:r>
        <w:rPr>
          <w:rFonts w:ascii="Arial" w:cs="Arial" w:eastAsia="Arial" w:hAnsi="Arial"/>
          <w:sz w:val="24"/>
          <w:szCs w:val="24"/>
        </w:rPr>
        <w:t xml:space="preserve">начальником караула, лицом, заключенным под стражу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его адвокатом</w:t>
      </w:r>
      <w:r>
        <w:rPr>
          <w:rFonts w:ascii="Arial" w:cs="Arial" w:eastAsia="Arial" w:hAnsi="Arial"/>
          <w:sz w:val="24"/>
          <w:szCs w:val="24"/>
        </w:rPr>
        <w:t xml:space="preserve">. Документы передаются председател</w:t>
      </w:r>
      <w:r>
        <w:rPr>
          <w:rFonts w:ascii="Arial" w:cs="Arial" w:eastAsia="Arial" w:hAnsi="Arial"/>
          <w:sz w:val="24"/>
          <w:szCs w:val="24"/>
        </w:rPr>
        <w:t xml:space="preserve">ьствующему </w:t>
      </w:r>
      <w:r>
        <w:rPr>
          <w:rFonts w:ascii="Arial" w:cs="Arial" w:eastAsia="Arial" w:hAnsi="Arial"/>
          <w:sz w:val="24"/>
          <w:szCs w:val="24"/>
        </w:rPr>
        <w:t xml:space="preserve">суд</w:t>
      </w:r>
      <w:r>
        <w:rPr>
          <w:rFonts w:ascii="Arial" w:cs="Arial" w:eastAsia="Arial" w:hAnsi="Arial"/>
          <w:sz w:val="24"/>
          <w:szCs w:val="24"/>
        </w:rPr>
        <w:t xml:space="preserve">ье</w:t>
      </w:r>
      <w:r>
        <w:rPr>
          <w:rFonts w:ascii="Arial" w:cs="Arial" w:eastAsia="Arial" w:hAnsi="Arial"/>
          <w:sz w:val="24"/>
          <w:szCs w:val="24"/>
        </w:rPr>
        <w:t xml:space="preserve"> вместе с одним экземпляром списка для приобщения к делу, а запрещенные предметы передаются </w:t>
      </w:r>
      <w:r>
        <w:rPr>
          <w:rFonts w:ascii="Arial" w:cs="Arial" w:eastAsia="Arial" w:hAnsi="Arial"/>
          <w:sz w:val="24"/>
          <w:szCs w:val="24"/>
        </w:rPr>
        <w:t xml:space="preserve">соответствующим сотрудникам органа внутренних дел</w:t>
      </w:r>
      <w:r>
        <w:rPr>
          <w:rFonts w:ascii="Arial" w:cs="Arial" w:eastAsia="Arial" w:hAnsi="Arial"/>
          <w:sz w:val="24"/>
          <w:szCs w:val="24"/>
        </w:rPr>
        <w:t xml:space="preserve">, под роспись во втором экземпляре.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глава</w:t>
      </w:r>
      <w:r>
        <w:rPr>
          <w:rFonts w:ascii="Arial" w:cs="Arial" w:eastAsia="Arial" w:hAnsi="Arial"/>
          <w:sz w:val="24"/>
          <w:szCs w:val="24"/>
        </w:rPr>
        <w:t xml:space="preserve">. Досмотр лиц, транспортных средств, находящихся на прилегающих территориях учреждений, где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прилегающею к учреждению участка (далее – Прилегающая территория).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Граница территории ограждается и обозначается предупредительными знаками.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На прилегающей территории учреждений осуществляется патрулирование </w:t>
      </w:r>
      <w:r>
        <w:rPr>
          <w:rFonts w:ascii="Arial" w:cs="Arial" w:eastAsia="Arial" w:hAnsi="Arial"/>
          <w:sz w:val="24"/>
          <w:szCs w:val="24"/>
        </w:rPr>
        <w:t xml:space="preserve">персоналом</w:t>
      </w:r>
      <w:r>
        <w:rPr>
          <w:rFonts w:ascii="Arial" w:cs="Arial" w:eastAsia="Arial" w:hAnsi="Arial"/>
          <w:sz w:val="24"/>
          <w:szCs w:val="24"/>
        </w:rPr>
        <w:t xml:space="preserve"> учреждения</w:t>
      </w:r>
      <w:r>
        <w:rPr>
          <w:rFonts w:ascii="Arial" w:cs="Arial" w:eastAsia="Arial" w:hAnsi="Arial"/>
          <w:sz w:val="24"/>
          <w:szCs w:val="24"/>
        </w:rPr>
        <w:t xml:space="preserve"> и военнослужащими подразделения охраны</w:t>
      </w:r>
      <w:r>
        <w:rPr>
          <w:rFonts w:ascii="Arial" w:cs="Arial" w:eastAsia="Arial" w:hAnsi="Arial"/>
          <w:sz w:val="24"/>
          <w:szCs w:val="24"/>
        </w:rPr>
        <w:t xml:space="preserve">. При патрулировании допускается использование служебных собак.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На прилегающей территории запрещается: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производить 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осуществлять без соответствующего допуска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 проводить без согласования с администрацией учреждения линии электропередачи;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 устанавливать гаражи, тенты-укрытия для автотранспорта и другие сооружения;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 размещать торговые точки и осуществлять торговлю (в том числе с рук, лотков и автомашин);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 осуществлять кино-, фото- и видеосъемки, звукозаписи;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вести переговоры через ограждение с лицами, находящимися в учреждении;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 передавать 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 размещать и оставлять свертки, сумки, иные вещи и предметы;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 загрязнять территорию, а также осуществлять на ней выпас, выгул скота и других животных;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заниматься огородничеством, садоводством, рыбной ловлей;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разводить огонь, а также производить салюты и фейерверки.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 случае нарушения вышеуказанных требований лица (нарушители) доставляются в служебное помещение учреждения в целях установления личности, осуществления досмотра (в комнате для досмотра) в порядке, установленном настоящей Инструкцией и принятию соответствующих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Досмотр вещей и транспортного средства осуществляется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глава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Проведение </w:t>
      </w:r>
      <w:r>
        <w:rPr>
          <w:rFonts w:ascii="Arial" w:cs="Arial" w:eastAsia="Arial" w:hAnsi="Arial"/>
          <w:sz w:val="24"/>
          <w:szCs w:val="24"/>
        </w:rPr>
        <w:t xml:space="preserve">изъятия запрещенных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Обнаруженные запрещенные предметы изымаются после ознакомления лица с перечнем запрещенных предметов, составляется акт изъятия запрещенных предметов (приложение 3) при нарушении пропускного и внутриобъектового режима, а лицо привлекается </w:t>
      </w:r>
      <w:r>
        <w:rPr>
          <w:rFonts w:ascii="Arial" w:cs="Arial" w:eastAsia="Arial" w:hAnsi="Arial"/>
          <w:sz w:val="24"/>
          <w:szCs w:val="24"/>
        </w:rPr>
        <w:t xml:space="preserve">к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записи о применении фото- и киносъемки, видеозаписи, иных установленных способов фиксации вещественных доказательств в акте изъятия делается соответствующая запись.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 подписывается должностным лицом, его составившим, лицом, у которого были обнаружены запрещенные предметы, подвергнутых досмотру. В случае отказа последнего, от подписания протокола, в нем делается соответствующая запись. Копия протокола о личном досмотре, досмотре вещей, транспортного средства, находящихся при физическом лице, вручается владельцу вещей, подвергнутому досмотру, по его просьбе.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Материалы, полученные при осуществлении личного досмотра, досмотра вещей, транспортного средства с применением фото- и киносъемки, видеозаписи, иных установленных способов фиксации вещественных доказательств, прилагаются к соответствующему </w:t>
      </w:r>
      <w:r>
        <w:rPr>
          <w:rFonts w:ascii="Arial" w:cs="Arial" w:eastAsia="Arial" w:hAnsi="Arial"/>
          <w:sz w:val="24"/>
          <w:szCs w:val="24"/>
        </w:rPr>
        <w:t xml:space="preserve">акту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 Обнаруженные запрещенные предметы изымаются и передаются дежурному помощнику начальника учреждения для хранения в местах, определяемых администрацией учреждения до принятия соответствующего решения в порядке определяемым </w:t>
      </w:r>
      <w:r>
        <w:rPr>
          <w:rFonts w:ascii="Arial" w:cs="Arial" w:eastAsia="Arial" w:hAnsi="Arial"/>
          <w:sz w:val="24"/>
          <w:szCs w:val="24"/>
        </w:rPr>
        <w:t xml:space="preserve">кодексом о правонарушениях</w:t>
      </w:r>
      <w:r>
        <w:rPr>
          <w:rFonts w:ascii="Arial" w:cs="Arial" w:eastAsia="Arial" w:hAnsi="Arial"/>
          <w:sz w:val="24"/>
          <w:szCs w:val="24"/>
        </w:rPr>
        <w:t xml:space="preserve"> либо уголовным законодательством, в зависимости от принятого решения они в установленном порядке уничтожаются или возвращаются владельцам.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1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лиц, ознакомленных с правилами посещения учреждений УИС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65"/>
        <w:gridCol w:w="1740"/>
        <w:gridCol w:w="1948"/>
        <w:gridCol w:w="1909"/>
        <w:gridCol w:w="1920"/>
        <w:gridCol w:w="137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 и время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посетившего учрежде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ние УИС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Ознакомле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правовые нормы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ознакомившего сотрудника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ознакомленного лица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 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предметов, денег и ценностей, переданных на хранение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613"/>
        <w:gridCol w:w="1307"/>
        <w:gridCol w:w="1651"/>
        <w:gridCol w:w="1221"/>
        <w:gridCol w:w="1229"/>
        <w:gridCol w:w="1221"/>
        <w:gridCol w:w="1229"/>
        <w:gridCol w:w="1307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кого принят (ФИО, год рожде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ния, место жительства)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предметов, ценнос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тей и денег (подроб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 расписывается)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посетителя о сдаче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сотрудника о прие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посетителя о получении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пись сотрудника о выда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ИЗЪЯТИЯ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запрещенных предметов при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пропускного и внутриобъектового режима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«____»________________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«___»_________________20___г. в _____ час. ____ мин. в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обнаружены и изъяты запрещенные к проносу в учреждение предметы у 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указываются должность, фамилия, инициалы сотрудника учреждения (посетителя),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изъятые запрещенные предметы, наименование запрещенные предметов, их описание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подпись в/служащего, составившего акт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1.______________________ 2. 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подписи лиц, присутствовавших при составлении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предметы переданы:_________________________________________________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предметы принял:___________________________________________________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 (звание, Ф.И.О.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xbqmwegykcr_rkxbq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dalil.kg/document/230019296</w:t>
      </w:r>
    </w:hyperlink>
  </w:p>
  <w:p>
    <w:pPr>
      <w:spacing w:after="0" w:before="40"/>
      <w:jc w:val="center"/>
    </w:pPr>
    <w:hyperlink w:history="1" r:id="rId3tb7egvnahuiduobd7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gqyap1qxoro0_fj_g8d" Type="http://schemas.openxmlformats.org/officeDocument/2006/relationships/hyperlink" Target="https://dalil.kg/document/230018993" TargetMode="External"/><Relationship Id="rIdxughsmbm8iqzcmsy-on2e" Type="http://schemas.openxmlformats.org/officeDocument/2006/relationships/hyperlink" Target="https://dalil.kg/document/230013128" TargetMode="External"/><Relationship Id="rIdsoa8bxshuqd2e9e-znezk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xbqmwegykcr_rkxbq1s" Type="http://schemas.openxmlformats.org/officeDocument/2006/relationships/hyperlink" Target="https://dalil.kg/document/230019296" TargetMode="External"/><Relationship Id="rId3tb7egvnahuiduobd7y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2026-09-27T17:02:57.424Z</dcterms:created>
  <dcterms:modified xsi:type="dcterms:W3CDTF">2026-09-27T17:02:57.424Z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