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w:t>
      </w:r>
    </w:p>
    <w:p>
      <w:pPr>
        <w:spacing w:after="240" w:before="200"/>
        <w:jc w:val="center"/>
      </w:pPr>
      <w:r>
        <w:rPr>
          <w:rFonts w:ascii="Arial" w:cs="Arial" w:eastAsia="Arial" w:hAnsi="Arial"/>
          <w:b/>
          <w:bCs/>
          <w:sz w:val="32"/>
          <w:szCs w:val="32"/>
        </w:rPr>
        <w:t xml:space="preserve">о порядке прохождения военной службы по контракту </w:t>
      </w:r>
    </w:p>
    <w:p>
      <w:pPr>
        <w:spacing w:after="240" w:before="200"/>
        <w:jc w:val="center"/>
      </w:pPr>
      <w:r>
        <w:rPr>
          <w:rFonts w:ascii="Arial" w:cs="Arial" w:eastAsia="Arial" w:hAnsi="Arial"/>
          <w:b/>
          <w:bCs/>
          <w:sz w:val="32"/>
          <w:szCs w:val="32"/>
        </w:rPr>
        <w:t xml:space="preserve">солдатами и сержантами в Вооруженных Силах, других </w:t>
      </w:r>
    </w:p>
    <w:p>
      <w:pPr>
        <w:spacing w:after="240" w:before="200"/>
        <w:jc w:val="center"/>
      </w:pPr>
      <w:r>
        <w:rPr>
          <w:rFonts w:ascii="Arial" w:cs="Arial" w:eastAsia="Arial" w:hAnsi="Arial"/>
          <w:b/>
          <w:bCs/>
          <w:sz w:val="32"/>
          <w:szCs w:val="32"/>
        </w:rPr>
        <w:t xml:space="preserve">воинских формированиях и государственных органах </w:t>
      </w:r>
    </w:p>
    <w:p>
      <w:pPr>
        <w:spacing w:after="240" w:before="200"/>
        <w:jc w:val="center"/>
      </w:pPr>
      <w:r>
        <w:rPr>
          <w:rFonts w:ascii="Arial" w:cs="Arial" w:eastAsia="Arial" w:hAnsi="Arial"/>
          <w:b/>
          <w:bCs/>
          <w:sz w:val="32"/>
          <w:szCs w:val="32"/>
        </w:rPr>
        <w:t xml:space="preserve">Кыргызской Республики, в которых законом </w:t>
      </w:r>
    </w:p>
    <w:p>
      <w:pPr>
        <w:spacing w:after="240" w:before="200"/>
        <w:jc w:val="center"/>
      </w:pPr>
      <w:r>
        <w:rPr>
          <w:rFonts w:ascii="Arial" w:cs="Arial" w:eastAsia="Arial" w:hAnsi="Arial"/>
          <w:b/>
          <w:bCs/>
          <w:sz w:val="32"/>
          <w:szCs w:val="32"/>
        </w:rPr>
        <w:t xml:space="preserve">предусмотрена военная служба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7ul5mtq5p30lufpq3k8us">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 </w:t>
      </w:r>
      <w:hyperlink w:history="1" r:id="rIdp8ntbn1acozsupg1hsdsb">
        <w:r>
          <w:rPr>
            <w:rFonts w:ascii="Arial" w:cs="Arial" w:eastAsia="Arial" w:hAnsi="Arial"/>
            <w:i/>
            <w:iCs/>
            <w:color w:val="1D4ED8"/>
            <w:sz w:val="24"/>
            <w:szCs w:val="24"/>
            <w:u w:val="single"/>
          </w:rPr>
          <w:t xml:space="preserve">3 октября 2025 года № 629</w:t>
        </w:r>
      </w:hyperlink>
      <w:r>
        <w:rPr>
          <w:rFonts w:ascii="Arial" w:cs="Arial" w:eastAsia="Arial" w:hAnsi="Arial"/>
          <w:i/>
          <w:iCs/>
          <w:sz w:val="24"/>
          <w:szCs w:val="24"/>
        </w:rPr>
        <w:t xml:space="preserve"> , </w:t>
      </w:r>
      <w:hyperlink w:history="1" r:id="rIdd1z_9n5sa8_aa7yykz3ap">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Военная служба по контракту</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о порядке прохождения военной службы по контракту солдатами и сержантами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(далее - Положение) определяет порядок прохождения гражданами Кыргызской Республики военной службы по контракту составами солдат и сержантов в Вооруженных Силах, других воинских формированиях и государственных органах Кыргызской Республики, в которых законом предусмотрена военная служба, их права, обязанности и ответственность в соответствии с </w:t>
      </w:r>
      <w:hyperlink w:history="1" r:id="rIdnsfmxvfulv_m_fcthkwv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(далее - Закон)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Военная служба по контракту - военная служба, основанная на добровольном исполнении гражданами Кыргызской Республики (далее - граждане) обязанностей по защите Отечества.</w:t>
      </w:r>
    </w:p>
    <w:p>
      <w:pPr>
        <w:spacing w:after="120"/>
        <w:ind w:firstLine="397"/>
        <w:jc w:val="both"/>
      </w:pPr>
      <w:r>
        <w:rPr>
          <w:rFonts w:ascii="Arial" w:cs="Arial" w:eastAsia="Arial" w:hAnsi="Arial"/>
          <w:sz w:val="24"/>
          <w:szCs w:val="24"/>
        </w:rPr>
        <w:t xml:space="preserve">Военную службу по контракту проходят лица рядового и сержантского составов, кроме военнослужащих срочной военной службы (далее - военнослужащие контрактной службы), в соответствии с законодательством Кыргызской Республики в Вооруженных Силах, других воинских формированиях и государственных органах, в которых законом предусмотрена военная служба (далее - уполномоченные органы).</w:t>
      </w:r>
    </w:p>
    <w:p>
      <w:pPr>
        <w:spacing w:after="120"/>
        <w:ind w:firstLine="397"/>
        <w:jc w:val="both"/>
      </w:pPr>
      <w:r>
        <w:rPr>
          <w:rFonts w:ascii="Arial" w:cs="Arial" w:eastAsia="Arial" w:hAnsi="Arial"/>
          <w:sz w:val="24"/>
          <w:szCs w:val="24"/>
        </w:rPr>
        <w:t xml:space="preserve">Военнослужащие контрактной службы, являющиеся сотрудниками органов национальной безопасности, проходят службу в соответствии с Законом и настоящим Положением, с учетом особенностей, установленных специальными законами, регламентирующими деятельность органов национальной безопасности, а также издаваемыми в соответствии с ними актами руководителя органа национальной безопасности.</w:t>
      </w:r>
    </w:p>
    <w:p>
      <w:pPr>
        <w:spacing w:after="120"/>
        <w:ind w:firstLine="397"/>
        <w:jc w:val="both"/>
      </w:pPr>
      <w:r>
        <w:rPr>
          <w:rFonts w:ascii="Arial" w:cs="Arial" w:eastAsia="Arial" w:hAnsi="Arial"/>
          <w:sz w:val="24"/>
          <w:szCs w:val="24"/>
        </w:rPr>
        <w:t xml:space="preserve">Порядок отбора лиц, поступающих в высшие военные учебные заведения по линии органов национальной безопасности Кыргызской Республики из числа военнослужащих контрактной службы, и особенности прохождения военной службы во время обучения в высшем военном учебном заведении определяются решением уполномоченного государственного органа в сфере обеспечения национальной безопасности.</w:t>
      </w:r>
    </w:p>
    <w:p>
      <w:pPr>
        <w:spacing w:after="120"/>
        <w:ind w:firstLine="397"/>
        <w:jc w:val="both"/>
      </w:pPr>
      <w:r>
        <w:rPr>
          <w:rFonts w:ascii="Arial" w:cs="Arial" w:eastAsia="Arial" w:hAnsi="Arial"/>
          <w:sz w:val="24"/>
          <w:szCs w:val="24"/>
        </w:rPr>
        <w:t xml:space="preserve">3. Прохождение военной службы по контракту также включает в себя назначение на воинскую должность, присвоение воинского звания, аттестование, увольнение с военной службы и другие обстоятельства, согласно которым законами и Положением определяется служебно-правовое положение военнослужащих.</w:t>
      </w:r>
    </w:p>
    <w:p>
      <w:pPr>
        <w:spacing w:after="120"/>
        <w:ind w:firstLine="397"/>
        <w:jc w:val="both"/>
      </w:pPr>
      <w:r>
        <w:rPr>
          <w:rFonts w:ascii="Arial" w:cs="Arial" w:eastAsia="Arial" w:hAnsi="Arial"/>
          <w:sz w:val="24"/>
          <w:szCs w:val="24"/>
        </w:rPr>
        <w:t xml:space="preserve">Граждане, поступившие на военную службу по контракту впервые, принимают военную присягу на верность народу Кыргызстана.</w:t>
      </w:r>
    </w:p>
    <w:p>
      <w:pPr>
        <w:spacing w:after="120"/>
        <w:ind w:firstLine="397"/>
        <w:jc w:val="both"/>
      </w:pPr>
      <w:r>
        <w:rPr>
          <w:rFonts w:ascii="Arial" w:cs="Arial" w:eastAsia="Arial" w:hAnsi="Arial"/>
          <w:sz w:val="24"/>
          <w:szCs w:val="24"/>
        </w:rPr>
        <w:t xml:space="preserve">4. Не допускается прохождение в одном органе управления, одной воинской части (учреждении) военной службы по контракту военнослужащими, являющимися между собой близкими родственниками (родители, дети, усыновители, усыновленные полнородные и неполнородные братья и сестры, дедушки, бабушки, внуки), если прохождение службы (работа) связано с непосредственной подчиненностью или подконтрольностью одного из них другому.</w:t>
      </w:r>
    </w:p>
    <w:p>
      <w:pPr>
        <w:spacing w:after="120"/>
        <w:ind w:firstLine="425"/>
        <w:jc w:val="both"/>
      </w:pPr>
      <w:r>
        <w:rPr>
          <w:rFonts w:ascii="Arial" w:cs="Arial" w:eastAsia="Arial" w:hAnsi="Arial"/>
          <w:sz w:val="24"/>
          <w:szCs w:val="24"/>
        </w:rPr>
        <w:t xml:space="preserve">5. </w:t>
      </w:r>
      <w:r>
        <w:rPr>
          <w:rFonts w:ascii="Arial" w:cs="Arial" w:eastAsia="Arial" w:hAnsi="Arial"/>
          <w:sz w:val="24"/>
          <w:szCs w:val="24"/>
        </w:rPr>
        <w:t xml:space="preserve">Военнослужащие могут проходить военную службу по контракту не на воинских должностях без заключения контракта (нового контракта) в случаях:</w:t>
      </w:r>
    </w:p>
    <w:p>
      <w:pPr>
        <w:spacing w:after="120"/>
        <w:ind w:firstLine="425"/>
        <w:jc w:val="both"/>
      </w:pPr>
      <w:r>
        <w:rPr>
          <w:rFonts w:ascii="Arial" w:cs="Arial" w:eastAsia="Arial" w:hAnsi="Arial"/>
          <w:sz w:val="24"/>
          <w:szCs w:val="24"/>
        </w:rPr>
        <w:t xml:space="preserve">‒ нахождения в распоряжении командира (начальника) – не более двух месяцев;</w:t>
      </w:r>
    </w:p>
    <w:p>
      <w:pPr>
        <w:spacing w:after="120"/>
        <w:ind w:firstLine="425"/>
        <w:jc w:val="both"/>
      </w:pPr>
      <w:r>
        <w:rPr>
          <w:rFonts w:ascii="Arial" w:cs="Arial" w:eastAsia="Arial" w:hAnsi="Arial"/>
          <w:sz w:val="24"/>
          <w:szCs w:val="24"/>
        </w:rPr>
        <w:t xml:space="preserve">‒ нахождения в распоряжении командира (начальника) в связи с проведением организационно-штатных мероприятий – не более трех месяцев;</w:t>
      </w:r>
    </w:p>
    <w:p>
      <w:pPr>
        <w:spacing w:after="120"/>
        <w:ind w:firstLine="425"/>
        <w:jc w:val="both"/>
      </w:pPr>
      <w:r>
        <w:rPr>
          <w:rFonts w:ascii="Arial" w:cs="Arial" w:eastAsia="Arial" w:hAnsi="Arial"/>
          <w:sz w:val="24"/>
          <w:szCs w:val="24"/>
        </w:rPr>
        <w:t xml:space="preserve">‒ нахождения в распоряжении командира (начальника) в связи с вынесением постановления следственного судьи, определения суда о временном отстранении военнослужащего от должности – до отмены указанной меры либо до принятия окончательного решения (прекращение уголовного преследования, досудебного производства и вынесение приговора (постановления) суда, вступившего в законную силу) по уголовному делу;</w:t>
      </w:r>
    </w:p>
    <w:p>
      <w:pPr>
        <w:spacing w:after="120"/>
        <w:ind w:firstLine="425"/>
        <w:jc w:val="both"/>
      </w:pPr>
      <w:r>
        <w:rPr>
          <w:rFonts w:ascii="Arial" w:cs="Arial" w:eastAsia="Arial" w:hAnsi="Arial"/>
          <w:sz w:val="24"/>
          <w:szCs w:val="24"/>
        </w:rPr>
        <w:t xml:space="preserve">‒ перемещения по службе супруга (супруги) в подразделения непосредственной охраны государственной границы и при невозможности трудоустройства на срок не более пяти лет за весь период военной службы.</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t7s6ayfp7pj0pwlaapsbp">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w:t>
      </w:r>
      <w:r>
        <w:rPr>
          <w:rFonts w:ascii="Arial" w:cs="Arial" w:eastAsia="Arial" w:hAnsi="Arial"/>
          <w:sz w:val="24"/>
          <w:szCs w:val="24"/>
        </w:rPr>
        <w:t xml:space="preserve">. Прием граждан на военную службу по контракту для комплектования должностей солдат и сержантов производится через военные комиссариаты по ходатайствам командиров воинских частей (начальников учреждений), при этом назначение их на должность производится приказами этих командиров воинских частей (начальников учреждений).</w:t>
      </w:r>
    </w:p>
    <w:p>
      <w:pPr>
        <w:spacing w:after="120"/>
        <w:ind w:firstLine="397"/>
        <w:jc w:val="both"/>
      </w:pPr>
      <w:r>
        <w:rPr>
          <w:rFonts w:ascii="Arial" w:cs="Arial" w:eastAsia="Arial" w:hAnsi="Arial"/>
          <w:sz w:val="24"/>
          <w:szCs w:val="24"/>
        </w:rPr>
        <w:t xml:space="preserve">7. Контракт о прохождении военной службы заключается между гражданином и от имени Кыргызской Республики - государственным органом, в который гражданин поступает на военную службу либо в котором проходит ее, письменно по типовой форме в порядке, определяемом настоящим Положением.</w:t>
      </w:r>
    </w:p>
    <w:p>
      <w:pPr>
        <w:spacing w:after="120"/>
        <w:ind w:firstLine="397"/>
        <w:jc w:val="both"/>
      </w:pPr>
      <w:r>
        <w:rPr>
          <w:rFonts w:ascii="Arial" w:cs="Arial" w:eastAsia="Arial" w:hAnsi="Arial"/>
          <w:sz w:val="24"/>
          <w:szCs w:val="24"/>
        </w:rPr>
        <w:t xml:space="preserve">В контракте указываются:</w:t>
      </w:r>
    </w:p>
    <w:p>
      <w:pPr>
        <w:spacing w:after="120"/>
        <w:ind w:firstLine="397"/>
        <w:jc w:val="both"/>
      </w:pPr>
      <w:r>
        <w:rPr>
          <w:rFonts w:ascii="Arial" w:cs="Arial" w:eastAsia="Arial" w:hAnsi="Arial"/>
          <w:sz w:val="24"/>
          <w:szCs w:val="24"/>
        </w:rPr>
        <w:t xml:space="preserve">1) воинское звание (если имеется), фамилия, имя и отчество гражданина (военнослужащего), заключающего контракт, число, месяц и год его рождения;</w:t>
      </w:r>
    </w:p>
    <w:p>
      <w:pPr>
        <w:spacing w:after="120"/>
        <w:ind w:firstLine="397"/>
        <w:jc w:val="both"/>
      </w:pPr>
      <w:r>
        <w:rPr>
          <w:rFonts w:ascii="Arial" w:cs="Arial" w:eastAsia="Arial" w:hAnsi="Arial"/>
          <w:sz w:val="24"/>
          <w:szCs w:val="24"/>
        </w:rPr>
        <w:t xml:space="preserve">2) наименование уполномоченного органа, заключающего контракт от имени Кыргызской Республики, должность, воинское звание, фамилия и инициалы подписывающего контракт должностного лица этого органа;</w:t>
      </w:r>
    </w:p>
    <w:p>
      <w:pPr>
        <w:spacing w:after="120"/>
        <w:ind w:firstLine="397"/>
        <w:jc w:val="both"/>
      </w:pPr>
      <w:r>
        <w:rPr>
          <w:rFonts w:ascii="Arial" w:cs="Arial" w:eastAsia="Arial" w:hAnsi="Arial"/>
          <w:sz w:val="24"/>
          <w:szCs w:val="24"/>
        </w:rPr>
        <w:t xml:space="preserve">3) дата подписания контракта гражданином (военнослужащим) и должностным лицом, заключающим контракт от имени Кыргызской Республики.</w:t>
      </w:r>
    </w:p>
    <w:p>
      <w:pPr>
        <w:spacing w:after="120"/>
        <w:ind w:firstLine="397"/>
        <w:jc w:val="both"/>
      </w:pPr>
      <w:r>
        <w:rPr>
          <w:rFonts w:ascii="Arial" w:cs="Arial" w:eastAsia="Arial" w:hAnsi="Arial"/>
          <w:sz w:val="24"/>
          <w:szCs w:val="24"/>
        </w:rPr>
        <w:t xml:space="preserve">8. Условия контракта включают в себя:</w:t>
      </w:r>
    </w:p>
    <w:p>
      <w:pPr>
        <w:spacing w:after="120"/>
        <w:ind w:firstLine="397"/>
        <w:jc w:val="both"/>
      </w:pPr>
      <w:r>
        <w:rPr>
          <w:rFonts w:ascii="Arial" w:cs="Arial" w:eastAsia="Arial" w:hAnsi="Arial"/>
          <w:sz w:val="24"/>
          <w:szCs w:val="24"/>
        </w:rPr>
        <w:t xml:space="preserve">1) обязанность гражданина (военнослужащего) проходить военную службу по контракту в течение установленного контрактом срока, добросовестно исполнять все общие, должностные и специальные обязанности военнослужащих, установленные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юридическую ответственность военнослужащего;</w:t>
      </w:r>
    </w:p>
    <w:p>
      <w:pPr>
        <w:spacing w:after="120"/>
        <w:ind w:firstLine="397"/>
        <w:jc w:val="both"/>
      </w:pPr>
      <w:r>
        <w:rPr>
          <w:rFonts w:ascii="Arial" w:cs="Arial" w:eastAsia="Arial" w:hAnsi="Arial"/>
          <w:sz w:val="24"/>
          <w:szCs w:val="24"/>
        </w:rPr>
        <w:t xml:space="preserve">3) право гражданина (военнослужащего) на соблюдение его прав и прав членов его семьи, установленных нормативными правовыми актами Кыргызской Республики, определяющими статус военнослужащих и порядок прохождения военной службы, включая получение льгот, гарантий и компенсаций.</w:t>
      </w:r>
    </w:p>
    <w:p>
      <w:pPr>
        <w:spacing w:after="120"/>
        <w:ind w:firstLine="397"/>
        <w:jc w:val="both"/>
      </w:pPr>
      <w:r>
        <w:rPr>
          <w:rFonts w:ascii="Arial" w:cs="Arial" w:eastAsia="Arial" w:hAnsi="Arial"/>
          <w:sz w:val="24"/>
          <w:szCs w:val="24"/>
        </w:rPr>
        <w:t xml:space="preserve">9. Первый контракт о прохождении военной службы по контракту, а также каждый последующий контракт заключается на срок, установленный Законом, до достижения предельного возраста пребывания на военной службе или выслуги сроков службы, дающих право на пенсию.</w:t>
      </w:r>
    </w:p>
    <w:p>
      <w:pPr>
        <w:spacing w:after="120"/>
        <w:ind w:firstLine="397"/>
        <w:jc w:val="both"/>
      </w:pPr>
      <w:r>
        <w:rPr>
          <w:rFonts w:ascii="Arial" w:cs="Arial" w:eastAsia="Arial" w:hAnsi="Arial"/>
          <w:sz w:val="24"/>
          <w:szCs w:val="24"/>
        </w:rPr>
        <w:t xml:space="preserve">Контракт составляется на государственном, а по желанию гражданина (военнослужащего) - и на официальном языке в трех экземплярах, первый из которых подшивается в делопроизводстве воинской части (учреждении) в отдельном деле, второй приобщается в личное дело военнослужащего, а третий выдается ему на руки. При этом каждый из экземпляров контракта имеет равную юридическую силу.</w:t>
      </w:r>
    </w:p>
    <w:p>
      <w:pPr>
        <w:spacing w:after="120"/>
        <w:ind w:firstLine="397"/>
        <w:jc w:val="both"/>
      </w:pPr>
      <w:r>
        <w:rPr>
          <w:rFonts w:ascii="Arial" w:cs="Arial" w:eastAsia="Arial" w:hAnsi="Arial"/>
          <w:sz w:val="24"/>
          <w:szCs w:val="24"/>
        </w:rPr>
        <w:t xml:space="preserve">Записи, производимые в контракте, должны осуществляться во всех трех экземплярах, скрепляться подписью командира (начальника) и гербовой печатью воинской части (учреждения).</w:t>
      </w:r>
    </w:p>
    <w:p>
      <w:pPr>
        <w:spacing w:after="120"/>
        <w:ind w:firstLine="397"/>
        <w:jc w:val="both"/>
      </w:pPr>
      <w:r>
        <w:rPr>
          <w:rFonts w:ascii="Arial" w:cs="Arial" w:eastAsia="Arial" w:hAnsi="Arial"/>
          <w:sz w:val="24"/>
          <w:szCs w:val="24"/>
        </w:rPr>
        <w:t xml:space="preserve">В случае утери какого-либо экземпляра контракта он восстанавливается путем копирования экземпляра, находящегося в личном деле военнослужащего (в его отсутствие - по любому имеющемуся экземпляру), с заверением кадрового органа.</w:t>
      </w:r>
    </w:p>
    <w:p>
      <w:pPr>
        <w:spacing w:after="120"/>
        <w:ind w:firstLine="397"/>
        <w:jc w:val="both"/>
      </w:pPr>
      <w:r>
        <w:rPr>
          <w:rFonts w:ascii="Arial" w:cs="Arial" w:eastAsia="Arial" w:hAnsi="Arial"/>
          <w:sz w:val="24"/>
          <w:szCs w:val="24"/>
        </w:rPr>
        <w:t xml:space="preserve">10. Военнослужащие срочной военной службы, имеющие высшее образование, прослужившие шесть месяцев, по собственному желанию вправе поступить на военную службу по контракту.</w:t>
      </w:r>
    </w:p>
    <w:p>
      <w:pPr>
        <w:spacing w:after="120"/>
        <w:ind w:firstLine="397"/>
        <w:jc w:val="both"/>
      </w:pPr>
      <w:r>
        <w:rPr>
          <w:rFonts w:ascii="Arial" w:cs="Arial" w:eastAsia="Arial" w:hAnsi="Arial"/>
          <w:sz w:val="24"/>
          <w:szCs w:val="24"/>
        </w:rPr>
        <w:t xml:space="preserve">Лица женского пола могут быть приняты на военную службу по контракту на должности солдат и сержантов контрактной службы при наличии вакантных воинских должностей.</w:t>
      </w:r>
    </w:p>
    <w:p>
      <w:pPr>
        <w:spacing w:after="120"/>
        <w:ind w:firstLine="397"/>
        <w:jc w:val="both"/>
      </w:pPr>
      <w:r>
        <w:rPr>
          <w:rFonts w:ascii="Arial" w:cs="Arial" w:eastAsia="Arial" w:hAnsi="Arial"/>
          <w:sz w:val="24"/>
          <w:szCs w:val="24"/>
        </w:rPr>
        <w:t xml:space="preserve">11. Воинские должности солдат и сержантов контрактной службы отражаются в соответствующих штатах, которые определяются руководителями уполномоченных органов.</w:t>
      </w:r>
    </w:p>
    <w:p>
      <w:pPr>
        <w:spacing w:after="120"/>
        <w:ind w:firstLine="397"/>
        <w:jc w:val="both"/>
      </w:pPr>
      <w:r>
        <w:rPr>
          <w:rFonts w:ascii="Arial" w:cs="Arial" w:eastAsia="Arial" w:hAnsi="Arial"/>
          <w:sz w:val="24"/>
          <w:szCs w:val="24"/>
        </w:rPr>
        <w:t xml:space="preserve">12. Контракт прекращает свое действие:</w:t>
      </w:r>
    </w:p>
    <w:p>
      <w:pPr>
        <w:spacing w:after="120"/>
        <w:ind w:firstLine="397"/>
        <w:jc w:val="both"/>
      </w:pPr>
      <w:r>
        <w:rPr>
          <w:rFonts w:ascii="Arial" w:cs="Arial" w:eastAsia="Arial" w:hAnsi="Arial"/>
          <w:sz w:val="24"/>
          <w:szCs w:val="24"/>
        </w:rPr>
        <w:t xml:space="preserve">1) по истечении срока, по желанию военнослужащего;</w:t>
      </w:r>
    </w:p>
    <w:p>
      <w:pPr>
        <w:spacing w:after="120"/>
        <w:ind w:firstLine="397"/>
        <w:jc w:val="both"/>
      </w:pPr>
      <w:r>
        <w:rPr>
          <w:rFonts w:ascii="Arial" w:cs="Arial" w:eastAsia="Arial" w:hAnsi="Arial"/>
          <w:sz w:val="24"/>
          <w:szCs w:val="24"/>
        </w:rPr>
        <w:t xml:space="preserve">2) в случае смерти военнослужащего (признания его без вести пропавшим или умершим);</w:t>
      </w:r>
    </w:p>
    <w:p>
      <w:pPr>
        <w:spacing w:after="120"/>
        <w:ind w:firstLine="397"/>
        <w:jc w:val="both"/>
      </w:pPr>
      <w:r>
        <w:rPr>
          <w:rFonts w:ascii="Arial" w:cs="Arial" w:eastAsia="Arial" w:hAnsi="Arial"/>
          <w:sz w:val="24"/>
          <w:szCs w:val="24"/>
        </w:rPr>
        <w:t xml:space="preserve">3) по основаниям, предусмотренным пунктами </w:t>
      </w:r>
      <w:r>
        <w:rPr>
          <w:rFonts w:ascii="Arial" w:cs="Arial" w:eastAsia="Arial" w:hAnsi="Arial"/>
          <w:sz w:val="24"/>
          <w:szCs w:val="24"/>
        </w:rPr>
        <w:t xml:space="preserve">117</w:t>
      </w:r>
      <w:r>
        <w:rPr>
          <w:rFonts w:ascii="Arial" w:cs="Arial" w:eastAsia="Arial" w:hAnsi="Arial"/>
          <w:sz w:val="24"/>
          <w:szCs w:val="24"/>
        </w:rPr>
        <w:t xml:space="preserve">, </w:t>
      </w:r>
      <w:r>
        <w:rPr>
          <w:rFonts w:ascii="Arial" w:cs="Arial" w:eastAsia="Arial" w:hAnsi="Arial"/>
          <w:sz w:val="24"/>
          <w:szCs w:val="24"/>
        </w:rPr>
        <w:t xml:space="preserve">118</w:t>
      </w:r>
      <w:r>
        <w:rPr>
          <w:rFonts w:ascii="Arial" w:cs="Arial" w:eastAsia="Arial" w:hAnsi="Arial"/>
          <w:sz w:val="24"/>
          <w:szCs w:val="24"/>
        </w:rPr>
        <w:t xml:space="preserve"> и </w:t>
      </w:r>
      <w:r>
        <w:rPr>
          <w:rFonts w:ascii="Arial" w:cs="Arial" w:eastAsia="Arial" w:hAnsi="Arial"/>
          <w:sz w:val="24"/>
          <w:szCs w:val="24"/>
        </w:rPr>
        <w:t xml:space="preserve">119</w:t>
      </w:r>
      <w:r>
        <w:rPr>
          <w:rFonts w:ascii="Arial" w:cs="Arial" w:eastAsia="Arial" w:hAnsi="Arial"/>
          <w:sz w:val="24"/>
          <w:szCs w:val="24"/>
        </w:rPr>
        <w:t xml:space="preserve"> настоящего Положения.</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l1kersouni_-84mfrmylu">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Решение о заключении нового контракта должно быть принято военнослужащим контрактной службы не позднее чем за месяц до истечения срока действия контракта. С военнослужащим, изъявившим желание продолжать военную службу по контракту, заключение нового контракта производится в день истечения срока действия предыдущего контракта (в случае его выпадения на выходной или праздничный день - в рабочий день, следующий за выходным или праздничным днем), за исключением случаев, указанных в </w:t>
      </w:r>
      <w:r>
        <w:rPr>
          <w:rFonts w:ascii="Arial" w:cs="Arial" w:eastAsia="Arial" w:hAnsi="Arial"/>
          <w:sz w:val="24"/>
          <w:szCs w:val="24"/>
        </w:rPr>
        <w:t xml:space="preserve">пункте 50</w:t>
      </w:r>
      <w:r>
        <w:rPr>
          <w:rFonts w:ascii="Arial" w:cs="Arial" w:eastAsia="Arial" w:hAnsi="Arial"/>
          <w:sz w:val="24"/>
          <w:szCs w:val="24"/>
        </w:rPr>
        <w:t xml:space="preserve"> настоящего Положения.</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i_-gjsitidq1ukd0fpv_i">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Срок военной службы истекает для военнослужащего контрактной службы в день окончания срока действия его контракта. При этом военнослужащий, желающий уволиться с военной службы, должен ко дню истечения срока контракта использовать очередной отпуск и сдать дела и должность, а в день окончания контракта - быть исключен из списков личного состава. В случаях, указанных в абзаце первом </w:t>
      </w:r>
      <w:r>
        <w:rPr>
          <w:rFonts w:ascii="Arial" w:cs="Arial" w:eastAsia="Arial" w:hAnsi="Arial"/>
          <w:sz w:val="24"/>
          <w:szCs w:val="24"/>
        </w:rPr>
        <w:t xml:space="preserve">пункта 50</w:t>
      </w:r>
      <w:r>
        <w:rPr>
          <w:rFonts w:ascii="Arial" w:cs="Arial" w:eastAsia="Arial" w:hAnsi="Arial"/>
          <w:sz w:val="24"/>
          <w:szCs w:val="24"/>
        </w:rPr>
        <w:t xml:space="preserve"> настоящего Положения, действие контракта продолжается в порядке, установленном абзацами вторым и третьим </w:t>
      </w:r>
      <w:r>
        <w:rPr>
          <w:rFonts w:ascii="Arial" w:cs="Arial" w:eastAsia="Arial" w:hAnsi="Arial"/>
          <w:sz w:val="24"/>
          <w:szCs w:val="24"/>
        </w:rPr>
        <w:t xml:space="preserve">пункта 50</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Днем окончания военной службы по контракту (последним днем) является день исключения из списков личного состава воинской части (учреждения).</w:t>
      </w:r>
    </w:p>
    <w:p>
      <w:pPr>
        <w:spacing w:after="120"/>
        <w:ind w:firstLine="397"/>
        <w:jc w:val="both"/>
      </w:pPr>
      <w:r>
        <w:rPr>
          <w:rFonts w:ascii="Arial" w:cs="Arial" w:eastAsia="Arial" w:hAnsi="Arial"/>
          <w:sz w:val="24"/>
          <w:szCs w:val="24"/>
        </w:rPr>
        <w:t xml:space="preserve">Началом срока военной службы курсанта, за исключением военнослужащих, проходящих военную службу, считается дата зачисления его в высшее военное учебное заведение.</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mzv2p8lre6hcj-su4bu7r">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 В срок военной службы не засчитывается время:</w:t>
      </w:r>
    </w:p>
    <w:p>
      <w:pPr>
        <w:spacing w:after="120"/>
        <w:ind w:firstLine="397"/>
        <w:jc w:val="both"/>
      </w:pPr>
      <w:r>
        <w:rPr>
          <w:rFonts w:ascii="Arial" w:cs="Arial" w:eastAsia="Arial" w:hAnsi="Arial"/>
          <w:sz w:val="24"/>
          <w:szCs w:val="24"/>
        </w:rPr>
        <w:t xml:space="preserve">1) пребывания военнослужащего под стражей, избранного в качестве меры пресечения по уголовному делу, по которому в последующем вынесен обвинительный приговор суда или уголовное дело прекращено по нереабилитирующим основаниям;</w:t>
      </w:r>
    </w:p>
    <w:p>
      <w:pPr>
        <w:spacing w:after="120"/>
        <w:ind w:firstLine="397"/>
        <w:jc w:val="both"/>
      </w:pPr>
      <w:r>
        <w:rPr>
          <w:rFonts w:ascii="Arial" w:cs="Arial" w:eastAsia="Arial" w:hAnsi="Arial"/>
          <w:sz w:val="24"/>
          <w:szCs w:val="24"/>
        </w:rPr>
        <w:t xml:space="preserve">2) нахождения в самовольном оставлении части или места службы, а также время нахождения в дезертирстве в случае вынесения в последующем обвинительного приговора.</w:t>
      </w:r>
    </w:p>
    <w:p>
      <w:pPr>
        <w:spacing w:after="120"/>
        <w:ind w:firstLine="397"/>
        <w:jc w:val="both"/>
      </w:pPr>
      <w:r>
        <w:rPr>
          <w:rFonts w:ascii="Arial" w:cs="Arial" w:eastAsia="Arial" w:hAnsi="Arial"/>
          <w:sz w:val="24"/>
          <w:szCs w:val="24"/>
        </w:rPr>
        <w:t xml:space="preserve">16. Общая продолжительность военной службы включает в себя все время военной службы военнослужащего как по призыву, так и по контракту, в том числе и в случаях повторного поступления на военную службу.</w:t>
      </w:r>
    </w:p>
    <w:p>
      <w:pPr>
        <w:spacing w:after="120"/>
        <w:ind w:firstLine="397"/>
        <w:jc w:val="both"/>
      </w:pPr>
      <w:r>
        <w:rPr>
          <w:rFonts w:ascii="Arial" w:cs="Arial" w:eastAsia="Arial" w:hAnsi="Arial"/>
          <w:sz w:val="24"/>
          <w:szCs w:val="24"/>
        </w:rPr>
        <w:t xml:space="preserve">17. Календарное исчисление срока военной службы - это фактическое общее время нахождения военнослужащего на военной службе, выраженное в годах, месяцах и сутках.</w:t>
      </w:r>
    </w:p>
    <w:p>
      <w:pPr>
        <w:spacing w:after="120"/>
        <w:ind w:firstLine="397"/>
        <w:jc w:val="both"/>
      </w:pPr>
      <w:r>
        <w:rPr>
          <w:rFonts w:ascii="Arial" w:cs="Arial" w:eastAsia="Arial" w:hAnsi="Arial"/>
          <w:sz w:val="24"/>
          <w:szCs w:val="24"/>
        </w:rPr>
        <w:t xml:space="preserve">18. Военнослужащим контрактной службы, имеющим право на пенсию за выслугу лет, периоды прохождения военной службы (в календарном и льготном исчислении) подтверждаются органом, курирующим вопросы комплектования, в котором военнослужащий проходит военную службу. Расчет выслуги лет составляется начальником пенсионного органа, заверяется гербовой печатью и подшивается в личное дело военнослужащего.</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Требования, предъявляемые при </w:t>
      </w:r>
    </w:p>
    <w:p>
      <w:pPr>
        <w:spacing w:after="240" w:before="200"/>
        <w:jc w:val="center"/>
      </w:pPr>
      <w:r>
        <w:rPr>
          <w:rFonts w:ascii="Arial" w:cs="Arial" w:eastAsia="Arial" w:hAnsi="Arial"/>
          <w:b/>
          <w:bCs/>
          <w:sz w:val="32"/>
          <w:szCs w:val="32"/>
        </w:rPr>
        <w:t xml:space="preserve">поступлении на военную службу по контракту</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Граждане, поступающие на военную службу по контракту на должности солдат и сержантов, должны отвечать требованиям, установленным Законом.</w:t>
      </w:r>
    </w:p>
    <w:p>
      <w:pPr>
        <w:spacing w:after="120"/>
        <w:ind w:firstLine="397"/>
        <w:jc w:val="both"/>
      </w:pPr>
      <w:r>
        <w:rPr>
          <w:rFonts w:ascii="Arial" w:cs="Arial" w:eastAsia="Arial" w:hAnsi="Arial"/>
          <w:sz w:val="24"/>
          <w:szCs w:val="24"/>
        </w:rPr>
        <w:t xml:space="preserve">При этом:</w:t>
      </w:r>
    </w:p>
    <w:p>
      <w:pPr>
        <w:spacing w:after="120"/>
        <w:ind w:firstLine="397"/>
        <w:jc w:val="both"/>
      </w:pPr>
      <w:r>
        <w:rPr>
          <w:rFonts w:ascii="Arial" w:cs="Arial" w:eastAsia="Arial" w:hAnsi="Arial"/>
          <w:sz w:val="24"/>
          <w:szCs w:val="24"/>
        </w:rPr>
        <w:t xml:space="preserve">1) лица женского пола в возрасте от девятнадцати до </w:t>
      </w:r>
      <w:r>
        <w:rPr>
          <w:rFonts w:ascii="Arial" w:cs="Arial" w:eastAsia="Arial" w:hAnsi="Arial"/>
          <w:sz w:val="24"/>
          <w:szCs w:val="24"/>
        </w:rPr>
        <w:t xml:space="preserve">сорока</w:t>
      </w:r>
      <w:r>
        <w:rPr>
          <w:rFonts w:ascii="Arial" w:cs="Arial" w:eastAsia="Arial" w:hAnsi="Arial"/>
          <w:sz w:val="24"/>
          <w:szCs w:val="24"/>
        </w:rPr>
        <w:t xml:space="preserve"> лет, с учетом заключения контракта до достижения ими предельного возраста, установленного законом, - определяются на военную службу по контракту на должности солдат и сержантов;</w:t>
      </w:r>
    </w:p>
    <w:p>
      <w:pPr>
        <w:spacing w:after="120"/>
        <w:ind w:firstLine="397"/>
        <w:jc w:val="both"/>
      </w:pPr>
      <w:r>
        <w:rPr>
          <w:rFonts w:ascii="Arial" w:cs="Arial" w:eastAsia="Arial" w:hAnsi="Arial"/>
          <w:sz w:val="24"/>
          <w:szCs w:val="24"/>
        </w:rPr>
        <w:t xml:space="preserve">2) военнообязанные рядового, сержантского состава, прапорщики запаса, ранее проходившие военную службу по контракту, с учетом заключения контракта до достижения ими предельного возраста, установленного законом, - определяются на военную службу по контракту на должности солдат и сержантов;</w:t>
      </w:r>
    </w:p>
    <w:p>
      <w:pPr>
        <w:spacing w:after="120"/>
        <w:ind w:firstLine="397"/>
        <w:jc w:val="both"/>
      </w:pPr>
      <w:r>
        <w:rPr>
          <w:rFonts w:ascii="Arial" w:cs="Arial" w:eastAsia="Arial" w:hAnsi="Arial"/>
          <w:sz w:val="24"/>
          <w:szCs w:val="24"/>
        </w:rPr>
        <w:t xml:space="preserve">3) военнообязанные, отслужившие срочную военную службу, службу в призывном мобилизационном резерве, прошедшие альтернативную службу, первичные военные сборы, сборы мобилизационного резерва или выполнившие общественно полезные работы, имеющие соответствующую профессиональную подготовку по специальности и не старше предельного возраста пребывания на военной службе, в зависимости от воинского звания, установленного Законом с учетом заключения контракта до достижения ими предельного возраста, - определяются на военную службу по контракту на должности солдат и сержантов.</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uk01t1dhwnklsakzrjh3c">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20. На военную службу по контракту не может быть принят гражданин:</w:t>
      </w:r>
    </w:p>
    <w:p>
      <w:pPr>
        <w:spacing w:after="120"/>
        <w:ind w:firstLine="397"/>
        <w:jc w:val="both"/>
      </w:pPr>
      <w:r>
        <w:rPr>
          <w:rFonts w:ascii="Arial" w:cs="Arial" w:eastAsia="Arial" w:hAnsi="Arial"/>
          <w:sz w:val="24"/>
          <w:szCs w:val="24"/>
        </w:rPr>
        <w:t xml:space="preserve">1) имеющий заболевание, препятствующее исполнению обязанностей военной службы, в соответствии с заключением медицинской комиссии;</w:t>
      </w:r>
    </w:p>
    <w:p>
      <w:pPr>
        <w:spacing w:after="120"/>
        <w:ind w:firstLine="397"/>
        <w:jc w:val="both"/>
      </w:pPr>
      <w:r>
        <w:rPr>
          <w:rFonts w:ascii="Arial" w:cs="Arial" w:eastAsia="Arial" w:hAnsi="Arial"/>
          <w:sz w:val="24"/>
          <w:szCs w:val="24"/>
        </w:rPr>
        <w:t xml:space="preserve">2) отказавшийся принять на себя ограничения, установленные законодательством Кыргызской Республики;</w:t>
      </w:r>
    </w:p>
    <w:p>
      <w:pPr>
        <w:spacing w:after="120"/>
        <w:ind w:firstLine="397"/>
        <w:jc w:val="both"/>
      </w:pPr>
      <w:r>
        <w:rPr>
          <w:rFonts w:ascii="Arial" w:cs="Arial" w:eastAsia="Arial" w:hAnsi="Arial"/>
          <w:sz w:val="24"/>
          <w:szCs w:val="24"/>
        </w:rPr>
        <w:t xml:space="preserve">3) имеющий судимость, в том числе снятую или погашенную; </w:t>
      </w:r>
    </w:p>
    <w:p>
      <w:pPr>
        <w:spacing w:after="120"/>
        <w:ind w:firstLine="397"/>
        <w:jc w:val="both"/>
      </w:pPr>
      <w:r>
        <w:rPr>
          <w:rFonts w:ascii="Arial" w:cs="Arial" w:eastAsia="Arial" w:hAnsi="Arial"/>
          <w:sz w:val="24"/>
          <w:szCs w:val="24"/>
        </w:rPr>
        <w:t xml:space="preserve">в отношении которого уголовное дело прекращено по нереабилитирующим основаниям; супруг (супруга), а также близкие родственники которого имеют непогашенную или неснятую в соответствии с уголовным законодательством Кыргызской Республики судимость за совершение тяжкого или особо тяжкого преступления; либо которые в установленном порядке признаны членами организованных групп, террористических, экстремистских или сепаратистских организаций;</w:t>
      </w:r>
    </w:p>
    <w:p>
      <w:pPr>
        <w:spacing w:after="120"/>
        <w:ind w:firstLine="397"/>
        <w:jc w:val="both"/>
      </w:pPr>
      <w:r>
        <w:rPr>
          <w:rFonts w:ascii="Arial" w:cs="Arial" w:eastAsia="Arial" w:hAnsi="Arial"/>
          <w:sz w:val="24"/>
          <w:szCs w:val="24"/>
        </w:rPr>
        <w:t xml:space="preserve">4) на которого в течение одного года перед поступлением на военную службу налагалось в судебном порядке административное взыскание за умышленное правонарушение;</w:t>
      </w:r>
    </w:p>
    <w:p>
      <w:pPr>
        <w:spacing w:after="120"/>
        <w:ind w:firstLine="397"/>
        <w:jc w:val="both"/>
      </w:pPr>
      <w:r>
        <w:rPr>
          <w:rFonts w:ascii="Arial" w:cs="Arial" w:eastAsia="Arial" w:hAnsi="Arial"/>
          <w:sz w:val="24"/>
          <w:szCs w:val="24"/>
        </w:rPr>
        <w:t xml:space="preserve">5) уволенный с государственной (военной) службы по служебному несоответствию, если со дня его увольнения не прошло одного года;</w:t>
      </w:r>
    </w:p>
    <w:p>
      <w:pPr>
        <w:spacing w:after="120"/>
        <w:ind w:firstLine="397"/>
        <w:jc w:val="both"/>
      </w:pPr>
      <w:r>
        <w:rPr>
          <w:rFonts w:ascii="Arial" w:cs="Arial" w:eastAsia="Arial" w:hAnsi="Arial"/>
          <w:sz w:val="24"/>
          <w:szCs w:val="24"/>
        </w:rPr>
        <w:t xml:space="preserve">6) уволенный с военной службы по дискредитации, если со дня его увольнения не прошло одного года, при наличии положительной характеристики по последнему месту работы, после увольнения в запас.</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2lpquslwmrnlmhhb_cija">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 При приеме на военную службу по контракту к гражданам могут предъявляться дополнительные требования, определяемые другими нормативными правовыми актами.</w:t>
      </w:r>
    </w:p>
    <w:p>
      <w:pPr>
        <w:spacing w:after="120"/>
        <w:ind w:firstLine="397"/>
        <w:jc w:val="both"/>
      </w:pPr>
      <w:r>
        <w:rPr>
          <w:rFonts w:ascii="Arial" w:cs="Arial" w:eastAsia="Arial" w:hAnsi="Arial"/>
          <w:sz w:val="24"/>
          <w:szCs w:val="24"/>
        </w:rPr>
        <w:t xml:space="preserve">В уполномоченный государственный орган в сфере национальной безопасности Кыргызской Республики не может быть принят гражданин:</w:t>
      </w:r>
    </w:p>
    <w:p>
      <w:pPr>
        <w:spacing w:after="120"/>
        <w:ind w:firstLine="397"/>
        <w:jc w:val="both"/>
      </w:pPr>
      <w:r>
        <w:rPr>
          <w:rFonts w:ascii="Arial" w:cs="Arial" w:eastAsia="Arial" w:hAnsi="Arial"/>
          <w:sz w:val="24"/>
          <w:szCs w:val="24"/>
        </w:rPr>
        <w:t xml:space="preserve">1) в случае признания в установленном порядке недееспособным или ограниченно дееспособным либо состоящий в наркологическом или психоневрологическом диспансере;</w:t>
      </w:r>
    </w:p>
    <w:p>
      <w:pPr>
        <w:spacing w:after="120"/>
        <w:ind w:firstLine="397"/>
        <w:jc w:val="both"/>
      </w:pPr>
      <w:r>
        <w:rPr>
          <w:rFonts w:ascii="Arial" w:cs="Arial" w:eastAsia="Arial" w:hAnsi="Arial"/>
          <w:sz w:val="24"/>
          <w:szCs w:val="24"/>
        </w:rPr>
        <w:t xml:space="preserve">2) мужского пола, не прошедший (за исключением курсантов) военную службу в рядах Вооруженных Сил и других воинских формирований Кыргызской Республики;</w:t>
      </w:r>
    </w:p>
    <w:p>
      <w:pPr>
        <w:spacing w:after="120"/>
        <w:ind w:firstLine="397"/>
        <w:jc w:val="both"/>
      </w:pPr>
      <w:r>
        <w:rPr>
          <w:rFonts w:ascii="Arial" w:cs="Arial" w:eastAsia="Arial" w:hAnsi="Arial"/>
          <w:sz w:val="24"/>
          <w:szCs w:val="24"/>
        </w:rPr>
        <w:t xml:space="preserve">3) имеющий заболевание, препятствующее выполнению должностных полномочий и/или исполнению обязанностей военной службы, в соответствии с заключением военно-врачебной комиссии;</w:t>
      </w:r>
    </w:p>
    <w:p>
      <w:pPr>
        <w:spacing w:after="120"/>
        <w:ind w:firstLine="397"/>
        <w:jc w:val="both"/>
      </w:pPr>
      <w:r>
        <w:rPr>
          <w:rFonts w:ascii="Arial" w:cs="Arial" w:eastAsia="Arial" w:hAnsi="Arial"/>
          <w:sz w:val="24"/>
          <w:szCs w:val="24"/>
        </w:rPr>
        <w:t xml:space="preserve">4) отказавшийся принять на себя ограничения, установленные законами о военной и иной государственной службе, о противодействии коррупции, а также настоящим Положением;</w:t>
      </w:r>
    </w:p>
    <w:p>
      <w:pPr>
        <w:spacing w:after="120"/>
        <w:ind w:firstLine="397"/>
        <w:jc w:val="both"/>
      </w:pPr>
      <w:r>
        <w:rPr>
          <w:rFonts w:ascii="Arial" w:cs="Arial" w:eastAsia="Arial" w:hAnsi="Arial"/>
          <w:sz w:val="24"/>
          <w:szCs w:val="24"/>
        </w:rPr>
        <w:t xml:space="preserve">5) уволенный с работы или с государственной, или муниципальной службы по служебному несоответствию, дискредитации, утрате доверия, за совершение коррупционных правонарушений;</w:t>
      </w:r>
    </w:p>
    <w:p>
      <w:pPr>
        <w:spacing w:after="120"/>
        <w:ind w:firstLine="397"/>
        <w:jc w:val="both"/>
      </w:pPr>
      <w:r>
        <w:rPr>
          <w:rFonts w:ascii="Arial" w:cs="Arial" w:eastAsia="Arial" w:hAnsi="Arial"/>
          <w:sz w:val="24"/>
          <w:szCs w:val="24"/>
        </w:rPr>
        <w:t xml:space="preserve">6) имеющий гражданство (подданство) иностранного государства, утративший гражданство Кыргызской Республики, имеющий вид на жительство или иной документ, подтверждающий право на его постоянное проживание на территории иностранного государства, либо подавший документы на их получение. Данное требование распространяется и на супругу (супруга);</w:t>
      </w:r>
    </w:p>
    <w:p>
      <w:pPr>
        <w:spacing w:after="120"/>
        <w:ind w:firstLine="397"/>
        <w:jc w:val="both"/>
      </w:pPr>
      <w:r>
        <w:rPr>
          <w:rFonts w:ascii="Arial" w:cs="Arial" w:eastAsia="Arial" w:hAnsi="Arial"/>
          <w:sz w:val="24"/>
          <w:szCs w:val="24"/>
        </w:rPr>
        <w:t xml:space="preserve">7) ранее привлекавшийся к дисциплинарной ответственности за совершение коррупционного правонарушения;</w:t>
      </w:r>
    </w:p>
    <w:p>
      <w:pPr>
        <w:spacing w:after="120"/>
        <w:ind w:firstLine="397"/>
        <w:jc w:val="both"/>
      </w:pPr>
      <w:r>
        <w:rPr>
          <w:rFonts w:ascii="Arial" w:cs="Arial" w:eastAsia="Arial" w:hAnsi="Arial"/>
          <w:sz w:val="24"/>
          <w:szCs w:val="24"/>
        </w:rPr>
        <w:t xml:space="preserve">8) в случае наличия у него судимости за уголовные преступления независимо от того, погашена или снята судимость; либо в отношении его уголовное дело прекращено по нереабилитирующим основаниям или вынесен приговор по нереабилитирующим основаниям; либо который в установленном порядке признан членом организованных преступных группировок, террористических, экстремистских или сепаратистских организаций;</w:t>
      </w:r>
    </w:p>
    <w:p>
      <w:pPr>
        <w:spacing w:after="120"/>
        <w:ind w:firstLine="397"/>
        <w:jc w:val="both"/>
      </w:pPr>
      <w:r>
        <w:rPr>
          <w:rFonts w:ascii="Arial" w:cs="Arial" w:eastAsia="Arial" w:hAnsi="Arial"/>
          <w:sz w:val="24"/>
          <w:szCs w:val="24"/>
        </w:rPr>
        <w:t xml:space="preserve">9) в случае непредставления им документов или сведений, подлежащих обязательному представлению, либо представления подложных документов или заведомо ложных сведений о себе (супруге) либо о своих или ее (его) близких родственниках;</w:t>
      </w:r>
    </w:p>
    <w:p>
      <w:pPr>
        <w:spacing w:after="120"/>
        <w:ind w:firstLine="397"/>
        <w:jc w:val="both"/>
      </w:pPr>
      <w:r>
        <w:rPr>
          <w:rFonts w:ascii="Arial" w:cs="Arial" w:eastAsia="Arial" w:hAnsi="Arial"/>
          <w:sz w:val="24"/>
          <w:szCs w:val="24"/>
        </w:rPr>
        <w:t xml:space="preserve">10) супруг (супруга), которого или их близкие родственники в установленном порядке признаны виновными в совершении тяжкого или особо тяжкого преступления; либо в отношении которых уголовное дело (по тяжким или особо тяжким преступлениям) прекращено по нереабилитирующим основаниям; либо которые в установленном порядке признаны членами организованных преступных группировок, террористических, экстремистских или сепаратистских организаций;</w:t>
      </w:r>
    </w:p>
    <w:p>
      <w:pPr>
        <w:spacing w:after="120"/>
        <w:ind w:firstLine="397"/>
        <w:jc w:val="both"/>
      </w:pPr>
      <w:r>
        <w:rPr>
          <w:rFonts w:ascii="Arial" w:cs="Arial" w:eastAsia="Arial" w:hAnsi="Arial"/>
          <w:sz w:val="24"/>
          <w:szCs w:val="24"/>
        </w:rPr>
        <w:t xml:space="preserve">11) в случае наличия у него за пределами Кыргызской Республики зарегистрированного права собственности на имущество, вещных прав, обязательств, если это не обусловлено решением задач оперативно-служебной деятельности;</w:t>
      </w:r>
    </w:p>
    <w:p>
      <w:pPr>
        <w:spacing w:after="120"/>
        <w:ind w:firstLine="397"/>
        <w:jc w:val="both"/>
      </w:pPr>
      <w:r>
        <w:rPr>
          <w:rFonts w:ascii="Arial" w:cs="Arial" w:eastAsia="Arial" w:hAnsi="Arial"/>
          <w:sz w:val="24"/>
          <w:szCs w:val="24"/>
        </w:rPr>
        <w:t xml:space="preserve">12) вовлеченный или исповедующий религиозное течение (секта) или вероучение, запрещенные на территории Кыргызской Республики;</w:t>
      </w:r>
    </w:p>
    <w:p>
      <w:pPr>
        <w:spacing w:after="120"/>
        <w:ind w:firstLine="397"/>
        <w:jc w:val="both"/>
      </w:pPr>
      <w:r>
        <w:rPr>
          <w:rFonts w:ascii="Arial" w:cs="Arial" w:eastAsia="Arial" w:hAnsi="Arial"/>
          <w:sz w:val="24"/>
          <w:szCs w:val="24"/>
        </w:rPr>
        <w:t xml:space="preserve">13) если он является членом политических партий и иных общественных объединений, преследующих политические цели, или участвует в их деятельности;</w:t>
      </w:r>
    </w:p>
    <w:p>
      <w:pPr>
        <w:spacing w:after="120"/>
        <w:ind w:firstLine="397"/>
        <w:jc w:val="both"/>
      </w:pPr>
      <w:r>
        <w:rPr>
          <w:rFonts w:ascii="Arial" w:cs="Arial" w:eastAsia="Arial" w:hAnsi="Arial"/>
          <w:sz w:val="24"/>
          <w:szCs w:val="24"/>
        </w:rPr>
        <w:t xml:space="preserve">14) в случае установления факта употребления им наркотических средств или психотропных веществ без назначения врача;</w:t>
      </w:r>
    </w:p>
    <w:p>
      <w:pPr>
        <w:spacing w:after="120"/>
        <w:ind w:firstLine="397"/>
        <w:jc w:val="both"/>
      </w:pPr>
      <w:r>
        <w:rPr>
          <w:rFonts w:ascii="Arial" w:cs="Arial" w:eastAsia="Arial" w:hAnsi="Arial"/>
          <w:sz w:val="24"/>
          <w:szCs w:val="24"/>
        </w:rPr>
        <w:t xml:space="preserve">15) не прошедший специальную проверку либо процедуру допуска к государственным секретам, либо полиграфическое исследование, либо психофизиологическое или медицинское освидетельствование, либо тестирование для пригодности к службе;</w:t>
      </w:r>
    </w:p>
    <w:p>
      <w:pPr>
        <w:spacing w:after="120"/>
        <w:ind w:firstLine="397"/>
        <w:jc w:val="both"/>
      </w:pPr>
      <w:r>
        <w:rPr>
          <w:rFonts w:ascii="Arial" w:cs="Arial" w:eastAsia="Arial" w:hAnsi="Arial"/>
          <w:sz w:val="24"/>
          <w:szCs w:val="24"/>
        </w:rPr>
        <w:t xml:space="preserve">16) в иных случаях, предусмотренных законами Кыргызской Республики.</w:t>
      </w:r>
    </w:p>
    <w:p>
      <w:pPr>
        <w:spacing w:after="120"/>
        <w:ind w:firstLine="397"/>
        <w:jc w:val="both"/>
      </w:pPr>
      <w:r>
        <w:rPr>
          <w:rFonts w:ascii="Arial" w:cs="Arial" w:eastAsia="Arial" w:hAnsi="Arial"/>
          <w:sz w:val="24"/>
          <w:szCs w:val="24"/>
        </w:rPr>
        <w:t xml:space="preserve">Органы национальной безопасности вправе не объяснять кандидату причину отказа в приеме на военную службу.</w:t>
      </w:r>
    </w:p>
    <w:p>
      <w:pPr>
        <w:spacing w:after="120"/>
        <w:ind w:firstLine="397"/>
        <w:jc w:val="both"/>
      </w:pPr>
      <w:r>
        <w:rPr>
          <w:rFonts w:ascii="Arial" w:cs="Arial" w:eastAsia="Arial" w:hAnsi="Arial"/>
          <w:sz w:val="24"/>
          <w:szCs w:val="24"/>
        </w:rPr>
        <w:t xml:space="preserve">22. Для определения годности граждан к военной службе по контракту проводится медицинское освидетельствование в соответствии с Положением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отбора граждан для прохождения </w:t>
      </w:r>
    </w:p>
    <w:p>
      <w:pPr>
        <w:spacing w:after="240" w:before="200"/>
        <w:jc w:val="center"/>
      </w:pPr>
      <w:r>
        <w:rPr>
          <w:rFonts w:ascii="Arial" w:cs="Arial" w:eastAsia="Arial" w:hAnsi="Arial"/>
          <w:b/>
          <w:bCs/>
          <w:sz w:val="32"/>
          <w:szCs w:val="32"/>
        </w:rPr>
        <w:t xml:space="preserve">военной службы по контракту</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Для определения на военную службу по контракту организуется предварительный отбор.</w:t>
      </w:r>
    </w:p>
    <w:p>
      <w:pPr>
        <w:spacing w:after="120"/>
        <w:ind w:firstLine="397"/>
        <w:jc w:val="both"/>
      </w:pPr>
      <w:r>
        <w:rPr>
          <w:rFonts w:ascii="Arial" w:cs="Arial" w:eastAsia="Arial" w:hAnsi="Arial"/>
          <w:sz w:val="24"/>
          <w:szCs w:val="24"/>
        </w:rPr>
        <w:t xml:space="preserve">Предварительный отбор кандидатов на военную службу по контракту из числа граждан Кыргызской Республики возлагается на военные комиссариаты, а кандидатов из числа военнослужащих срочной военной службы - на командиров воинских частей (начальников учреждений).</w:t>
      </w:r>
    </w:p>
    <w:p>
      <w:pPr>
        <w:spacing w:after="120"/>
        <w:ind w:firstLine="709"/>
        <w:jc w:val="both"/>
      </w:pPr>
      <w:r>
        <w:rPr>
          <w:rFonts w:ascii="Arial" w:cs="Arial" w:eastAsia="Arial" w:hAnsi="Arial"/>
          <w:sz w:val="24"/>
          <w:szCs w:val="24"/>
        </w:rPr>
        <w:t xml:space="preserve">24. Гражданин, изъявивший желание поступить на военную службу по контракту на должности солдат и сержантов, подает заявление в военный комиссариат по месту жительства или в кадровые органы воинских частей (учреждений).</w:t>
      </w:r>
    </w:p>
    <w:p>
      <w:pPr>
        <w:spacing w:after="120"/>
        <w:ind w:firstLine="709"/>
        <w:jc w:val="both"/>
      </w:pPr>
      <w:r>
        <w:rPr>
          <w:rFonts w:ascii="Arial" w:cs="Arial" w:eastAsia="Arial" w:hAnsi="Arial"/>
          <w:sz w:val="24"/>
          <w:szCs w:val="24"/>
        </w:rPr>
        <w:t xml:space="preserve">В заявлении указываются:</w:t>
      </w:r>
    </w:p>
    <w:p>
      <w:pPr>
        <w:spacing w:after="120"/>
        <w:ind w:firstLine="709"/>
        <w:jc w:val="both"/>
      </w:pPr>
      <w:r>
        <w:rPr>
          <w:rFonts w:ascii="Arial" w:cs="Arial" w:eastAsia="Arial" w:hAnsi="Arial"/>
          <w:sz w:val="24"/>
          <w:szCs w:val="24"/>
        </w:rPr>
        <w:t xml:space="preserve">– воинское звание (если имеется), фамилия, имя и отчество гражданина;</w:t>
      </w:r>
    </w:p>
    <w:p>
      <w:pPr>
        <w:spacing w:after="120"/>
        <w:ind w:firstLine="709"/>
        <w:jc w:val="both"/>
      </w:pPr>
      <w:r>
        <w:rPr>
          <w:rFonts w:ascii="Arial" w:cs="Arial" w:eastAsia="Arial" w:hAnsi="Arial"/>
          <w:sz w:val="24"/>
          <w:szCs w:val="24"/>
        </w:rPr>
        <w:t xml:space="preserve">– число, месяц, год и место его рождения;</w:t>
      </w:r>
    </w:p>
    <w:p>
      <w:pPr>
        <w:spacing w:after="120"/>
        <w:ind w:firstLine="709"/>
        <w:jc w:val="both"/>
      </w:pPr>
      <w:r>
        <w:rPr>
          <w:rFonts w:ascii="Arial" w:cs="Arial" w:eastAsia="Arial" w:hAnsi="Arial"/>
          <w:sz w:val="24"/>
          <w:szCs w:val="24"/>
        </w:rPr>
        <w:t xml:space="preserve">– место жительства;</w:t>
      </w:r>
    </w:p>
    <w:p>
      <w:pPr>
        <w:spacing w:after="120"/>
        <w:ind w:firstLine="709"/>
        <w:jc w:val="both"/>
      </w:pPr>
      <w:r>
        <w:rPr>
          <w:rFonts w:ascii="Arial" w:cs="Arial" w:eastAsia="Arial" w:hAnsi="Arial"/>
          <w:sz w:val="24"/>
          <w:szCs w:val="24"/>
        </w:rPr>
        <w:t xml:space="preserve">– имеющееся образование;</w:t>
      </w:r>
    </w:p>
    <w:p>
      <w:pPr>
        <w:spacing w:after="120"/>
        <w:ind w:firstLine="709"/>
        <w:jc w:val="both"/>
      </w:pPr>
      <w:r>
        <w:rPr>
          <w:rFonts w:ascii="Arial" w:cs="Arial" w:eastAsia="Arial" w:hAnsi="Arial"/>
          <w:sz w:val="24"/>
          <w:szCs w:val="24"/>
        </w:rPr>
        <w:t xml:space="preserve">– наименование государственного органа, с которым гражданин желает заключить контракт, мотивы поступления на военную службу;</w:t>
      </w:r>
    </w:p>
    <w:p>
      <w:pPr>
        <w:spacing w:after="120"/>
        <w:ind w:firstLine="709"/>
        <w:jc w:val="both"/>
      </w:pPr>
      <w:r>
        <w:rPr>
          <w:rFonts w:ascii="Arial" w:cs="Arial" w:eastAsia="Arial" w:hAnsi="Arial"/>
          <w:sz w:val="24"/>
          <w:szCs w:val="24"/>
        </w:rPr>
        <w:t xml:space="preserve">– если проходил военную службу, номер воинской части (наименование учреждения) и на какой должности, а также периоды военной службы.</w:t>
      </w:r>
    </w:p>
    <w:p>
      <w:pPr>
        <w:spacing w:after="120"/>
        <w:ind w:firstLine="709"/>
        <w:jc w:val="both"/>
      </w:pPr>
      <w:r>
        <w:rPr>
          <w:rFonts w:ascii="Arial" w:cs="Arial" w:eastAsia="Arial" w:hAnsi="Arial"/>
          <w:sz w:val="24"/>
          <w:szCs w:val="24"/>
        </w:rPr>
        <w:t xml:space="preserve">Вместе с заявлением гражданин представляет:</w:t>
      </w:r>
    </w:p>
    <w:p>
      <w:pPr>
        <w:spacing w:after="120"/>
        <w:ind w:firstLine="709"/>
        <w:jc w:val="both"/>
      </w:pPr>
      <w:r>
        <w:rPr>
          <w:rFonts w:ascii="Arial" w:cs="Arial" w:eastAsia="Arial" w:hAnsi="Arial"/>
          <w:sz w:val="24"/>
          <w:szCs w:val="24"/>
        </w:rPr>
        <w:t xml:space="preserve">– автобиографию, написанную собственноручно;</w:t>
      </w:r>
    </w:p>
    <w:p>
      <w:pPr>
        <w:spacing w:after="120"/>
        <w:ind w:firstLine="709"/>
        <w:jc w:val="both"/>
      </w:pPr>
      <w:r>
        <w:rPr>
          <w:rFonts w:ascii="Arial" w:cs="Arial" w:eastAsia="Arial" w:hAnsi="Arial"/>
          <w:sz w:val="24"/>
          <w:szCs w:val="24"/>
        </w:rPr>
        <w:t xml:space="preserve">– копии военно-учетных документов (если имеются);</w:t>
      </w:r>
    </w:p>
    <w:p>
      <w:pPr>
        <w:spacing w:after="120"/>
        <w:ind w:firstLine="709"/>
        <w:jc w:val="both"/>
      </w:pPr>
      <w:r>
        <w:rPr>
          <w:rFonts w:ascii="Arial" w:cs="Arial" w:eastAsia="Arial" w:hAnsi="Arial"/>
          <w:sz w:val="24"/>
          <w:szCs w:val="24"/>
        </w:rPr>
        <w:t xml:space="preserve">– копию трудовой книжки при наличии трудового стажа;</w:t>
      </w:r>
    </w:p>
    <w:p>
      <w:pPr>
        <w:spacing w:after="120"/>
        <w:ind w:firstLine="709"/>
        <w:jc w:val="both"/>
      </w:pPr>
      <w:r>
        <w:rPr>
          <w:rFonts w:ascii="Arial" w:cs="Arial" w:eastAsia="Arial" w:hAnsi="Arial"/>
          <w:sz w:val="24"/>
          <w:szCs w:val="24"/>
        </w:rPr>
        <w:t xml:space="preserve">– копии документов, подтверждающих профессиональное или иное образование;</w:t>
      </w:r>
    </w:p>
    <w:p>
      <w:pPr>
        <w:spacing w:after="120"/>
        <w:ind w:firstLine="709"/>
        <w:jc w:val="both"/>
      </w:pPr>
      <w:r>
        <w:rPr>
          <w:rFonts w:ascii="Arial" w:cs="Arial" w:eastAsia="Arial" w:hAnsi="Arial"/>
          <w:sz w:val="24"/>
          <w:szCs w:val="24"/>
        </w:rPr>
        <w:t xml:space="preserve">– копии паспорта, свидетельств о его рождении, о браке (если состоит в браке) и о рождении детей (если имеются).</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kyufb5sysib8qufxfgjd8">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25. Военные комиссариаты регистрируют и принимают к рассмотрению заявления граждан, изъявивших желание поступить на военную службу по контракту.</w:t>
      </w:r>
    </w:p>
    <w:p>
      <w:pPr>
        <w:spacing w:after="120"/>
        <w:ind w:firstLine="397"/>
        <w:jc w:val="both"/>
      </w:pPr>
      <w:r>
        <w:rPr>
          <w:rFonts w:ascii="Arial" w:cs="Arial" w:eastAsia="Arial" w:hAnsi="Arial"/>
          <w:sz w:val="24"/>
          <w:szCs w:val="24"/>
        </w:rPr>
        <w:t xml:space="preserve">Гражданин, заявление которого принято к рассмотрению, является кандидатом на поступление на военную службу по контракту (далее - кандидат).</w:t>
      </w:r>
    </w:p>
    <w:p>
      <w:pPr>
        <w:spacing w:after="120"/>
        <w:ind w:firstLine="397"/>
        <w:jc w:val="both"/>
      </w:pPr>
      <w:r>
        <w:rPr>
          <w:rFonts w:ascii="Arial" w:cs="Arial" w:eastAsia="Arial" w:hAnsi="Arial"/>
          <w:sz w:val="24"/>
          <w:szCs w:val="24"/>
        </w:rPr>
        <w:t xml:space="preserve">26. Военные комиссариаты в течение десяти рабочих дней рассматривают принятое заявление и организуют работу по предварительному отбору кандидатов.</w:t>
      </w:r>
    </w:p>
    <w:p>
      <w:pPr>
        <w:spacing w:after="120"/>
        <w:ind w:firstLine="397"/>
        <w:jc w:val="both"/>
      </w:pPr>
      <w:r>
        <w:rPr>
          <w:rFonts w:ascii="Arial" w:cs="Arial" w:eastAsia="Arial" w:hAnsi="Arial"/>
          <w:sz w:val="24"/>
          <w:szCs w:val="24"/>
        </w:rPr>
        <w:t xml:space="preserve">Оформленные документы кандидатов направляются военными комиссариатами в уполномоченный орган (в котором кандидат желает проходить военную службу) для принятия решения.</w:t>
      </w:r>
    </w:p>
    <w:p>
      <w:pPr>
        <w:spacing w:after="120"/>
        <w:ind w:firstLine="397"/>
        <w:jc w:val="both"/>
      </w:pPr>
      <w:r>
        <w:rPr>
          <w:rFonts w:ascii="Arial" w:cs="Arial" w:eastAsia="Arial" w:hAnsi="Arial"/>
          <w:sz w:val="24"/>
          <w:szCs w:val="24"/>
        </w:rPr>
        <w:t xml:space="preserve">27. Кандидат в случаях, определенных нормативными правовыми актами, проходит в установленном порядке процедуру оформления допуска к сведениям, составляющим государственные секреты.</w:t>
      </w:r>
    </w:p>
    <w:p>
      <w:pPr>
        <w:spacing w:after="120"/>
        <w:ind w:firstLine="397"/>
        <w:jc w:val="both"/>
      </w:pPr>
      <w:r>
        <w:rPr>
          <w:rFonts w:ascii="Arial" w:cs="Arial" w:eastAsia="Arial" w:hAnsi="Arial"/>
          <w:sz w:val="24"/>
          <w:szCs w:val="24"/>
        </w:rPr>
        <w:t xml:space="preserve">28. На кандидата, признанного годным к прохождению военной службы по контракту, в военных комиссариатах при призыве (определении) на военную службу оформляется личное дело (если ранее личное дело не было оформлено).</w:t>
      </w:r>
    </w:p>
    <w:p>
      <w:pPr>
        <w:spacing w:after="120"/>
        <w:ind w:firstLine="397"/>
        <w:jc w:val="both"/>
      </w:pPr>
      <w:r>
        <w:rPr>
          <w:rFonts w:ascii="Arial" w:cs="Arial" w:eastAsia="Arial" w:hAnsi="Arial"/>
          <w:sz w:val="24"/>
          <w:szCs w:val="24"/>
        </w:rPr>
        <w:t xml:space="preserve">После призыва (определения) на военную службу личное дело кандидата и другие необходимые документы направляются военным комиссариатом по месту дальнейшего прохождения им военной службы.</w:t>
      </w:r>
    </w:p>
    <w:p>
      <w:pPr>
        <w:spacing w:after="120"/>
        <w:ind w:firstLine="397"/>
        <w:jc w:val="both"/>
      </w:pPr>
      <w:r>
        <w:rPr>
          <w:rFonts w:ascii="Arial" w:cs="Arial" w:eastAsia="Arial" w:hAnsi="Arial"/>
          <w:sz w:val="24"/>
          <w:szCs w:val="24"/>
        </w:rPr>
        <w:t xml:space="preserve">29. Военнослужащий срочной военной службы, имеющий высшее образование и желающий проходить военную службу по контракту на должности солдат и сержантов не менее чем за семь месяцев, а также военнослужащий срочной военной службы, выслуживший установленные сроки военной службы и изъявивший желание продолжить военную службу по контракту на должности солдат и сержантов, не менее чем за месяц до календарного срока окончания срочной военной службы представляют рапорт на имя непосредственного командира (начальника).</w:t>
      </w:r>
    </w:p>
    <w:p>
      <w:pPr>
        <w:spacing w:after="120"/>
        <w:ind w:firstLine="397"/>
        <w:jc w:val="both"/>
      </w:pPr>
      <w:r>
        <w:rPr>
          <w:rFonts w:ascii="Arial" w:cs="Arial" w:eastAsia="Arial" w:hAnsi="Arial"/>
          <w:sz w:val="24"/>
          <w:szCs w:val="24"/>
        </w:rPr>
        <w:t xml:space="preserve">В рапорте, наряду с мотивом поступления на военную службу по контракту, указываются следующие личные данные военнослужащего:</w:t>
      </w:r>
    </w:p>
    <w:p>
      <w:pPr>
        <w:spacing w:after="120"/>
        <w:ind w:firstLine="397"/>
        <w:jc w:val="both"/>
      </w:pPr>
      <w:r>
        <w:rPr>
          <w:rFonts w:ascii="Arial" w:cs="Arial" w:eastAsia="Arial" w:hAnsi="Arial"/>
          <w:sz w:val="24"/>
          <w:szCs w:val="24"/>
        </w:rPr>
        <w:t xml:space="preserve">1) должность, воинское звание, фамилия, имя и отчество;</w:t>
      </w:r>
    </w:p>
    <w:p>
      <w:pPr>
        <w:spacing w:after="120"/>
        <w:ind w:firstLine="397"/>
        <w:jc w:val="both"/>
      </w:pPr>
      <w:r>
        <w:rPr>
          <w:rFonts w:ascii="Arial" w:cs="Arial" w:eastAsia="Arial" w:hAnsi="Arial"/>
          <w:sz w:val="24"/>
          <w:szCs w:val="24"/>
        </w:rPr>
        <w:t xml:space="preserve">2) число, месяц, год и место рождения;</w:t>
      </w:r>
    </w:p>
    <w:p>
      <w:pPr>
        <w:spacing w:after="120"/>
        <w:ind w:firstLine="397"/>
        <w:jc w:val="both"/>
      </w:pPr>
      <w:r>
        <w:rPr>
          <w:rFonts w:ascii="Arial" w:cs="Arial" w:eastAsia="Arial" w:hAnsi="Arial"/>
          <w:sz w:val="24"/>
          <w:szCs w:val="24"/>
        </w:rPr>
        <w:t xml:space="preserve">3) место жительства;</w:t>
      </w:r>
    </w:p>
    <w:p>
      <w:pPr>
        <w:spacing w:after="120"/>
        <w:ind w:firstLine="397"/>
        <w:jc w:val="both"/>
      </w:pPr>
      <w:r>
        <w:rPr>
          <w:rFonts w:ascii="Arial" w:cs="Arial" w:eastAsia="Arial" w:hAnsi="Arial"/>
          <w:sz w:val="24"/>
          <w:szCs w:val="24"/>
        </w:rPr>
        <w:t xml:space="preserve">4) время призыва;</w:t>
      </w:r>
    </w:p>
    <w:p>
      <w:pPr>
        <w:spacing w:after="120"/>
        <w:ind w:firstLine="397"/>
        <w:jc w:val="both"/>
      </w:pPr>
      <w:r>
        <w:rPr>
          <w:rFonts w:ascii="Arial" w:cs="Arial" w:eastAsia="Arial" w:hAnsi="Arial"/>
          <w:sz w:val="24"/>
          <w:szCs w:val="24"/>
        </w:rPr>
        <w:t xml:space="preserve">5) образование.</w:t>
      </w:r>
    </w:p>
    <w:p>
      <w:pPr>
        <w:spacing w:after="120"/>
        <w:ind w:firstLine="397"/>
        <w:jc w:val="both"/>
      </w:pPr>
      <w:r>
        <w:rPr>
          <w:rFonts w:ascii="Arial" w:cs="Arial" w:eastAsia="Arial" w:hAnsi="Arial"/>
          <w:sz w:val="24"/>
          <w:szCs w:val="24"/>
        </w:rPr>
        <w:t xml:space="preserve">30. Военнослужащий, рапорт которого принят к рассмотрению, является кандидатом для поступления на военную службу по контракту (далее - кандидат).</w:t>
      </w:r>
    </w:p>
    <w:p>
      <w:pPr>
        <w:spacing w:after="120"/>
        <w:ind w:firstLine="397"/>
        <w:jc w:val="both"/>
      </w:pPr>
      <w:r>
        <w:rPr>
          <w:rFonts w:ascii="Arial" w:cs="Arial" w:eastAsia="Arial" w:hAnsi="Arial"/>
          <w:sz w:val="24"/>
          <w:szCs w:val="24"/>
        </w:rPr>
        <w:t xml:space="preserve">Кадровые органы воинских частей регистрируют принятый рапорт и в течение семи дней организуют работу по предварительному отбору кандидата, результаты которого отражаются в листе предварительного изучения кандидата.</w:t>
      </w:r>
    </w:p>
    <w:p>
      <w:pPr>
        <w:spacing w:after="120"/>
        <w:ind w:firstLine="397"/>
        <w:jc w:val="both"/>
      </w:pPr>
      <w:r>
        <w:rPr>
          <w:rFonts w:ascii="Arial" w:cs="Arial" w:eastAsia="Arial" w:hAnsi="Arial"/>
          <w:sz w:val="24"/>
          <w:szCs w:val="24"/>
        </w:rPr>
        <w:t xml:space="preserve">Рапорт военнослужащего, а также написанная его непосредственным командиром (начальником) служебная характеристика и ходатайство рассматриваются в десятидневный срок постоянно действующей аттестационной комиссией, которая делает вывод о целесообразности зачисления данного военнослужащего на военную службу по контракту.</w:t>
      </w:r>
    </w:p>
    <w:p>
      <w:pPr>
        <w:spacing w:after="120"/>
        <w:ind w:firstLine="397"/>
        <w:jc w:val="both"/>
      </w:pPr>
      <w:r>
        <w:rPr>
          <w:rFonts w:ascii="Arial" w:cs="Arial" w:eastAsia="Arial" w:hAnsi="Arial"/>
          <w:sz w:val="24"/>
          <w:szCs w:val="24"/>
        </w:rPr>
        <w:t xml:space="preserve">31. Кадровые органы воинских частей по результатам аттестационной комиссии представляют собранные материалы и оформленную карту военно-профессионального отбора командиру воинской части по подчиненности для принятия решения о дальнейшем рассмотрении кандидатуры кандидата.</w:t>
      </w:r>
    </w:p>
    <w:p>
      <w:pPr>
        <w:spacing w:after="120"/>
        <w:ind w:firstLine="397"/>
        <w:jc w:val="both"/>
      </w:pPr>
      <w:r>
        <w:rPr>
          <w:rFonts w:ascii="Arial" w:cs="Arial" w:eastAsia="Arial" w:hAnsi="Arial"/>
          <w:sz w:val="24"/>
          <w:szCs w:val="24"/>
        </w:rPr>
        <w:t xml:space="preserve">Решение командира отражается в листе предварительного изучения личности кандидата.</w:t>
      </w:r>
    </w:p>
    <w:p>
      <w:pPr>
        <w:spacing w:after="120"/>
        <w:ind w:firstLine="397"/>
        <w:jc w:val="both"/>
      </w:pPr>
      <w:r>
        <w:rPr>
          <w:rFonts w:ascii="Arial" w:cs="Arial" w:eastAsia="Arial" w:hAnsi="Arial"/>
          <w:sz w:val="24"/>
          <w:szCs w:val="24"/>
        </w:rPr>
        <w:t xml:space="preserve">32. Заявление кандидата, изъявившего желание поступить на военную службу по контракту, подлежит возврату с учетом положений, предусмотренных </w:t>
      </w:r>
      <w:r>
        <w:rPr>
          <w:rFonts w:ascii="Arial" w:cs="Arial" w:eastAsia="Arial" w:hAnsi="Arial"/>
          <w:sz w:val="24"/>
          <w:szCs w:val="24"/>
        </w:rPr>
        <w:t xml:space="preserve">пунктом 19</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При отказе в принятии на военную службу по контракту кандидату направляется письменный ответ, в котором указываются причины отказа.</w:t>
      </w:r>
    </w:p>
    <w:p>
      <w:pPr>
        <w:spacing w:after="120"/>
        <w:ind w:firstLine="397"/>
        <w:jc w:val="both"/>
      </w:pPr>
      <w:r>
        <w:rPr>
          <w:rFonts w:ascii="Arial" w:cs="Arial" w:eastAsia="Arial" w:hAnsi="Arial"/>
          <w:sz w:val="24"/>
          <w:szCs w:val="24"/>
        </w:rPr>
        <w:t xml:space="preserve">33. В военных комиссариатах или воинских частях при отказе в принятии кандидата на военную службу по контракту составляется протокол, в котором указываются причины отказа. Протокол утверждается военным комиссаром или командиром воинской части и под роспись доводится до кандидата.</w:t>
      </w:r>
    </w:p>
    <w:p>
      <w:pPr>
        <w:spacing w:after="120"/>
        <w:ind w:firstLine="397"/>
        <w:jc w:val="both"/>
      </w:pPr>
      <w:r>
        <w:rPr>
          <w:rFonts w:ascii="Arial" w:cs="Arial" w:eastAsia="Arial" w:hAnsi="Arial"/>
          <w:sz w:val="24"/>
          <w:szCs w:val="24"/>
        </w:rPr>
        <w:t xml:space="preserve">Оригинал протокола об отказе хранится в военном комиссариате или воинской части в установленном порядке.</w:t>
      </w:r>
    </w:p>
    <w:p>
      <w:pPr>
        <w:spacing w:after="120"/>
        <w:ind w:firstLine="397"/>
        <w:jc w:val="both"/>
      </w:pPr>
      <w:r>
        <w:rPr>
          <w:rFonts w:ascii="Arial" w:cs="Arial" w:eastAsia="Arial" w:hAnsi="Arial"/>
          <w:sz w:val="24"/>
          <w:szCs w:val="24"/>
        </w:rPr>
        <w:t xml:space="preserve">34. На военную службу по контракту определяются кандидаты, соответствующие предъявляемым требованиям и показавшие наиболее высокие результаты.</w:t>
      </w:r>
    </w:p>
    <w:p>
      <w:pPr>
        <w:spacing w:after="120"/>
        <w:ind w:firstLine="397"/>
        <w:jc w:val="both"/>
      </w:pPr>
      <w:r>
        <w:rPr>
          <w:rFonts w:ascii="Arial" w:cs="Arial" w:eastAsia="Arial" w:hAnsi="Arial"/>
          <w:sz w:val="24"/>
          <w:szCs w:val="24"/>
        </w:rPr>
        <w:t xml:space="preserve">С такими кандидатами заключается первый контракт в порядке, определенном настоящим Положением.</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Обязанности должностных лиц в связи </w:t>
      </w:r>
    </w:p>
    <w:p>
      <w:pPr>
        <w:spacing w:after="240" w:before="200"/>
        <w:jc w:val="center"/>
      </w:pPr>
      <w:r>
        <w:rPr>
          <w:rFonts w:ascii="Arial" w:cs="Arial" w:eastAsia="Arial" w:hAnsi="Arial"/>
          <w:b/>
          <w:bCs/>
          <w:sz w:val="32"/>
          <w:szCs w:val="32"/>
        </w:rPr>
        <w:t xml:space="preserve">с приемом граждан на военную службу по контракту</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В связи с приемом граждан на военную службу по контракту на должности солдат и сержантов возлагается:</w:t>
      </w:r>
    </w:p>
    <w:p>
      <w:pPr>
        <w:spacing w:after="120"/>
        <w:ind w:firstLine="397"/>
        <w:jc w:val="both"/>
      </w:pPr>
      <w:r>
        <w:rPr>
          <w:rFonts w:ascii="Arial" w:cs="Arial" w:eastAsia="Arial" w:hAnsi="Arial"/>
          <w:sz w:val="24"/>
          <w:szCs w:val="24"/>
        </w:rPr>
        <w:t xml:space="preserve">1) на военные комиссариаты:</w:t>
      </w:r>
    </w:p>
    <w:p>
      <w:pPr>
        <w:spacing w:after="120"/>
        <w:ind w:firstLine="397"/>
        <w:jc w:val="both"/>
      </w:pPr>
      <w:r>
        <w:rPr>
          <w:rFonts w:ascii="Arial" w:cs="Arial" w:eastAsia="Arial" w:hAnsi="Arial"/>
          <w:sz w:val="24"/>
          <w:szCs w:val="24"/>
        </w:rPr>
        <w:t xml:space="preserve">- сбор и обобщение заявок воинских частей на отбор кандидатов на должности солдат и сержантов, военно-учетные специальности и места службы;</w:t>
      </w:r>
    </w:p>
    <w:p>
      <w:pPr>
        <w:spacing w:after="120"/>
        <w:ind w:firstLine="397"/>
        <w:jc w:val="both"/>
      </w:pPr>
      <w:r>
        <w:rPr>
          <w:rFonts w:ascii="Arial" w:cs="Arial" w:eastAsia="Arial" w:hAnsi="Arial"/>
          <w:sz w:val="24"/>
          <w:szCs w:val="24"/>
        </w:rPr>
        <w:t xml:space="preserve">- организация предварительного отбора кандидатов из числа граждан;</w:t>
      </w:r>
    </w:p>
    <w:p>
      <w:pPr>
        <w:spacing w:after="120"/>
        <w:ind w:firstLine="397"/>
        <w:jc w:val="both"/>
      </w:pPr>
      <w:r>
        <w:rPr>
          <w:rFonts w:ascii="Arial" w:cs="Arial" w:eastAsia="Arial" w:hAnsi="Arial"/>
          <w:sz w:val="24"/>
          <w:szCs w:val="24"/>
        </w:rPr>
        <w:t xml:space="preserve">- рассмотрение заявлений граждан о приеме на военную службу по контракту;</w:t>
      </w:r>
    </w:p>
    <w:p>
      <w:pPr>
        <w:spacing w:after="120"/>
        <w:ind w:firstLine="397"/>
        <w:jc w:val="both"/>
      </w:pPr>
      <w:r>
        <w:rPr>
          <w:rFonts w:ascii="Arial" w:cs="Arial" w:eastAsia="Arial" w:hAnsi="Arial"/>
          <w:sz w:val="24"/>
          <w:szCs w:val="24"/>
        </w:rPr>
        <w:t xml:space="preserve">- создание базы данных кандидатов;</w:t>
      </w:r>
    </w:p>
    <w:p>
      <w:pPr>
        <w:spacing w:after="120"/>
        <w:ind w:firstLine="397"/>
        <w:jc w:val="both"/>
      </w:pPr>
      <w:r>
        <w:rPr>
          <w:rFonts w:ascii="Arial" w:cs="Arial" w:eastAsia="Arial" w:hAnsi="Arial"/>
          <w:sz w:val="24"/>
          <w:szCs w:val="24"/>
        </w:rPr>
        <w:t xml:space="preserve">- информирование граждан, желающих поступить на военную службу, о возможных местах службы и должностях в соответствии с заявками воинских частей (учреждений);</w:t>
      </w:r>
    </w:p>
    <w:p>
      <w:pPr>
        <w:spacing w:after="120"/>
        <w:ind w:firstLine="397"/>
        <w:jc w:val="both"/>
      </w:pPr>
      <w:r>
        <w:rPr>
          <w:rFonts w:ascii="Arial" w:cs="Arial" w:eastAsia="Arial" w:hAnsi="Arial"/>
          <w:sz w:val="24"/>
          <w:szCs w:val="24"/>
        </w:rPr>
        <w:t xml:space="preserve">- оформление личных дел и направление кандидатов для прохождения медицинского освидетельствования и необходимых проверок;</w:t>
      </w:r>
    </w:p>
    <w:p>
      <w:pPr>
        <w:spacing w:after="120"/>
        <w:ind w:firstLine="397"/>
        <w:jc w:val="both"/>
      </w:pPr>
      <w:r>
        <w:rPr>
          <w:rFonts w:ascii="Arial" w:cs="Arial" w:eastAsia="Arial" w:hAnsi="Arial"/>
          <w:sz w:val="24"/>
          <w:szCs w:val="24"/>
        </w:rPr>
        <w:t xml:space="preserve">- в случаях, определенных законодательством, - согласование с органами национальной безопасности и оформление на кандидата допуска к сведениям, составляющим государственные секреты;</w:t>
      </w:r>
    </w:p>
    <w:p>
      <w:pPr>
        <w:spacing w:after="120"/>
        <w:ind w:firstLine="397"/>
        <w:jc w:val="both"/>
      </w:pPr>
      <w:r>
        <w:rPr>
          <w:rFonts w:ascii="Arial" w:cs="Arial" w:eastAsia="Arial" w:hAnsi="Arial"/>
          <w:sz w:val="24"/>
          <w:szCs w:val="24"/>
        </w:rPr>
        <w:t xml:space="preserve">- уведомление воинских частей (учреждений) о наличии кандидатов по необходимым военно-учетным специальностям;</w:t>
      </w:r>
    </w:p>
    <w:p>
      <w:pPr>
        <w:spacing w:after="120"/>
        <w:ind w:firstLine="397"/>
        <w:jc w:val="both"/>
      </w:pPr>
      <w:r>
        <w:rPr>
          <w:rFonts w:ascii="Arial" w:cs="Arial" w:eastAsia="Arial" w:hAnsi="Arial"/>
          <w:sz w:val="24"/>
          <w:szCs w:val="24"/>
        </w:rPr>
        <w:t xml:space="preserve">- организация встречи кандидатов с представителями воинских частей (учреждений) для проведения беседы с кандидатами, определения их соответствия военно-учетным специальностям;</w:t>
      </w:r>
    </w:p>
    <w:p>
      <w:pPr>
        <w:spacing w:after="120"/>
        <w:ind w:firstLine="397"/>
        <w:jc w:val="both"/>
      </w:pPr>
      <w:r>
        <w:rPr>
          <w:rFonts w:ascii="Arial" w:cs="Arial" w:eastAsia="Arial" w:hAnsi="Arial"/>
          <w:sz w:val="24"/>
          <w:szCs w:val="24"/>
        </w:rPr>
        <w:t xml:space="preserve">- своевременное оформление и направление в адрес соответствующего кадрового органа необходимых материалов для призыва (определения) на военную службу по контракту;</w:t>
      </w:r>
    </w:p>
    <w:p>
      <w:pPr>
        <w:spacing w:after="120"/>
        <w:ind w:firstLine="397"/>
        <w:jc w:val="both"/>
      </w:pPr>
      <w:r>
        <w:rPr>
          <w:rFonts w:ascii="Arial" w:cs="Arial" w:eastAsia="Arial" w:hAnsi="Arial"/>
          <w:sz w:val="24"/>
          <w:szCs w:val="24"/>
        </w:rPr>
        <w:t xml:space="preserve">- отправка личных дел кандидатов в кадровые органы воинских частей (учреждений);</w:t>
      </w:r>
    </w:p>
    <w:p>
      <w:pPr>
        <w:spacing w:after="120"/>
        <w:ind w:firstLine="397"/>
        <w:jc w:val="both"/>
      </w:pPr>
      <w:r>
        <w:rPr>
          <w:rFonts w:ascii="Arial" w:cs="Arial" w:eastAsia="Arial" w:hAnsi="Arial"/>
          <w:sz w:val="24"/>
          <w:szCs w:val="24"/>
        </w:rPr>
        <w:t xml:space="preserve">- направление кандидатов к месту прохождения службы, на основании поступивших выписок из приказов об их определении на военную службу по контракту;</w:t>
      </w:r>
    </w:p>
    <w:p>
      <w:pPr>
        <w:spacing w:after="120"/>
        <w:ind w:firstLine="397"/>
        <w:jc w:val="both"/>
      </w:pPr>
      <w:r>
        <w:rPr>
          <w:rFonts w:ascii="Arial" w:cs="Arial" w:eastAsia="Arial" w:hAnsi="Arial"/>
          <w:sz w:val="24"/>
          <w:szCs w:val="24"/>
        </w:rPr>
        <w:t xml:space="preserve">2) на командование воинской части (учреждения):</w:t>
      </w:r>
    </w:p>
    <w:p>
      <w:pPr>
        <w:spacing w:after="120"/>
        <w:ind w:firstLine="397"/>
        <w:jc w:val="both"/>
      </w:pPr>
      <w:r>
        <w:rPr>
          <w:rFonts w:ascii="Arial" w:cs="Arial" w:eastAsia="Arial" w:hAnsi="Arial"/>
          <w:sz w:val="24"/>
          <w:szCs w:val="24"/>
        </w:rPr>
        <w:t xml:space="preserve">- представление по команде заявок на укомплектование вакантных должностей солдат и сержантов контрактной службы, имеющихся в воинской части (учреждении), с указанием военно-учетной специальности;</w:t>
      </w:r>
    </w:p>
    <w:p>
      <w:pPr>
        <w:spacing w:after="120"/>
        <w:ind w:firstLine="397"/>
        <w:jc w:val="both"/>
      </w:pPr>
      <w:r>
        <w:rPr>
          <w:rFonts w:ascii="Arial" w:cs="Arial" w:eastAsia="Arial" w:hAnsi="Arial"/>
          <w:sz w:val="24"/>
          <w:szCs w:val="24"/>
        </w:rPr>
        <w:t xml:space="preserve">- организация отбора кандидатов из числа граждан и военнослужащих контрактной службы (прапорщиков);</w:t>
      </w:r>
    </w:p>
    <w:p>
      <w:pPr>
        <w:spacing w:after="120"/>
        <w:ind w:firstLine="397"/>
        <w:jc w:val="both"/>
      </w:pPr>
      <w:r>
        <w:rPr>
          <w:rFonts w:ascii="Arial" w:cs="Arial" w:eastAsia="Arial" w:hAnsi="Arial"/>
          <w:sz w:val="24"/>
          <w:szCs w:val="24"/>
        </w:rPr>
        <w:t xml:space="preserve">- организация работы аттестационной комиссии по определению соответствия кандидатов требованиям, установленным настоящим Положением;</w:t>
      </w:r>
    </w:p>
    <w:p>
      <w:pPr>
        <w:spacing w:after="120"/>
        <w:ind w:firstLine="397"/>
        <w:jc w:val="both"/>
      </w:pPr>
      <w:r>
        <w:rPr>
          <w:rFonts w:ascii="Arial" w:cs="Arial" w:eastAsia="Arial" w:hAnsi="Arial"/>
          <w:sz w:val="24"/>
          <w:szCs w:val="24"/>
        </w:rPr>
        <w:t xml:space="preserve">- прием документов военнослужащих и военнообязанных, желающих поступить на военную службу по контракту;</w:t>
      </w:r>
    </w:p>
    <w:p>
      <w:pPr>
        <w:spacing w:after="120"/>
        <w:ind w:firstLine="397"/>
        <w:jc w:val="both"/>
      </w:pPr>
      <w:r>
        <w:rPr>
          <w:rFonts w:ascii="Arial" w:cs="Arial" w:eastAsia="Arial" w:hAnsi="Arial"/>
          <w:sz w:val="24"/>
          <w:szCs w:val="24"/>
        </w:rPr>
        <w:t xml:space="preserve">- организация работы по заключению контрактов с военнослужащими и кандидатами из числа военнослужащих срочной военной службы;</w:t>
      </w:r>
    </w:p>
    <w:p>
      <w:pPr>
        <w:spacing w:after="120"/>
        <w:ind w:firstLine="397"/>
        <w:jc w:val="both"/>
      </w:pPr>
      <w:r>
        <w:rPr>
          <w:rFonts w:ascii="Arial" w:cs="Arial" w:eastAsia="Arial" w:hAnsi="Arial"/>
          <w:sz w:val="24"/>
          <w:szCs w:val="24"/>
        </w:rPr>
        <w:t xml:space="preserve">- организация работы по оформлению личных дел и других материалов на кандидатов;</w:t>
      </w:r>
    </w:p>
    <w:p>
      <w:pPr>
        <w:spacing w:after="120"/>
        <w:ind w:firstLine="397"/>
        <w:jc w:val="both"/>
      </w:pPr>
      <w:r>
        <w:rPr>
          <w:rFonts w:ascii="Arial" w:cs="Arial" w:eastAsia="Arial" w:hAnsi="Arial"/>
          <w:sz w:val="24"/>
          <w:szCs w:val="24"/>
        </w:rPr>
        <w:t xml:space="preserve">3) на руководителей уполномоченных органов:</w:t>
      </w:r>
    </w:p>
    <w:p>
      <w:pPr>
        <w:spacing w:after="120"/>
        <w:ind w:firstLine="397"/>
        <w:jc w:val="both"/>
      </w:pPr>
      <w:r>
        <w:rPr>
          <w:rFonts w:ascii="Arial" w:cs="Arial" w:eastAsia="Arial" w:hAnsi="Arial"/>
          <w:sz w:val="24"/>
          <w:szCs w:val="24"/>
        </w:rPr>
        <w:t xml:space="preserve">- организация работы кадровых органов по оформлению необходимых документов и направление граждан (военнослужащих), изъявивших желание поступить на военную службу по контракту, для проведения мероприятий по их отбору;</w:t>
      </w:r>
    </w:p>
    <w:p>
      <w:pPr>
        <w:spacing w:after="120"/>
        <w:ind w:firstLine="397"/>
        <w:jc w:val="both"/>
      </w:pPr>
      <w:r>
        <w:rPr>
          <w:rFonts w:ascii="Arial" w:cs="Arial" w:eastAsia="Arial" w:hAnsi="Arial"/>
          <w:sz w:val="24"/>
          <w:szCs w:val="24"/>
        </w:rPr>
        <w:t xml:space="preserve">- определение полномочий должностных лиц (командиров воинских частей, начальников учреждений и структурных подразделений) по заключению контрактов от имени Кыргызской Республики в лице соответствующего государственного органа.</w:t>
      </w:r>
    </w:p>
    <w:p>
      <w:pPr>
        <w:spacing w:after="120"/>
        <w:ind w:firstLine="397"/>
        <w:jc w:val="both"/>
      </w:pPr>
      <w:r>
        <w:rPr>
          <w:rFonts w:ascii="Arial" w:cs="Arial" w:eastAsia="Arial" w:hAnsi="Arial"/>
          <w:sz w:val="24"/>
          <w:szCs w:val="24"/>
        </w:rPr>
        <w:t xml:space="preserve">36. Заявки на замещение имеющихся вакантных должностей (с указанием военно-учетной специальности) представляются в военные комиссариаты командирами воинских частей (начальниками учреждений).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Порядок заключения контракта. </w:t>
      </w:r>
    </w:p>
    <w:p>
      <w:pPr>
        <w:spacing w:after="240" w:before="200"/>
        <w:jc w:val="center"/>
      </w:pPr>
      <w:r>
        <w:rPr>
          <w:rFonts w:ascii="Arial" w:cs="Arial" w:eastAsia="Arial" w:hAnsi="Arial"/>
          <w:b/>
          <w:bCs/>
          <w:sz w:val="32"/>
          <w:szCs w:val="32"/>
        </w:rPr>
        <w:t xml:space="preserve">Начало, сроки и окончание военной службы по контракту</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Первый контракт заключают:</w:t>
      </w:r>
    </w:p>
    <w:p>
      <w:pPr>
        <w:spacing w:after="120"/>
        <w:ind w:firstLine="397"/>
        <w:jc w:val="both"/>
      </w:pPr>
      <w:r>
        <w:rPr>
          <w:rFonts w:ascii="Arial" w:cs="Arial" w:eastAsia="Arial" w:hAnsi="Arial"/>
          <w:sz w:val="24"/>
          <w:szCs w:val="24"/>
        </w:rPr>
        <w:t xml:space="preserve">1) граждане Кыргызской Республики, ранее не проходившие военную службу по контракту:</w:t>
      </w:r>
    </w:p>
    <w:p>
      <w:pPr>
        <w:spacing w:after="120"/>
        <w:ind w:firstLine="425"/>
        <w:jc w:val="both"/>
      </w:pPr>
      <w:r>
        <w:rPr>
          <w:rFonts w:ascii="Arial" w:cs="Arial" w:eastAsia="Arial" w:hAnsi="Arial"/>
          <w:sz w:val="24"/>
          <w:szCs w:val="24"/>
        </w:rPr>
        <w:t xml:space="preserve">‒ в возрасте не моложе восемнадцати лет и не старше сорока пяти лет, с учетом заключения контракта до достижения ими предельного возраста, установленного Законом;</w:t>
      </w:r>
    </w:p>
    <w:p>
      <w:pPr>
        <w:spacing w:after="120"/>
        <w:ind w:firstLine="425"/>
        <w:jc w:val="both"/>
      </w:pPr>
      <w:r>
        <w:rPr>
          <w:rFonts w:ascii="Arial" w:cs="Arial" w:eastAsia="Arial" w:hAnsi="Arial"/>
          <w:sz w:val="24"/>
          <w:szCs w:val="24"/>
        </w:rPr>
        <w:t xml:space="preserve">‒ лица женского пола в возрасте от девятнадцати до сорока лет, с учетом заключения контракта до достижения ими предельного возраста, установленного Законом;</w:t>
      </w:r>
    </w:p>
    <w:p>
      <w:pPr>
        <w:spacing w:after="120"/>
        <w:ind w:firstLine="397"/>
        <w:jc w:val="both"/>
      </w:pPr>
      <w:r>
        <w:rPr>
          <w:rFonts w:ascii="Arial" w:cs="Arial" w:eastAsia="Arial" w:hAnsi="Arial"/>
          <w:sz w:val="24"/>
          <w:szCs w:val="24"/>
        </w:rPr>
        <w:t xml:space="preserve">2) военнообязанные, ранее проходившие срочную военную службу;</w:t>
      </w:r>
    </w:p>
    <w:p>
      <w:pPr>
        <w:spacing w:after="120"/>
        <w:ind w:firstLine="397"/>
        <w:jc w:val="both"/>
      </w:pPr>
      <w:r>
        <w:rPr>
          <w:rFonts w:ascii="Arial" w:cs="Arial" w:eastAsia="Arial" w:hAnsi="Arial"/>
          <w:sz w:val="24"/>
          <w:szCs w:val="24"/>
        </w:rPr>
        <w:t xml:space="preserve">3) военнослужащие, проходящие военную службу и не заключавшие контракты на прохождение военной службы по контракту;</w:t>
      </w:r>
    </w:p>
    <w:p>
      <w:pPr>
        <w:spacing w:after="120"/>
        <w:ind w:firstLine="397"/>
        <w:jc w:val="both"/>
      </w:pPr>
      <w:r>
        <w:rPr>
          <w:rFonts w:ascii="Arial" w:cs="Arial" w:eastAsia="Arial" w:hAnsi="Arial"/>
          <w:sz w:val="24"/>
          <w:szCs w:val="24"/>
        </w:rPr>
        <w:t xml:space="preserve">4) военнослужащие, проходящие срочную военную службу, имеющие высшее образование и прослужившие 6 месяцев, а также военнослужащие срочной военной службы, выслужившие установленные сроки военной службы и изъявившие желание продолжить военную службу по контракту.</w:t>
      </w:r>
    </w:p>
    <w:p>
      <w:pPr>
        <w:spacing w:after="120"/>
        <w:ind w:firstLine="397"/>
        <w:jc w:val="both"/>
      </w:pPr>
      <w:r>
        <w:rPr>
          <w:rFonts w:ascii="Arial" w:cs="Arial" w:eastAsia="Arial" w:hAnsi="Arial"/>
          <w:sz w:val="24"/>
          <w:szCs w:val="24"/>
        </w:rPr>
        <w:t xml:space="preserve">Кроме того, при зачислении в военные учебные заведения первый контракт заключают:</w:t>
      </w:r>
    </w:p>
    <w:p>
      <w:pPr>
        <w:spacing w:after="120"/>
        <w:ind w:firstLine="397"/>
        <w:jc w:val="both"/>
      </w:pPr>
      <w:r>
        <w:rPr>
          <w:rFonts w:ascii="Arial" w:cs="Arial" w:eastAsia="Arial" w:hAnsi="Arial"/>
          <w:sz w:val="24"/>
          <w:szCs w:val="24"/>
        </w:rPr>
        <w:t xml:space="preserve">1) граждане Кыргызской Республики, достигшие в год поступления возраста семнадцати лет, но не старше двадцати одного года;</w:t>
      </w:r>
    </w:p>
    <w:p>
      <w:pPr>
        <w:spacing w:after="120"/>
        <w:ind w:firstLine="397"/>
        <w:jc w:val="both"/>
      </w:pPr>
      <w:r>
        <w:rPr>
          <w:rFonts w:ascii="Arial" w:cs="Arial" w:eastAsia="Arial" w:hAnsi="Arial"/>
          <w:sz w:val="24"/>
          <w:szCs w:val="24"/>
        </w:rPr>
        <w:t xml:space="preserve">2) граждане Кыргызской Республики, прошедшие военную службу, и военнослужащие, проходящие срочную военную службу, до достижения ими в год поступления возраста двадцати четырех лет;</w:t>
      </w:r>
    </w:p>
    <w:p>
      <w:pPr>
        <w:spacing w:after="120"/>
        <w:ind w:firstLine="397"/>
        <w:jc w:val="both"/>
      </w:pPr>
      <w:r>
        <w:rPr>
          <w:rFonts w:ascii="Arial" w:cs="Arial" w:eastAsia="Arial" w:hAnsi="Arial"/>
          <w:sz w:val="24"/>
          <w:szCs w:val="24"/>
        </w:rPr>
        <w:t xml:space="preserve">3) военнослужащие, проходящие военную службу по контракту на должностях солдатского и сержантского составов, в возрасте до двадцати четырех лет.</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ygfsf-3bh5mhutt4kiew">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38. Военнослужащие, проходящие военную службу по контракту (в том числе срочную военную службу) на должностях солдатского и сержантского составов, при зачислении в военные учебные заведения заключают первый (новый) контракт одновременно с их зачислением.</w:t>
      </w:r>
    </w:p>
    <w:p>
      <w:pPr>
        <w:spacing w:after="120"/>
        <w:ind w:firstLine="397"/>
        <w:jc w:val="both"/>
      </w:pPr>
      <w:r>
        <w:rPr>
          <w:rFonts w:ascii="Arial" w:cs="Arial" w:eastAsia="Arial" w:hAnsi="Arial"/>
          <w:sz w:val="24"/>
          <w:szCs w:val="24"/>
        </w:rPr>
        <w:t xml:space="preserve">39. Первый контракт с кандидатом заключается по типовой форме:</w:t>
      </w:r>
    </w:p>
    <w:p>
      <w:pPr>
        <w:spacing w:after="120"/>
        <w:ind w:firstLine="397"/>
        <w:jc w:val="both"/>
      </w:pPr>
      <w:r>
        <w:rPr>
          <w:rFonts w:ascii="Arial" w:cs="Arial" w:eastAsia="Arial" w:hAnsi="Arial"/>
          <w:sz w:val="24"/>
          <w:szCs w:val="24"/>
        </w:rPr>
        <w:t xml:space="preserve">1) с гражданами, поступающими на военную службу по контракту (</w:t>
      </w:r>
      <w:r>
        <w:rPr>
          <w:rFonts w:ascii="Arial" w:cs="Arial" w:eastAsia="Arial" w:hAnsi="Arial"/>
          <w:sz w:val="24"/>
          <w:szCs w:val="24"/>
        </w:rPr>
        <w:t xml:space="preserve">приложение 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с гражданами (военнослужащими), поступающими в военные учебные заведения (</w:t>
      </w:r>
      <w:r>
        <w:rPr>
          <w:rFonts w:ascii="Arial" w:cs="Arial" w:eastAsia="Arial" w:hAnsi="Arial"/>
          <w:sz w:val="24"/>
          <w:szCs w:val="24"/>
        </w:rPr>
        <w:t xml:space="preserve">приложение 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Гражданин, не достигший ко дню зачисления в военное учебное заведение возраста восемнадцати лет, подписывает контракт на обучение военнослужащего в военном учебном заведении по достижении возраста восемнадцати лет. Порядок подписания контракта такими лицами определяется руководителями уполномоченных органов, направляющих их на обучение. При поступлении таких граждан в военное учебное заведение их законные представители подписывают контракт об обучении, обязательство о соблюдении обучаемым требований контракта (</w:t>
      </w:r>
      <w:r>
        <w:rPr>
          <w:rFonts w:ascii="Arial" w:cs="Arial" w:eastAsia="Arial" w:hAnsi="Arial"/>
          <w:sz w:val="24"/>
          <w:szCs w:val="24"/>
        </w:rPr>
        <w:t xml:space="preserve">приложение 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случае отказа обучаемого военнослужащего, достигшего восемнадцатилетнего возраста и не имеющего права на отсрочку от призыва и освобождение от призыва на военную службу, от подписания контракта он направляется для прохождения установленного срока срочной военной службы в соединения и части.</w:t>
      </w:r>
    </w:p>
    <w:p>
      <w:pPr>
        <w:spacing w:after="120"/>
        <w:ind w:firstLine="397"/>
        <w:jc w:val="both"/>
      </w:pPr>
      <w:r>
        <w:rPr>
          <w:rFonts w:ascii="Arial" w:cs="Arial" w:eastAsia="Arial" w:hAnsi="Arial"/>
          <w:sz w:val="24"/>
          <w:szCs w:val="24"/>
        </w:rPr>
        <w:t xml:space="preserve">40. Первый контракт с кандидатом подписывает должностное лицо, уполномоченное решением соответствующего руководителя уполномоченного органа.</w:t>
      </w:r>
    </w:p>
    <w:p>
      <w:pPr>
        <w:spacing w:after="120"/>
        <w:ind w:firstLine="397"/>
        <w:jc w:val="both"/>
      </w:pPr>
      <w:r>
        <w:rPr>
          <w:rFonts w:ascii="Arial" w:cs="Arial" w:eastAsia="Arial" w:hAnsi="Arial"/>
          <w:sz w:val="24"/>
          <w:szCs w:val="24"/>
        </w:rPr>
        <w:t xml:space="preserve">В случае отказа военнослужащего, определенного на военную службу из запаса, от подписания контракта по прибытии к месту прохождения военной службы приказ об определении его на военную службу подлежит отмене.</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pytpg1v2bncvelszlpqtz">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 Военнослужащий, проходящий военную службу по контракту и желающий ее продолжить, заключает новый контракт в следующих случаях при:</w:t>
      </w:r>
    </w:p>
    <w:p>
      <w:pPr>
        <w:spacing w:after="120"/>
        <w:ind w:firstLine="397"/>
        <w:jc w:val="both"/>
      </w:pPr>
      <w:r>
        <w:rPr>
          <w:rFonts w:ascii="Arial" w:cs="Arial" w:eastAsia="Arial" w:hAnsi="Arial"/>
          <w:sz w:val="24"/>
          <w:szCs w:val="24"/>
        </w:rPr>
        <w:t xml:space="preserve">1) окончании срока предыдущего контракта;</w:t>
      </w:r>
    </w:p>
    <w:p>
      <w:pPr>
        <w:spacing w:after="120"/>
        <w:ind w:firstLine="397"/>
        <w:jc w:val="both"/>
      </w:pPr>
      <w:r>
        <w:rPr>
          <w:rFonts w:ascii="Arial" w:cs="Arial" w:eastAsia="Arial" w:hAnsi="Arial"/>
          <w:sz w:val="24"/>
          <w:szCs w:val="24"/>
        </w:rPr>
        <w:t xml:space="preserve">2) зачислении в военное учебное заведение;</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 отчислении из военного учебного заведения (за исключением случаев отчисления по собственному желанию, за недисциплинированность, по состоянию здоровья либо в связи с осуждением).</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6qfd6nei4sve24xvsfguu">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42. Новый контракт может быть заключен с гражданином, пребывающим в запасе, ранее проходившим военную службу по контракту, не достигшим предельного возраста пребывания на военной службе, при окончании срока предыдущего контракта.</w:t>
      </w:r>
    </w:p>
    <w:p>
      <w:pPr>
        <w:spacing w:after="120"/>
        <w:ind w:firstLine="397"/>
        <w:jc w:val="both"/>
      </w:pPr>
      <w:r>
        <w:rPr>
          <w:rFonts w:ascii="Arial" w:cs="Arial" w:eastAsia="Arial" w:hAnsi="Arial"/>
          <w:sz w:val="24"/>
          <w:szCs w:val="24"/>
        </w:rPr>
        <w:t xml:space="preserve">43. Новый контракт заключается по типовой форме:</w:t>
      </w:r>
    </w:p>
    <w:p>
      <w:pPr>
        <w:spacing w:after="120"/>
        <w:ind w:firstLine="397"/>
        <w:jc w:val="both"/>
      </w:pPr>
      <w:r>
        <w:rPr>
          <w:rFonts w:ascii="Arial" w:cs="Arial" w:eastAsia="Arial" w:hAnsi="Arial"/>
          <w:sz w:val="24"/>
          <w:szCs w:val="24"/>
        </w:rPr>
        <w:t xml:space="preserve">1) с военнослужащим, проходящим военную службу по контракту, - каждый раз до наступления предельного возраста пребывания на военной службе или выслуги сроков службы, дающих право на пенсию;</w:t>
      </w:r>
    </w:p>
    <w:p>
      <w:pPr>
        <w:spacing w:after="120"/>
        <w:ind w:firstLine="397"/>
        <w:jc w:val="both"/>
      </w:pPr>
      <w:r>
        <w:rPr>
          <w:rFonts w:ascii="Arial" w:cs="Arial" w:eastAsia="Arial" w:hAnsi="Arial"/>
          <w:sz w:val="24"/>
          <w:szCs w:val="24"/>
        </w:rPr>
        <w:t xml:space="preserve">2) с военнослужащим, проходящим военную службу по контракту, при зачислении в военное учебное заведение.</w:t>
      </w:r>
    </w:p>
    <w:p>
      <w:pPr>
        <w:spacing w:after="120"/>
        <w:ind w:firstLine="397"/>
        <w:jc w:val="both"/>
      </w:pPr>
      <w:r>
        <w:rPr>
          <w:rFonts w:ascii="Arial" w:cs="Arial" w:eastAsia="Arial" w:hAnsi="Arial"/>
          <w:sz w:val="24"/>
          <w:szCs w:val="24"/>
        </w:rPr>
        <w:t xml:space="preserve">44. Новый контракт с военнослужащим подписывает должностное лицо, уполномоченное решением соответствующего руководителя уполномоченного органа.</w:t>
      </w:r>
    </w:p>
    <w:p>
      <w:pPr>
        <w:spacing w:after="120"/>
        <w:ind w:firstLine="397"/>
        <w:jc w:val="both"/>
      </w:pPr>
      <w:r>
        <w:rPr>
          <w:rFonts w:ascii="Arial" w:cs="Arial" w:eastAsia="Arial" w:hAnsi="Arial"/>
          <w:sz w:val="24"/>
          <w:szCs w:val="24"/>
        </w:rPr>
        <w:t xml:space="preserve">45. Для заключения нового контракта военнослужащий, желающий продолжить военную службу по контракту, у которого заканчивается срок действующего контракта, подает по команде рапорт не позднее чем за два месяца до окончания срока действующего контракта.</w:t>
      </w:r>
    </w:p>
    <w:p>
      <w:pPr>
        <w:spacing w:after="120"/>
        <w:ind w:firstLine="397"/>
        <w:jc w:val="both"/>
      </w:pPr>
      <w:r>
        <w:rPr>
          <w:rFonts w:ascii="Arial" w:cs="Arial" w:eastAsia="Arial" w:hAnsi="Arial"/>
          <w:sz w:val="24"/>
          <w:szCs w:val="24"/>
        </w:rPr>
        <w:t xml:space="preserve">Рапорт военнослужащего регистрируется в установленном порядке. Контроль за своевременной подачей рапортов осуществляет соответствующий кадровый орган или орган комплектования воинской части (учреждения).</w:t>
      </w:r>
    </w:p>
    <w:p>
      <w:pPr>
        <w:spacing w:after="120"/>
        <w:ind w:firstLine="397"/>
        <w:jc w:val="both"/>
      </w:pPr>
      <w:r>
        <w:rPr>
          <w:rFonts w:ascii="Arial" w:cs="Arial" w:eastAsia="Arial" w:hAnsi="Arial"/>
          <w:sz w:val="24"/>
          <w:szCs w:val="24"/>
        </w:rPr>
        <w:t xml:space="preserve">46. Соответствующие командиры (начальники) принимают решение о заключении с военнослужащим нового контракта или об отказе в его заключении не позднее чем за один месяц до истечения срока действующего контракта.</w:t>
      </w:r>
    </w:p>
    <w:p>
      <w:pPr>
        <w:spacing w:after="120"/>
        <w:ind w:firstLine="397"/>
        <w:jc w:val="both"/>
      </w:pPr>
      <w:r>
        <w:rPr>
          <w:rFonts w:ascii="Arial" w:cs="Arial" w:eastAsia="Arial" w:hAnsi="Arial"/>
          <w:sz w:val="24"/>
          <w:szCs w:val="24"/>
        </w:rPr>
        <w:t xml:space="preserve">47. Военнослужащему, не достигшему предельного возраста пребывания на военной службе, ранее положительно аттестованному, не может быть отказано в заключении нового контракта.</w:t>
      </w:r>
    </w:p>
    <w:p>
      <w:pPr>
        <w:spacing w:after="120"/>
        <w:ind w:firstLine="397"/>
        <w:jc w:val="both"/>
      </w:pPr>
      <w:r>
        <w:rPr>
          <w:rFonts w:ascii="Arial" w:cs="Arial" w:eastAsia="Arial" w:hAnsi="Arial"/>
          <w:sz w:val="24"/>
          <w:szCs w:val="24"/>
        </w:rPr>
        <w:t xml:space="preserve">48. Предельный возраст пребывания военнослужащих на военной службе устанавливается Законом.</w:t>
      </w:r>
    </w:p>
    <w:p>
      <w:pPr>
        <w:spacing w:after="120"/>
        <w:ind w:firstLine="397"/>
        <w:jc w:val="both"/>
      </w:pPr>
      <w:r>
        <w:rPr>
          <w:rFonts w:ascii="Arial" w:cs="Arial" w:eastAsia="Arial" w:hAnsi="Arial"/>
          <w:sz w:val="24"/>
          <w:szCs w:val="24"/>
        </w:rPr>
        <w:t xml:space="preserve">49. Военнослужащий, проходящий военную службу по контракту, не изъявивший желание заключить новый контракт в установленный срок, представляется к увольнению с военной службы по истечении срока контракта.</w:t>
      </w:r>
    </w:p>
    <w:p>
      <w:pPr>
        <w:spacing w:after="120"/>
        <w:ind w:firstLine="397"/>
        <w:jc w:val="both"/>
      </w:pPr>
      <w:r>
        <w:rPr>
          <w:rFonts w:ascii="Arial" w:cs="Arial" w:eastAsia="Arial" w:hAnsi="Arial"/>
          <w:sz w:val="24"/>
          <w:szCs w:val="24"/>
        </w:rPr>
        <w:t xml:space="preserve">50. Военнослужащий, проходящий военную службу по контракту, в условиях, объективно исключающих возможность заключения нового контракта (участие в боевых действиях; нахождение на излечении; нахождение в отпуске по беременности и родам; нахождение в отпуске по уходу за ребенком; нахождение в заграничных служебных командировках, заграничных курсовых обучениях, обучающих семинарах; нахождение в плену, в положении заложника или интернированного и при других подобных обстоятельствах), сохраняет статус военнослужащего и продолжает военную службу на условиях ранее заключенного контракта.</w:t>
      </w:r>
    </w:p>
    <w:p>
      <w:pPr>
        <w:spacing w:after="120"/>
        <w:ind w:firstLine="397"/>
        <w:jc w:val="both"/>
      </w:pPr>
      <w:r>
        <w:rPr>
          <w:rFonts w:ascii="Arial" w:cs="Arial" w:eastAsia="Arial" w:hAnsi="Arial"/>
          <w:sz w:val="24"/>
          <w:szCs w:val="24"/>
        </w:rPr>
        <w:t xml:space="preserve">В случае прекращения указанных обстоятельств военнослужащий в течение пяти рабочих дней после прибытия в воинскую часть (учреждение) подает рапорт о заключении нового контракта о прохождении военной службы либо об увольнении с военной службы.</w:t>
      </w:r>
    </w:p>
    <w:p>
      <w:pPr>
        <w:spacing w:after="120"/>
        <w:ind w:firstLine="397"/>
        <w:jc w:val="both"/>
      </w:pPr>
      <w:r>
        <w:rPr>
          <w:rFonts w:ascii="Arial" w:cs="Arial" w:eastAsia="Arial" w:hAnsi="Arial"/>
          <w:sz w:val="24"/>
          <w:szCs w:val="24"/>
        </w:rPr>
        <w:t xml:space="preserve">Соответствующие командиры (начальники) в десятидневный срок принимают решение о заключении с таким военнослужащим нового контракта или об отказе в его заключении по основаниям, предусмотренным Законом и настоящим Положением.</w:t>
      </w:r>
    </w:p>
    <w:p>
      <w:pPr>
        <w:spacing w:after="120"/>
        <w:ind w:firstLine="397"/>
        <w:jc w:val="both"/>
      </w:pPr>
      <w:r>
        <w:rPr>
          <w:rFonts w:ascii="Arial" w:cs="Arial" w:eastAsia="Arial" w:hAnsi="Arial"/>
          <w:sz w:val="24"/>
          <w:szCs w:val="24"/>
        </w:rPr>
        <w:t xml:space="preserve">51. Военнослужащий, которому до приобретения права на пенсию за выслугу лет осталось не более трех лет, не может быть уволен с военной службы, кроме случаев, когда он подлежит увольнению по основаниям, установленным подпунктами 4-7 </w:t>
      </w:r>
      <w:r>
        <w:rPr>
          <w:rFonts w:ascii="Arial" w:cs="Arial" w:eastAsia="Arial" w:hAnsi="Arial"/>
          <w:sz w:val="24"/>
          <w:szCs w:val="24"/>
        </w:rPr>
        <w:t xml:space="preserve">пункта 117</w:t>
      </w:r>
      <w:r>
        <w:rPr>
          <w:rFonts w:ascii="Arial" w:cs="Arial" w:eastAsia="Arial" w:hAnsi="Arial"/>
          <w:sz w:val="24"/>
          <w:szCs w:val="24"/>
        </w:rPr>
        <w:t xml:space="preserve"> и подпунктом 1</w:t>
      </w:r>
      <w:r>
        <w:rPr>
          <w:rFonts w:ascii="Arial" w:cs="Arial" w:eastAsia="Arial" w:hAnsi="Arial"/>
          <w:sz w:val="24"/>
          <w:szCs w:val="24"/>
        </w:rPr>
        <w:t xml:space="preserve"> пункта 118</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С таким военнослужащим заключается новый контракт на срок, необходимый для приобретения права на пенсию за выслугу лет.</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zdbxne4nmhgorcrkmngwc">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Комплектование должностей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Должности солдат и сержантов, подлежащие замещению военнослужащими контрактной службы, и соответствующие этим должностям воинские звания определяются специальными перечнями и предусматриваются штатом. Перечни этих должностей утверждаются приказами руководителей уполномоченных органов.</w:t>
      </w:r>
    </w:p>
    <w:p>
      <w:pPr>
        <w:spacing w:after="120"/>
        <w:ind w:firstLine="397"/>
        <w:jc w:val="both"/>
      </w:pPr>
      <w:r>
        <w:rPr>
          <w:rFonts w:ascii="Arial" w:cs="Arial" w:eastAsia="Arial" w:hAnsi="Arial"/>
          <w:sz w:val="24"/>
          <w:szCs w:val="24"/>
        </w:rPr>
        <w:t xml:space="preserve">53. На должности солдат и сержантов, комплектуемые военнослужащими контрактной службы, назначаются:</w:t>
      </w:r>
    </w:p>
    <w:p>
      <w:pPr>
        <w:spacing w:after="120"/>
        <w:ind w:firstLine="397"/>
        <w:jc w:val="both"/>
      </w:pPr>
      <w:r>
        <w:rPr>
          <w:rFonts w:ascii="Arial" w:cs="Arial" w:eastAsia="Arial" w:hAnsi="Arial"/>
          <w:sz w:val="24"/>
          <w:szCs w:val="24"/>
        </w:rPr>
        <w:t xml:space="preserve">1) военнослужащие срочной военной службы, имеющие высшее образование и выслужившие 6 месяцев, а также военнослужащие срочной военной службы, выслужившие установленные сроки срочной военной службы (по их желанию);</w:t>
      </w:r>
    </w:p>
    <w:p>
      <w:pPr>
        <w:spacing w:after="120"/>
        <w:ind w:firstLine="397"/>
        <w:jc w:val="both"/>
      </w:pPr>
      <w:r>
        <w:rPr>
          <w:rFonts w:ascii="Arial" w:cs="Arial" w:eastAsia="Arial" w:hAnsi="Arial"/>
          <w:sz w:val="24"/>
          <w:szCs w:val="24"/>
        </w:rPr>
        <w:t xml:space="preserve">2) солдаты и сержанты запаса, в том числе прошедшие военную службу в призывном мобилизационном резерве, альтернативную службу, первичные военные сборы, выполнившие общественно полезные работы или сборы в мобилизационном резерве, определяемые на военную службу по контракту, не достигшие предельного возраста пребывания на военной службе;</w:t>
      </w:r>
    </w:p>
    <w:p>
      <w:pPr>
        <w:spacing w:after="120"/>
        <w:ind w:firstLine="397"/>
        <w:jc w:val="both"/>
      </w:pPr>
      <w:r>
        <w:rPr>
          <w:rFonts w:ascii="Arial" w:cs="Arial" w:eastAsia="Arial" w:hAnsi="Arial"/>
          <w:sz w:val="24"/>
          <w:szCs w:val="24"/>
        </w:rPr>
        <w:t xml:space="preserve">3) лица женского пола, ранее не состоящие на воинском учете, в возрасте не старше 37 лет, определяемые на военную службу по контракту;</w:t>
      </w:r>
    </w:p>
    <w:p>
      <w:pPr>
        <w:spacing w:after="120"/>
        <w:ind w:firstLine="397"/>
        <w:jc w:val="both"/>
      </w:pPr>
      <w:r>
        <w:rPr>
          <w:rFonts w:ascii="Arial" w:cs="Arial" w:eastAsia="Arial" w:hAnsi="Arial"/>
          <w:sz w:val="24"/>
          <w:szCs w:val="24"/>
        </w:rPr>
        <w:t xml:space="preserve">4) прапорщики, проходящие военную службу (прапорщики запаса, определяемые на военную службу по контракту), изъявившие желание проходить военную службу по контракту на должностях солдат и сержантов, с учетом заключения контракта до достижения ими предельного возраста, установленного Законом;</w:t>
      </w:r>
    </w:p>
    <w:p>
      <w:pPr>
        <w:spacing w:after="120"/>
        <w:ind w:firstLine="397"/>
        <w:jc w:val="both"/>
      </w:pPr>
      <w:r>
        <w:rPr>
          <w:rFonts w:ascii="Arial" w:cs="Arial" w:eastAsia="Arial" w:hAnsi="Arial"/>
          <w:sz w:val="24"/>
          <w:szCs w:val="24"/>
        </w:rPr>
        <w:t xml:space="preserve">5) военнослужащие контрактной службы, состоящие на военной службе.</w:t>
      </w:r>
    </w:p>
    <w:p>
      <w:pPr>
        <w:spacing w:after="120"/>
        <w:ind w:firstLine="397"/>
        <w:jc w:val="both"/>
      </w:pPr>
      <w:r>
        <w:rPr>
          <w:rFonts w:ascii="Arial" w:cs="Arial" w:eastAsia="Arial" w:hAnsi="Arial"/>
          <w:sz w:val="24"/>
          <w:szCs w:val="24"/>
        </w:rPr>
        <w:t xml:space="preserve">Вакантные должности солдат и сержантов контрактной службы могут быть временно замещены военнослужащими срочной военной службы без зачисления их на военную службу по контракту и без присвоения воинского звания по должностям солдат и сержантов контрактной службы.</w:t>
      </w:r>
    </w:p>
    <w:p>
      <w:pPr>
        <w:spacing w:after="120"/>
        <w:ind w:firstLine="397"/>
        <w:jc w:val="both"/>
      </w:pPr>
      <w:r>
        <w:rPr>
          <w:rFonts w:ascii="Arial" w:cs="Arial" w:eastAsia="Arial" w:hAnsi="Arial"/>
          <w:sz w:val="24"/>
          <w:szCs w:val="24"/>
        </w:rPr>
        <w:t xml:space="preserve">Должности солдат и сержантов контрактной службы, замещаемые военнослужащими срочной военной службы, определяются перечнем должностей, утверждаемым приказами руководителей уполномоченных органов.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Назначения на должности, </w:t>
      </w:r>
    </w:p>
    <w:p>
      <w:pPr>
        <w:spacing w:after="240" w:before="200"/>
        <w:jc w:val="center"/>
      </w:pPr>
      <w:r>
        <w:rPr>
          <w:rFonts w:ascii="Arial" w:cs="Arial" w:eastAsia="Arial" w:hAnsi="Arial"/>
          <w:b/>
          <w:bCs/>
          <w:sz w:val="32"/>
          <w:szCs w:val="32"/>
        </w:rPr>
        <w:t xml:space="preserve">перемещения по службе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 Военнослужащий контрактной службы может назначаться на вышестоящую, равную или нижестоящую должность.</w:t>
      </w:r>
    </w:p>
    <w:p>
      <w:pPr>
        <w:spacing w:after="120"/>
        <w:ind w:firstLine="397"/>
        <w:jc w:val="both"/>
      </w:pPr>
      <w:r>
        <w:rPr>
          <w:rFonts w:ascii="Arial" w:cs="Arial" w:eastAsia="Arial" w:hAnsi="Arial"/>
          <w:sz w:val="24"/>
          <w:szCs w:val="24"/>
        </w:rPr>
        <w:t xml:space="preserve">Должность считается вышестоящей, если для нее штатом предусмотрено более высокое воинское звание, чем по прежней должности, а при равенстве воинских званий - более высокий оклад денежного содержания по единой тарифной сетке.</w:t>
      </w:r>
    </w:p>
    <w:p>
      <w:pPr>
        <w:spacing w:after="120"/>
        <w:ind w:firstLine="397"/>
        <w:jc w:val="both"/>
      </w:pPr>
      <w:r>
        <w:rPr>
          <w:rFonts w:ascii="Arial" w:cs="Arial" w:eastAsia="Arial" w:hAnsi="Arial"/>
          <w:sz w:val="24"/>
          <w:szCs w:val="24"/>
        </w:rPr>
        <w:t xml:space="preserve">Должность считается равной, если для нее штатом предусмотрено равное воинское звание и оклад денежного содержания по единой тарифной сетке.</w:t>
      </w:r>
    </w:p>
    <w:p>
      <w:pPr>
        <w:spacing w:after="120"/>
        <w:ind w:firstLine="397"/>
        <w:jc w:val="both"/>
      </w:pPr>
      <w:r>
        <w:rPr>
          <w:rFonts w:ascii="Arial" w:cs="Arial" w:eastAsia="Arial" w:hAnsi="Arial"/>
          <w:sz w:val="24"/>
          <w:szCs w:val="24"/>
        </w:rPr>
        <w:t xml:space="preserve">Должность считается нижестоящей, если для нее штатом предусмотрено более низкое воинское звание, а при равенстве званий - более низкий оклад денежного содержания по единой тарифной сетке.</w:t>
      </w:r>
    </w:p>
    <w:p>
      <w:pPr>
        <w:spacing w:after="120"/>
        <w:ind w:firstLine="397"/>
        <w:jc w:val="both"/>
      </w:pPr>
      <w:r>
        <w:rPr>
          <w:rFonts w:ascii="Arial" w:cs="Arial" w:eastAsia="Arial" w:hAnsi="Arial"/>
          <w:sz w:val="24"/>
          <w:szCs w:val="24"/>
        </w:rPr>
        <w:t xml:space="preserve">55. Назначение военнослужащих контрактной службы на вышестоящие должности производится последовательно, в соответствии с их профессиональными качествами и достигнутыми результатами по службе.</w:t>
      </w:r>
    </w:p>
    <w:p>
      <w:pPr>
        <w:spacing w:after="120"/>
        <w:ind w:firstLine="397"/>
        <w:jc w:val="both"/>
      </w:pPr>
      <w:r>
        <w:rPr>
          <w:rFonts w:ascii="Arial" w:cs="Arial" w:eastAsia="Arial" w:hAnsi="Arial"/>
          <w:sz w:val="24"/>
          <w:szCs w:val="24"/>
        </w:rPr>
        <w:t xml:space="preserve">Командиры и начальники обязаны проводить индивидуальную работу с вновь назначенным военнослужащим, обеспечивающую его становление в конкретной должности, оказывать ему необходимую практическую помощь.</w:t>
      </w:r>
    </w:p>
    <w:p>
      <w:pPr>
        <w:spacing w:after="120"/>
        <w:ind w:firstLine="397"/>
        <w:jc w:val="both"/>
      </w:pPr>
      <w:r>
        <w:rPr>
          <w:rFonts w:ascii="Arial" w:cs="Arial" w:eastAsia="Arial" w:hAnsi="Arial"/>
          <w:sz w:val="24"/>
          <w:szCs w:val="24"/>
        </w:rPr>
        <w:t xml:space="preserve">56. Назначение военнослужащих контрактной службы на равную должность производится:</w:t>
      </w:r>
    </w:p>
    <w:p>
      <w:pPr>
        <w:spacing w:after="120"/>
        <w:ind w:firstLine="397"/>
        <w:jc w:val="both"/>
      </w:pPr>
      <w:r>
        <w:rPr>
          <w:rFonts w:ascii="Arial" w:cs="Arial" w:eastAsia="Arial" w:hAnsi="Arial"/>
          <w:sz w:val="24"/>
          <w:szCs w:val="24"/>
        </w:rPr>
        <w:t xml:space="preserve">1) по служебной необходимости, в том числе при необходимости укомплектования вакантных должностей;</w:t>
      </w:r>
    </w:p>
    <w:p>
      <w:pPr>
        <w:spacing w:after="120"/>
        <w:ind w:firstLine="397"/>
        <w:jc w:val="both"/>
      </w:pPr>
      <w:r>
        <w:rPr>
          <w:rFonts w:ascii="Arial" w:cs="Arial" w:eastAsia="Arial" w:hAnsi="Arial"/>
          <w:sz w:val="24"/>
          <w:szCs w:val="24"/>
        </w:rPr>
        <w:t xml:space="preserve">2) в связи с организационно-штатными мероприятиями;</w:t>
      </w:r>
    </w:p>
    <w:p>
      <w:pPr>
        <w:spacing w:after="120"/>
        <w:ind w:firstLine="397"/>
        <w:jc w:val="both"/>
      </w:pPr>
      <w:r>
        <w:rPr>
          <w:rFonts w:ascii="Arial" w:cs="Arial" w:eastAsia="Arial" w:hAnsi="Arial"/>
          <w:sz w:val="24"/>
          <w:szCs w:val="24"/>
        </w:rPr>
        <w:t xml:space="preserve">3) для более целесообразного использования военнослужащего на военной службе, исходя из его профессиональной подготовки, способностей, навыков, умений и опыта службы;</w:t>
      </w:r>
    </w:p>
    <w:p>
      <w:pPr>
        <w:spacing w:after="120"/>
        <w:ind w:firstLine="397"/>
        <w:jc w:val="both"/>
      </w:pPr>
      <w:r>
        <w:rPr>
          <w:rFonts w:ascii="Arial" w:cs="Arial" w:eastAsia="Arial" w:hAnsi="Arial"/>
          <w:sz w:val="24"/>
          <w:szCs w:val="24"/>
        </w:rPr>
        <w:t xml:space="preserve">4) по семейным обстоятельствам - по просьбе военнослужащего;</w:t>
      </w:r>
    </w:p>
    <w:p>
      <w:pPr>
        <w:spacing w:after="120"/>
        <w:ind w:firstLine="397"/>
        <w:jc w:val="both"/>
      </w:pPr>
      <w:r>
        <w:rPr>
          <w:rFonts w:ascii="Arial" w:cs="Arial" w:eastAsia="Arial" w:hAnsi="Arial"/>
          <w:sz w:val="24"/>
          <w:szCs w:val="24"/>
        </w:rPr>
        <w:t xml:space="preserve">5) по состоянию здоровья в соответствии с заключением военно-врачебной комиссии.</w:t>
      </w:r>
    </w:p>
    <w:p>
      <w:pPr>
        <w:spacing w:after="120"/>
        <w:ind w:firstLine="397"/>
        <w:jc w:val="both"/>
      </w:pPr>
      <w:r>
        <w:rPr>
          <w:rFonts w:ascii="Arial" w:cs="Arial" w:eastAsia="Arial" w:hAnsi="Arial"/>
          <w:sz w:val="24"/>
          <w:szCs w:val="24"/>
        </w:rPr>
        <w:t xml:space="preserve">57. Назначение военнослужащих контрактной службы на нижестоящую должность может производиться:</w:t>
      </w:r>
    </w:p>
    <w:p>
      <w:pPr>
        <w:spacing w:after="120"/>
        <w:ind w:firstLine="397"/>
        <w:jc w:val="both"/>
      </w:pPr>
      <w:r>
        <w:rPr>
          <w:rFonts w:ascii="Arial" w:cs="Arial" w:eastAsia="Arial" w:hAnsi="Arial"/>
          <w:sz w:val="24"/>
          <w:szCs w:val="24"/>
        </w:rPr>
        <w:t xml:space="preserve">1) в связи с организационно-штатными мероприятиями при невозможности назначения военнослужащего на равную должность;</w:t>
      </w:r>
    </w:p>
    <w:p>
      <w:pPr>
        <w:spacing w:after="120"/>
        <w:ind w:firstLine="397"/>
        <w:jc w:val="both"/>
      </w:pPr>
      <w:r>
        <w:rPr>
          <w:rFonts w:ascii="Arial" w:cs="Arial" w:eastAsia="Arial" w:hAnsi="Arial"/>
          <w:sz w:val="24"/>
          <w:szCs w:val="24"/>
        </w:rPr>
        <w:t xml:space="preserve">2) по состоянию здоровья в соответствии с заключением военно-врачебной комиссии;</w:t>
      </w:r>
    </w:p>
    <w:p>
      <w:pPr>
        <w:spacing w:after="120"/>
        <w:ind w:firstLine="397"/>
        <w:jc w:val="both"/>
      </w:pPr>
      <w:r>
        <w:rPr>
          <w:rFonts w:ascii="Arial" w:cs="Arial" w:eastAsia="Arial" w:hAnsi="Arial"/>
          <w:sz w:val="24"/>
          <w:szCs w:val="24"/>
        </w:rPr>
        <w:t xml:space="preserve">3) по семейным обстоятельствам - по просьбе военнослужащего;</w:t>
      </w:r>
    </w:p>
    <w:p>
      <w:pPr>
        <w:spacing w:after="120"/>
        <w:ind w:firstLine="397"/>
        <w:jc w:val="both"/>
      </w:pPr>
      <w:r>
        <w:rPr>
          <w:rFonts w:ascii="Arial" w:cs="Arial" w:eastAsia="Arial" w:hAnsi="Arial"/>
          <w:sz w:val="24"/>
          <w:szCs w:val="24"/>
        </w:rPr>
        <w:t xml:space="preserve">4) на должности с меньшим объемом работы, исходя из их морально-деловых качеств, на основании решения аттестационной комиссии, а также по результатам проведенного служебного расследования;</w:t>
      </w:r>
    </w:p>
    <w:p>
      <w:pPr>
        <w:spacing w:after="120"/>
        <w:ind w:firstLine="397"/>
        <w:jc w:val="both"/>
      </w:pPr>
      <w:r>
        <w:rPr>
          <w:rFonts w:ascii="Arial" w:cs="Arial" w:eastAsia="Arial" w:hAnsi="Arial"/>
          <w:sz w:val="24"/>
          <w:szCs w:val="24"/>
        </w:rPr>
        <w:t xml:space="preserve">5) в порядке реализации дисциплинарного взыскания, наложенного в соответствии с Дисциплинарным уставом Вооруженных Сил Кыргызской Республики.</w:t>
      </w:r>
    </w:p>
    <w:p>
      <w:pPr>
        <w:spacing w:after="120"/>
        <w:ind w:firstLine="709"/>
        <w:jc w:val="both"/>
      </w:pPr>
      <w:r>
        <w:rPr>
          <w:rFonts w:ascii="Arial" w:cs="Arial" w:eastAsia="Arial" w:hAnsi="Arial"/>
          <w:sz w:val="24"/>
          <w:szCs w:val="24"/>
        </w:rPr>
        <w:t xml:space="preserve">58. Назначение военнослужащего контрактной службы на должность производится соответствующим командиром воинской части (начальником учреждения) и выше.</w:t>
      </w:r>
    </w:p>
    <w:p>
      <w:pPr>
        <w:spacing w:after="120"/>
        <w:ind w:firstLine="709"/>
        <w:jc w:val="both"/>
      </w:pPr>
      <w:r>
        <w:rPr>
          <w:rFonts w:ascii="Arial" w:cs="Arial" w:eastAsia="Arial" w:hAnsi="Arial"/>
          <w:sz w:val="24"/>
          <w:szCs w:val="24"/>
        </w:rPr>
        <w:t xml:space="preserve">При назначении военнослужащих контрактной службы на должности солдат и сержантов соблюдаются следующие условия:</w:t>
      </w:r>
    </w:p>
    <w:p>
      <w:pPr>
        <w:spacing w:after="120"/>
        <w:ind w:firstLine="709"/>
        <w:jc w:val="both"/>
      </w:pPr>
      <w:r>
        <w:rPr>
          <w:rFonts w:ascii="Arial" w:cs="Arial" w:eastAsia="Arial" w:hAnsi="Arial"/>
          <w:sz w:val="24"/>
          <w:szCs w:val="24"/>
        </w:rPr>
        <w:t xml:space="preserve">– обеспечивается назначение по основной или родственной военно-учетной специальности либо в соответствии с имеющимся опытом, а назначение военнослужащих на должности по новой для них специальности осуществляется после временного исполнения обязанностей по новой должности в течение одного месяца;</w:t>
      </w:r>
    </w:p>
    <w:p>
      <w:pPr>
        <w:spacing w:after="120"/>
        <w:ind w:firstLine="709"/>
        <w:jc w:val="both"/>
      </w:pPr>
      <w:r>
        <w:rPr>
          <w:rFonts w:ascii="Arial" w:cs="Arial" w:eastAsia="Arial" w:hAnsi="Arial"/>
          <w:sz w:val="24"/>
          <w:szCs w:val="24"/>
        </w:rPr>
        <w:t xml:space="preserve">– военнослужащие, проявившие высокие боевые и профессиональные качества при защите Кыргызской Республики, несении боевого дежурства или исполнении иных обязанностей военной службы либо образцово выполняющие воинский долг, включаются в резерв кадров для выдвижения;</w:t>
      </w:r>
    </w:p>
    <w:p>
      <w:pPr>
        <w:spacing w:after="120"/>
        <w:ind w:firstLine="709"/>
        <w:jc w:val="both"/>
      </w:pPr>
      <w:r>
        <w:rPr>
          <w:rFonts w:ascii="Arial" w:cs="Arial" w:eastAsia="Arial" w:hAnsi="Arial"/>
          <w:sz w:val="24"/>
          <w:szCs w:val="24"/>
        </w:rPr>
        <w:t xml:space="preserve">– назначение производится, как правило, без зачисления в распоряжение соответствующих командиров (начальников). Назначение на должности военнослужащих, состоящих в распоряжении соответствующих командиров (начальников), производится в возможно короткий срок, но не более двух месяцев со дня освобождения их от предыдущей должности. Военнослужащим-женщинам рядового и сержантского составов, состоящим в распоряжении в связи с сокращением занимаемой должности, в период нахождения в отпуске по уходу за ребенком до достижения им возраста трех лет, по окончании отпуска должны быть предоставлены должности, равные тем, которые они занимали до зачисления в распоряжение, а при их отсутствии – нижестоящие должности, на которых они изъявят желание продолжать военную службу;</w:t>
      </w:r>
    </w:p>
    <w:p>
      <w:pPr>
        <w:spacing w:after="120"/>
        <w:ind w:firstLine="709"/>
        <w:jc w:val="both"/>
      </w:pPr>
      <w:r>
        <w:rPr>
          <w:rFonts w:ascii="Arial" w:cs="Arial" w:eastAsia="Arial" w:hAnsi="Arial"/>
          <w:sz w:val="24"/>
          <w:szCs w:val="24"/>
        </w:rPr>
        <w:t xml:space="preserve">– необходимость назначения военнослужащих, не достигших предельного возраста нахождения на военной службе, признанных военно-врачебными комиссиями годными к военной службе вне строя в мирное время, на другие должности, обязанности по которым они могут исполнять с учетом состояния здоровья, подготовки и опыта службы, определяется прямыми начальниками;</w:t>
      </w:r>
    </w:p>
    <w:p>
      <w:pPr>
        <w:spacing w:after="120"/>
        <w:ind w:firstLine="709"/>
        <w:jc w:val="both"/>
      </w:pPr>
      <w:r>
        <w:rPr>
          <w:rFonts w:ascii="Arial" w:cs="Arial" w:eastAsia="Arial" w:hAnsi="Arial"/>
          <w:sz w:val="24"/>
          <w:szCs w:val="24"/>
        </w:rPr>
        <w:t xml:space="preserve">– военнослужащие-женщины рядового и сержантского составов (прапорщики) назначаются на должности военнослужащих контрактной службы в мирное время по перечню должностей, утверждаемому приказами руководителей уполномоченных органов;</w:t>
      </w:r>
    </w:p>
    <w:p>
      <w:pPr>
        <w:spacing w:after="120"/>
        <w:ind w:firstLine="709"/>
        <w:jc w:val="both"/>
      </w:pPr>
      <w:r>
        <w:rPr>
          <w:rFonts w:ascii="Arial" w:cs="Arial" w:eastAsia="Arial" w:hAnsi="Arial"/>
          <w:sz w:val="24"/>
          <w:szCs w:val="24"/>
        </w:rPr>
        <w:t xml:space="preserve">– военнослужащие контрактной службы, назначенные на нижестоящие должности в связи с организационно-штатными мероприятиями, по семейным обстоятельствам и отвечающие необходимым требованиям для замещения на должностях, равных прежним должностям, пользуются преимущественным правом продвижения по службе;</w:t>
      </w:r>
    </w:p>
    <w:p>
      <w:pPr>
        <w:spacing w:after="120"/>
        <w:ind w:firstLine="709"/>
        <w:jc w:val="both"/>
      </w:pPr>
      <w:r>
        <w:rPr>
          <w:rFonts w:ascii="Arial" w:cs="Arial" w:eastAsia="Arial" w:hAnsi="Arial"/>
          <w:sz w:val="24"/>
          <w:szCs w:val="24"/>
        </w:rPr>
        <w:t xml:space="preserve">– военнослужащие контрактной службы, сниженные в должности в порядке дисциплинарного взыскания, могут быть назначены на вышестоящие должности, но не ранее чем через год после снижения;</w:t>
      </w:r>
    </w:p>
    <w:p>
      <w:pPr>
        <w:spacing w:after="120"/>
        <w:ind w:firstLine="709"/>
        <w:jc w:val="both"/>
      </w:pPr>
      <w:r>
        <w:rPr>
          <w:rFonts w:ascii="Arial" w:cs="Arial" w:eastAsia="Arial" w:hAnsi="Arial"/>
          <w:sz w:val="24"/>
          <w:szCs w:val="24"/>
        </w:rPr>
        <w:t xml:space="preserve">– приказами командиров воинских частей (начальников учреждений) и выше военнослужащие контрактной службы могут быть допущены к временному исполнению обязанностей по вакантным и невакантным должностям офицерского состава, при этом в их подчинении не должны находиться офицеры;</w:t>
      </w:r>
    </w:p>
    <w:p>
      <w:pPr>
        <w:spacing w:after="120"/>
        <w:ind w:firstLine="709"/>
        <w:jc w:val="both"/>
      </w:pPr>
      <w:r>
        <w:rPr>
          <w:rFonts w:ascii="Arial" w:cs="Arial" w:eastAsia="Arial" w:hAnsi="Arial"/>
          <w:sz w:val="24"/>
          <w:szCs w:val="24"/>
        </w:rPr>
        <w:t xml:space="preserve">– военнослужащие-женщины рядового и сержантского составов (прапорщики) в связи с беременностью или необходимостью осуществления ухода за ребенком в возрасте до трех лет могут быть назначены на должности солдат и сержантов контрактной службы
  с меньшим объемом работы, с их согласия.</w:t>
      </w:r>
    </w:p>
    <w:p>
      <w:pPr>
        <w:spacing w:after="120"/>
        <w:ind w:firstLine="709"/>
        <w:jc w:val="both"/>
      </w:pPr>
      <w:r>
        <w:rPr>
          <w:rFonts w:ascii="Arial" w:cs="Arial" w:eastAsia="Arial" w:hAnsi="Arial"/>
          <w:sz w:val="24"/>
          <w:szCs w:val="24"/>
        </w:rPr>
        <w:t xml:space="preserve">При отсутствии вакантных должностей военнослужащие подлежат увольнению с военной службы.</w:t>
      </w:r>
    </w:p>
    <w:p>
      <w:pPr>
        <w:spacing w:after="120"/>
        <w:ind w:firstLine="709"/>
        <w:jc w:val="both"/>
      </w:pPr>
      <w:r>
        <w:rPr>
          <w:rFonts w:ascii="Arial" w:cs="Arial" w:eastAsia="Arial" w:hAnsi="Arial"/>
          <w:sz w:val="24"/>
          <w:szCs w:val="24"/>
        </w:rPr>
        <w:t xml:space="preserve">Военнослужащие-женщины, находящиеся в отпуске по уходу за ребенком до достижения им возраста трех лет, без их согласия не могут быть освобождены от занимаемых должностей.</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xdfzdjpwzncwdkmd6vs9t">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59. Перевод из одной воинской части (учреждения) в другую, в том числе между государственными органами, осуществляется:</w:t>
      </w:r>
    </w:p>
    <w:p>
      <w:pPr>
        <w:spacing w:after="120"/>
        <w:ind w:firstLine="397"/>
        <w:jc w:val="both"/>
      </w:pPr>
      <w:r>
        <w:rPr>
          <w:rFonts w:ascii="Arial" w:cs="Arial" w:eastAsia="Arial" w:hAnsi="Arial"/>
          <w:sz w:val="24"/>
          <w:szCs w:val="24"/>
        </w:rPr>
        <w:t xml:space="preserve">1) в уполномоченном органе, ведающем вопросами обороны:</w:t>
      </w:r>
    </w:p>
    <w:p>
      <w:pPr>
        <w:spacing w:after="120"/>
        <w:ind w:firstLine="397"/>
        <w:jc w:val="both"/>
      </w:pPr>
      <w:r>
        <w:rPr>
          <w:rFonts w:ascii="Arial" w:cs="Arial" w:eastAsia="Arial" w:hAnsi="Arial"/>
          <w:sz w:val="24"/>
          <w:szCs w:val="24"/>
        </w:rPr>
        <w:t xml:space="preserve">- военнослужащих контрактной службы соединений, воинских частей и учреждений войск (сил), дивизии - приказами соответствующих командующих, командира дивизии;</w:t>
      </w:r>
    </w:p>
    <w:p>
      <w:pPr>
        <w:spacing w:after="120"/>
        <w:ind w:firstLine="397"/>
        <w:jc w:val="both"/>
      </w:pPr>
      <w:r>
        <w:rPr>
          <w:rFonts w:ascii="Arial" w:cs="Arial" w:eastAsia="Arial" w:hAnsi="Arial"/>
          <w:sz w:val="24"/>
          <w:szCs w:val="24"/>
        </w:rPr>
        <w:t xml:space="preserve">- военнослужащих контрактной службы между соединениями, воинскими частями и учреждениями центрального подчинения - приказами начальника Генерального штаба Вооруженных Сил - первого заместителя министра обороны Кыргызской Республики;</w:t>
      </w:r>
    </w:p>
    <w:p>
      <w:pPr>
        <w:spacing w:after="120"/>
        <w:ind w:firstLine="397"/>
        <w:jc w:val="both"/>
      </w:pPr>
      <w:r>
        <w:rPr>
          <w:rFonts w:ascii="Arial" w:cs="Arial" w:eastAsia="Arial" w:hAnsi="Arial"/>
          <w:sz w:val="24"/>
          <w:szCs w:val="24"/>
        </w:rPr>
        <w:t xml:space="preserve">- между другими воинскими формированиями и государственными органами, в которых законом предусмотрена военная служба, - приказами начальника Генерального штаба Вооруженных Сил - первого заместителя министра обороны Кыргызской Республики;</w:t>
      </w:r>
    </w:p>
    <w:p>
      <w:pPr>
        <w:spacing w:after="120"/>
        <w:ind w:firstLine="397"/>
        <w:jc w:val="both"/>
      </w:pPr>
      <w:r>
        <w:rPr>
          <w:rFonts w:ascii="Arial" w:cs="Arial" w:eastAsia="Arial" w:hAnsi="Arial"/>
          <w:sz w:val="24"/>
          <w:szCs w:val="24"/>
        </w:rPr>
        <w:t xml:space="preserve">2) в уполномоченном органе в сфере национальной безопасности - в порядке, определяемом приказом руководителя уполномоченного органа, в сфере национальной безопасности;</w:t>
      </w:r>
    </w:p>
    <w:p>
      <w:pPr>
        <w:spacing w:after="120"/>
        <w:ind w:firstLine="397"/>
        <w:jc w:val="both"/>
      </w:pPr>
      <w:r>
        <w:rPr>
          <w:rFonts w:ascii="Arial" w:cs="Arial" w:eastAsia="Arial" w:hAnsi="Arial"/>
          <w:sz w:val="24"/>
          <w:szCs w:val="24"/>
        </w:rPr>
        <w:t xml:space="preserve">3) в органах военной прокуратуры - приказами военного прокурора Кыргызской Республики;</w:t>
      </w:r>
    </w:p>
    <w:p>
      <w:pPr>
        <w:spacing w:after="120"/>
        <w:ind w:firstLine="397"/>
        <w:jc w:val="both"/>
      </w:pPr>
      <w:r>
        <w:rPr>
          <w:rFonts w:ascii="Arial" w:cs="Arial" w:eastAsia="Arial" w:hAnsi="Arial"/>
          <w:sz w:val="24"/>
          <w:szCs w:val="24"/>
        </w:rPr>
        <w:t xml:space="preserve">4) в подразделении уполномоченного органа, ведающего вопросами уголовно-исполнительной системы, - приказами руководителя подразделения уполномоченного органа, ведающего вопросами уголовно-исполнительной системы;</w:t>
      </w:r>
    </w:p>
    <w:p>
      <w:pPr>
        <w:spacing w:after="120"/>
        <w:ind w:firstLine="567"/>
        <w:jc w:val="both"/>
      </w:pPr>
      <w:r>
        <w:rPr>
          <w:rFonts w:ascii="Arial" w:cs="Arial" w:eastAsia="Arial" w:hAnsi="Arial"/>
          <w:sz w:val="24"/>
          <w:szCs w:val="24"/>
        </w:rPr>
        <w:t xml:space="preserve">5) в уполномоченном органе, ведающем вопросами предупреждения и ликвидации чрезвычайных ситуаций, - приказом заместителя руководителя уполномоченного органа (курирующего военный блок);</w:t>
      </w:r>
    </w:p>
    <w:p>
      <w:pPr>
        <w:spacing w:after="120"/>
        <w:ind w:firstLine="397"/>
        <w:jc w:val="both"/>
      </w:pPr>
      <w:r>
        <w:rPr>
          <w:rFonts w:ascii="Arial" w:cs="Arial" w:eastAsia="Arial" w:hAnsi="Arial"/>
          <w:sz w:val="24"/>
          <w:szCs w:val="24"/>
        </w:rPr>
        <w:t xml:space="preserve">6) во Внутренних войсках уполномоченного органа в сфере внутренних дел - приказами командующего Внутренними войсками;</w:t>
      </w:r>
    </w:p>
    <w:p>
      <w:pPr>
        <w:spacing w:after="120"/>
        <w:ind w:firstLine="708"/>
        <w:jc w:val="both"/>
      </w:pPr>
      <w:r>
        <w:rPr>
          <w:rFonts w:ascii="Arial" w:cs="Arial" w:eastAsia="Arial" w:hAnsi="Arial"/>
          <w:sz w:val="24"/>
          <w:szCs w:val="24"/>
        </w:rPr>
        <w:t xml:space="preserve">7) </w:t>
      </w:r>
      <w:r>
        <w:rPr>
          <w:rFonts w:ascii="Arial" w:cs="Arial" w:eastAsia="Arial" w:hAnsi="Arial"/>
          <w:i/>
          <w:iCs/>
          <w:sz w:val="24"/>
          <w:szCs w:val="24"/>
        </w:rPr>
        <w:t xml:space="preserve">(Утратил силу  в соответствии с </w:t>
      </w:r>
      <w:hyperlink w:history="1" r:id="rIdyv6kguigunl4e436quwp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5 сентября 2025 года № 560)</w:t>
      </w:r>
    </w:p>
    <w:p>
      <w:pPr>
        <w:spacing w:after="120"/>
        <w:ind w:firstLine="397"/>
        <w:jc w:val="both"/>
      </w:pPr>
      <w:r>
        <w:rPr>
          <w:rFonts w:ascii="Arial" w:cs="Arial" w:eastAsia="Arial" w:hAnsi="Arial"/>
          <w:sz w:val="24"/>
          <w:szCs w:val="24"/>
        </w:rPr>
        <w:t xml:space="preserve">8)  </w:t>
      </w:r>
      <w:r>
        <w:rPr>
          <w:rFonts w:ascii="Arial" w:cs="Arial" w:eastAsia="Arial" w:hAnsi="Arial"/>
          <w:i/>
          <w:iCs/>
          <w:sz w:val="24"/>
          <w:szCs w:val="24"/>
        </w:rPr>
        <w:t xml:space="preserve">(Утратил силу  в соответствии с </w:t>
      </w:r>
      <w:hyperlink w:history="1" r:id="rIdpvlbm3goe1jeqpmxuben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5 сентября 2025 года № 560)</w:t>
      </w:r>
    </w:p>
    <w:p>
      <w:pPr>
        <w:spacing w:after="120"/>
        <w:ind w:firstLine="397"/>
        <w:jc w:val="both"/>
      </w:pPr>
      <w:r>
        <w:rPr>
          <w:rFonts w:ascii="Arial" w:cs="Arial" w:eastAsia="Arial" w:hAnsi="Arial"/>
          <w:sz w:val="24"/>
          <w:szCs w:val="24"/>
        </w:rPr>
        <w:t xml:space="preserve">9)  </w:t>
      </w:r>
      <w:r>
        <w:rPr>
          <w:rFonts w:ascii="Arial" w:cs="Arial" w:eastAsia="Arial" w:hAnsi="Arial"/>
          <w:i/>
          <w:iCs/>
          <w:sz w:val="24"/>
          <w:szCs w:val="24"/>
        </w:rPr>
        <w:t xml:space="preserve">(Утратил силу  в соответствии с </w:t>
      </w:r>
      <w:hyperlink w:history="1" r:id="rId9igpjup-7j4e0y4n_qp8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5 сентября 2025 года № 560)</w:t>
      </w:r>
    </w:p>
    <w:p>
      <w:pPr>
        <w:spacing w:after="120"/>
        <w:ind w:firstLine="397"/>
        <w:jc w:val="both"/>
      </w:pPr>
      <w:r>
        <w:rPr>
          <w:rFonts w:ascii="Arial" w:cs="Arial" w:eastAsia="Arial" w:hAnsi="Arial"/>
          <w:sz w:val="24"/>
          <w:szCs w:val="24"/>
        </w:rPr>
        <w:t xml:space="preserve">10) </w:t>
      </w:r>
      <w:r>
        <w:rPr>
          <w:rFonts w:ascii="Arial" w:cs="Arial" w:eastAsia="Arial" w:hAnsi="Arial"/>
          <w:i/>
          <w:iCs/>
          <w:sz w:val="24"/>
          <w:szCs w:val="24"/>
        </w:rPr>
        <w:t xml:space="preserve">(Утратил силу  в соответствии с </w:t>
      </w:r>
      <w:hyperlink w:history="1" r:id="rIdgi-5gmokpbbfyedcjdd-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5 сентября 2025 года № 560)</w:t>
      </w:r>
    </w:p>
    <w:p>
      <w:pPr>
        <w:spacing w:after="120"/>
        <w:ind w:firstLine="397"/>
        <w:jc w:val="both"/>
      </w:pPr>
      <w:r>
        <w:rPr>
          <w:rFonts w:ascii="Arial" w:cs="Arial" w:eastAsia="Arial" w:hAnsi="Arial"/>
          <w:sz w:val="24"/>
          <w:szCs w:val="24"/>
        </w:rPr>
        <w:t xml:space="preserve">11)  </w:t>
      </w:r>
      <w:r>
        <w:rPr>
          <w:rFonts w:ascii="Arial" w:cs="Arial" w:eastAsia="Arial" w:hAnsi="Arial"/>
          <w:i/>
          <w:iCs/>
          <w:sz w:val="24"/>
          <w:szCs w:val="24"/>
        </w:rPr>
        <w:t xml:space="preserve">(Утратил силу  в соответствии с </w:t>
      </w:r>
      <w:hyperlink w:history="1" r:id="rIdbthr_yhwqtx2yxgmvpkm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5 сентября 2025 года № 560)</w:t>
      </w:r>
    </w:p>
    <w:p>
      <w:pPr>
        <w:spacing w:after="120"/>
        <w:ind w:firstLine="397"/>
        <w:jc w:val="both"/>
      </w:pPr>
      <w:r>
        <w:rPr>
          <w:rFonts w:ascii="Arial" w:cs="Arial" w:eastAsia="Arial" w:hAnsi="Arial"/>
          <w:sz w:val="24"/>
          <w:szCs w:val="24"/>
        </w:rPr>
        <w:t xml:space="preserve">12)  </w:t>
      </w:r>
      <w:r>
        <w:rPr>
          <w:rFonts w:ascii="Arial" w:cs="Arial" w:eastAsia="Arial" w:hAnsi="Arial"/>
          <w:i/>
          <w:iCs/>
          <w:sz w:val="24"/>
          <w:szCs w:val="24"/>
        </w:rPr>
        <w:t xml:space="preserve">(Утратил силу  в соответствии с </w:t>
      </w:r>
      <w:hyperlink w:history="1" r:id="rIdm9dypvpb6i52fmmhpjfc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5 сентября 2025 года № 560)</w:t>
      </w:r>
    </w:p>
    <w:p>
      <w:pPr>
        <w:spacing w:after="120"/>
        <w:ind w:firstLine="708"/>
        <w:jc w:val="both"/>
      </w:pPr>
      <w:r>
        <w:rPr>
          <w:rFonts w:ascii="Arial" w:cs="Arial" w:eastAsia="Arial" w:hAnsi="Arial"/>
          <w:i/>
          <w:iCs/>
          <w:sz w:val="24"/>
          <w:szCs w:val="24"/>
        </w:rPr>
        <w:t xml:space="preserve">(В редакции постановлений Кабинета Министров КР от </w:t>
      </w:r>
      <w:hyperlink w:history="1" r:id="rIdf_t0rssx38a_5g6g38gir">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 </w:t>
      </w:r>
      <w:hyperlink w:history="1" r:id="rIdy8ksr2yyrtz4erwtqbj47">
        <w:r>
          <w:rPr>
            <w:rFonts w:ascii="Arial" w:cs="Arial" w:eastAsia="Arial" w:hAnsi="Arial"/>
            <w:i/>
            <w:iCs/>
            <w:color w:val="1D4ED8"/>
            <w:sz w:val="24"/>
            <w:szCs w:val="24"/>
            <w:u w:val="single"/>
          </w:rPr>
          <w:t xml:space="preserve">3 октября 2025 года № 629 </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60. При зачислении военнослужащих контрактной службы в школы подготовки сержантов (учебные воинские части), военные учебные заведения со сроком обучения более 3-х месяцев они освобождаются от ранее занимаемых должностей и назначаются на должность курсанта или иную должность, предусмотренную для обучающихся в соответствующем учебном заведении (учебной воинской части).</w:t>
      </w:r>
    </w:p>
    <w:p>
      <w:pPr>
        <w:spacing w:after="120"/>
        <w:ind w:firstLine="397"/>
        <w:jc w:val="both"/>
      </w:pPr>
      <w:r>
        <w:rPr>
          <w:rFonts w:ascii="Arial" w:cs="Arial" w:eastAsia="Arial" w:hAnsi="Arial"/>
          <w:sz w:val="24"/>
          <w:szCs w:val="24"/>
        </w:rPr>
        <w:t xml:space="preserve">61. Форма и содержание документов, необходимых для назначения военнослужащего контрактной службы на должность, освобождения от должности и зачисления в распоряжение командира (начальника), а также порядок их оформления и представления устанавливаются уполномоченным должностным лицом на основании решения руководителей соответствующих уполномоченных органов, но не ниже уровня заместителя руководителя указанных уполномоченных органов.</w:t>
      </w:r>
    </w:p>
    <w:p>
      <w:pPr>
        <w:spacing w:after="120"/>
        <w:ind w:firstLine="397"/>
        <w:jc w:val="both"/>
      </w:pPr>
      <w:r>
        <w:rPr>
          <w:rFonts w:ascii="Arial" w:cs="Arial" w:eastAsia="Arial" w:hAnsi="Arial"/>
          <w:sz w:val="24"/>
          <w:szCs w:val="24"/>
        </w:rPr>
        <w:t xml:space="preserve">62. Если при переводе военнослужащего к новому месту военной службы меняется место жительства его семьи, а жена (муж) является также военнослужащим, то одновременно с принятием решения о переводе военнослужащего к новому месту военной службы рассматривается вопрос о переводе в данную местность его жены (мужа). При отсутствии вакантных должностей такой военнослужащий имеет право на увольнение с военной службы по семейным обстоятельствам.</w:t>
      </w:r>
    </w:p>
    <w:p>
      <w:pPr>
        <w:spacing w:after="120"/>
        <w:ind w:firstLine="397"/>
        <w:jc w:val="both"/>
      </w:pPr>
      <w:r>
        <w:rPr>
          <w:rFonts w:ascii="Arial" w:cs="Arial" w:eastAsia="Arial" w:hAnsi="Arial"/>
          <w:sz w:val="24"/>
          <w:szCs w:val="24"/>
        </w:rPr>
        <w:t xml:space="preserve">63. Военнослужащие, перемещаемые по службе, подлежат откомандированию к новому месту службы после сдачи дел и должности, но не позднее месячного срока со дня получения воинской частью выписки из приказа (письменного уведомления) о назначении на должность, кроме случаев, когда военнослужащий находится в очередном отпуске или на излечении.</w:t>
      </w:r>
    </w:p>
    <w:p>
      <w:pPr>
        <w:spacing w:after="120"/>
        <w:ind w:firstLine="397"/>
        <w:jc w:val="both"/>
      </w:pPr>
      <w:r>
        <w:rPr>
          <w:rFonts w:ascii="Arial" w:cs="Arial" w:eastAsia="Arial" w:hAnsi="Arial"/>
          <w:sz w:val="24"/>
          <w:szCs w:val="24"/>
        </w:rPr>
        <w:t xml:space="preserve">При убытии военнослужащего к новому месту службы командир воинской части (начальник учреждения) в 3-х дневный срок уведомляет командование по новому месту службы об убытии военнослужащего с указанием срока прибытия. При прибытии военнослужащего к новому месту службы командир воинской части (начальник учреждения) в 3-х дневный срок уведомляет командование по старому месту службы о прибытии военнослужащего.</w:t>
      </w:r>
    </w:p>
    <w:p>
      <w:pPr>
        <w:spacing w:after="120"/>
        <w:ind w:firstLine="425"/>
        <w:jc w:val="both"/>
      </w:pPr>
      <w:r>
        <w:rPr>
          <w:rFonts w:ascii="Arial" w:cs="Arial" w:eastAsia="Arial" w:hAnsi="Arial"/>
          <w:sz w:val="24"/>
          <w:szCs w:val="24"/>
        </w:rPr>
        <w:t xml:space="preserve">64. </w:t>
      </w:r>
      <w:r>
        <w:rPr>
          <w:rFonts w:ascii="Arial" w:cs="Arial" w:eastAsia="Arial" w:hAnsi="Arial"/>
          <w:sz w:val="24"/>
          <w:szCs w:val="24"/>
        </w:rPr>
        <w:t xml:space="preserve">Военнослужащие, отчисленные из военных учебных заведений Кыргызской Республики и зарубежных военно-образовательных организаций (школ подготовки сержантов, учебных воинских частей) по собственному желанию, за недисциплинированность, по состоянию здоровья либо в связи с осуждением, увольняются с военной службы.</w:t>
      </w:r>
    </w:p>
    <w:p>
      <w:pPr>
        <w:spacing w:after="120"/>
        <w:ind w:firstLine="425"/>
        <w:jc w:val="both"/>
      </w:pPr>
      <w:r>
        <w:rPr>
          <w:rFonts w:ascii="Arial" w:cs="Arial" w:eastAsia="Arial" w:hAnsi="Arial"/>
          <w:sz w:val="24"/>
          <w:szCs w:val="24"/>
        </w:rPr>
        <w:t xml:space="preserve">Восстановление в военные учебные заведения Кыргызской Республики военнослужащих, отчисленных из зарубежных военно-образовательных организаций за неуспеваемость или по семейным обстоятельствам, осуществляется по рекомендации аттестационной комиссии (ученого совета) и решению руководителя государственного органа.</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n-9l49dzfczsrslxsalw5">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Порядок зачисления в </w:t>
      </w:r>
    </w:p>
    <w:p>
      <w:pPr>
        <w:spacing w:after="240" w:before="200"/>
        <w:jc w:val="center"/>
      </w:pPr>
      <w:r>
        <w:rPr>
          <w:rFonts w:ascii="Arial" w:cs="Arial" w:eastAsia="Arial" w:hAnsi="Arial"/>
          <w:b/>
          <w:bCs/>
          <w:sz w:val="32"/>
          <w:szCs w:val="32"/>
        </w:rPr>
        <w:t xml:space="preserve">распоряжение командира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65. </w:t>
      </w:r>
      <w:r>
        <w:rPr>
          <w:rFonts w:ascii="Arial" w:cs="Arial" w:eastAsia="Arial" w:hAnsi="Arial"/>
          <w:sz w:val="24"/>
          <w:szCs w:val="24"/>
        </w:rPr>
        <w:t xml:space="preserve">65. Военнослужащий контрактной службы может быть зачислен в распоряжение командира войсковой части (начальника учреждения) приказом этого командира (начальника).</w:t>
      </w:r>
    </w:p>
    <w:p>
      <w:pPr>
        <w:spacing w:after="120"/>
        <w:ind w:firstLine="709"/>
        <w:jc w:val="both"/>
      </w:pPr>
      <w:r>
        <w:rPr>
          <w:rFonts w:ascii="Arial" w:cs="Arial" w:eastAsia="Arial" w:hAnsi="Arial"/>
          <w:sz w:val="24"/>
          <w:szCs w:val="24"/>
        </w:rPr>
        <w:t xml:space="preserve">Зачисление военнослужащего контрактной службы в распоряжение командира (начальника) допускается в следующих случаях, связанных с:</w:t>
      </w:r>
    </w:p>
    <w:p>
      <w:pPr>
        <w:spacing w:after="120"/>
        <w:ind w:firstLine="709"/>
        <w:jc w:val="both"/>
      </w:pPr>
      <w:r>
        <w:rPr>
          <w:rFonts w:ascii="Arial" w:cs="Arial" w:eastAsia="Arial" w:hAnsi="Arial"/>
          <w:sz w:val="24"/>
          <w:szCs w:val="24"/>
        </w:rPr>
        <w:t xml:space="preserve">1) сокращением должности в результате проводимых организационно-штатных мероприятий;</w:t>
      </w:r>
    </w:p>
    <w:p>
      <w:pPr>
        <w:spacing w:after="120"/>
        <w:ind w:firstLine="709"/>
        <w:jc w:val="both"/>
      </w:pPr>
      <w:r>
        <w:rPr>
          <w:rFonts w:ascii="Arial" w:cs="Arial" w:eastAsia="Arial" w:hAnsi="Arial"/>
          <w:sz w:val="24"/>
          <w:szCs w:val="24"/>
        </w:rPr>
        <w:t xml:space="preserve">2) направлением на обучение в военное учебное заведение или в служебную командировку на срок свыше шести месяцев;</w:t>
      </w:r>
    </w:p>
    <w:p>
      <w:pPr>
        <w:spacing w:after="120"/>
        <w:ind w:firstLine="709"/>
        <w:jc w:val="both"/>
      </w:pPr>
      <w:r>
        <w:rPr>
          <w:rFonts w:ascii="Arial" w:cs="Arial" w:eastAsia="Arial" w:hAnsi="Arial"/>
          <w:sz w:val="24"/>
          <w:szCs w:val="24"/>
        </w:rPr>
        <w:t xml:space="preserve">3) нахождением военнослужащего в плену, в положении заложника или интернированного и при других подобных обстоятельствах, определенных законодательством, – на весь период нахождения;</w:t>
      </w:r>
    </w:p>
    <w:p>
      <w:pPr>
        <w:spacing w:after="120"/>
        <w:ind w:firstLine="709"/>
        <w:jc w:val="both"/>
      </w:pPr>
      <w:r>
        <w:rPr>
          <w:rFonts w:ascii="Arial" w:cs="Arial" w:eastAsia="Arial" w:hAnsi="Arial"/>
          <w:sz w:val="24"/>
          <w:szCs w:val="24"/>
        </w:rPr>
        <w:t xml:space="preserve">4) вынесением постановления следственного судьи, определения суда о временном отстранении военнослужащего от должности – до отмены применения этой меры либо до принятия окончательного решения (прекращение уголовного преследования, досудебное производство и вынесение приговора (постановления) суда, вступившего в законную силу) по уголовному делу;</w:t>
      </w:r>
    </w:p>
    <w:p>
      <w:pPr>
        <w:spacing w:after="120"/>
        <w:ind w:firstLine="709"/>
        <w:jc w:val="both"/>
      </w:pPr>
      <w:r>
        <w:rPr>
          <w:rFonts w:ascii="Arial" w:cs="Arial" w:eastAsia="Arial" w:hAnsi="Arial"/>
          <w:sz w:val="24"/>
          <w:szCs w:val="24"/>
        </w:rPr>
        <w:t xml:space="preserve">5) перемещением по службе супруга (мужа/жены) в подразделения непосредственной охраны государственной границы и при невозможности трудоустройства – не более пяти лет за весь период военной службы;</w:t>
      </w:r>
    </w:p>
    <w:p>
      <w:pPr>
        <w:spacing w:after="120"/>
        <w:ind w:firstLine="709"/>
        <w:jc w:val="both"/>
      </w:pPr>
      <w:r>
        <w:rPr>
          <w:rFonts w:ascii="Arial" w:cs="Arial" w:eastAsia="Arial" w:hAnsi="Arial"/>
          <w:sz w:val="24"/>
          <w:szCs w:val="24"/>
        </w:rPr>
        <w:t xml:space="preserve">6) решением руководителей уполномоченных органов, на основании личной просьбы военнослужащего.</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umfhreogp0rqjmppxqgc0">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66. Военнослужащие контрактной службы, состоящие в распоряжении (за исключением направленных на обучение в военное учебное заведение и заграничные служебные командировки, а также находящиеся в отпуске по уходу за ребенком), обязаны ежедневно являться в войсковую часть (учреждение), в которой состоят в списках личного состава. Данным военнослужащим разрешение на выход с расположения части (учреждения) в служебное время предоставляется командиром воинской части (начальником учреждения).</w:t>
      </w:r>
    </w:p>
    <w:p>
      <w:pPr>
        <w:spacing w:after="120"/>
        <w:ind w:firstLine="397"/>
        <w:jc w:val="both"/>
      </w:pPr>
      <w:r>
        <w:rPr>
          <w:rFonts w:ascii="Arial" w:cs="Arial" w:eastAsia="Arial" w:hAnsi="Arial"/>
          <w:sz w:val="24"/>
          <w:szCs w:val="24"/>
        </w:rPr>
        <w:t xml:space="preserve">Военнослужащие контрактной службы органов национальной безопасности, освобожденные от занимаемых должностей в результате проводимых организационно-штатных мероприятий и по решению командования, могут состоять в распоряжении не более трех месяцев, за исключением военнослужащих контрактной службы, находящихся в отпуске по уходу за ребенком до достижения им возраста трех лет, после чего они подлежат восстановлению в должности, назначению на равнозначную или нижестоящую должность, с личного согласия военнослужащего, или увольнению с военной службы в запас. За время нахождения военнослужащих органов национальной безопасности в распоряжении командира (начальника) кадровые органы по согласованию с командованием обязаны один раз предложить им для назначения равнозначные или нижестоящие должности. Отказ или согласие от предложенных должностей оформляется протоколом, который подшивается в личное дело военнослужащего.</w:t>
      </w:r>
    </w:p>
    <w:p>
      <w:pPr>
        <w:spacing w:after="120"/>
        <w:ind w:firstLine="397"/>
        <w:jc w:val="both"/>
      </w:pPr>
      <w:r>
        <w:rPr>
          <w:rFonts w:ascii="Arial" w:cs="Arial" w:eastAsia="Arial" w:hAnsi="Arial"/>
          <w:sz w:val="24"/>
          <w:szCs w:val="24"/>
        </w:rPr>
        <w:t xml:space="preserve">67. Военнослужащие контрактной службы, находящиеся в отпуске по уходу за ребенком до достижения им возраста трех лет, не могут быть освобождены от занимаемых должностей без их согласия, за исключением случаев, указанных в подпунктах 1 и 4 </w:t>
      </w:r>
      <w:r>
        <w:rPr>
          <w:rFonts w:ascii="Arial" w:cs="Arial" w:eastAsia="Arial" w:hAnsi="Arial"/>
          <w:sz w:val="24"/>
          <w:szCs w:val="24"/>
        </w:rPr>
        <w:t xml:space="preserve">пункта 65</w:t>
      </w:r>
      <w:r>
        <w:rPr>
          <w:rFonts w:ascii="Arial" w:cs="Arial" w:eastAsia="Arial" w:hAnsi="Arial"/>
          <w:sz w:val="24"/>
          <w:szCs w:val="24"/>
        </w:rPr>
        <w:t xml:space="preserve"> настоящего Положения.</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lt0mwrmv8xen7q3js_5os">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Порядок перевода военнослужащих контрактной </w:t>
      </w:r>
    </w:p>
    <w:p>
      <w:pPr>
        <w:spacing w:after="240" w:before="200"/>
        <w:jc w:val="center"/>
      </w:pPr>
      <w:r>
        <w:rPr>
          <w:rFonts w:ascii="Arial" w:cs="Arial" w:eastAsia="Arial" w:hAnsi="Arial"/>
          <w:b/>
          <w:bCs/>
          <w:sz w:val="32"/>
          <w:szCs w:val="32"/>
        </w:rPr>
        <w:t xml:space="preserve">службы между войсковыми частями (учреждениями)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68. Военнослужащие контрактной службы могут переводиться для прохождения дальнейшей службы между войсковыми частями (учреждениями).</w:t>
      </w:r>
    </w:p>
    <w:p>
      <w:pPr>
        <w:spacing w:after="120"/>
        <w:ind w:firstLine="397"/>
        <w:jc w:val="both"/>
      </w:pPr>
      <w:r>
        <w:rPr>
          <w:rFonts w:ascii="Arial" w:cs="Arial" w:eastAsia="Arial" w:hAnsi="Arial"/>
          <w:sz w:val="24"/>
          <w:szCs w:val="24"/>
        </w:rPr>
        <w:t xml:space="preserve">Перевод производится по взаимному согласованию между соответствующими начальниками в порядке, определенном руководителями соответствующих уполномоченных органов, но не ниже уровня заместителя руководителя государственного органа, и оформляются приказами этих должностных лиц.</w:t>
      </w:r>
    </w:p>
    <w:p>
      <w:pPr>
        <w:spacing w:after="120"/>
        <w:ind w:firstLine="397"/>
        <w:jc w:val="both"/>
      </w:pPr>
      <w:r>
        <w:rPr>
          <w:rFonts w:ascii="Arial" w:cs="Arial" w:eastAsia="Arial" w:hAnsi="Arial"/>
          <w:sz w:val="24"/>
          <w:szCs w:val="24"/>
        </w:rPr>
        <w:t xml:space="preserve">69. При переводе военнослужащие контрактной службы исключаются из списков личного состава по прежнему месту службы и зачисляются в списки личного состава по новому месту службы. При этом ранее заключенный контракт с указанным военнослужащим будет действовать до истечения своего срока.</w:t>
      </w:r>
    </w:p>
    <w:p>
      <w:pPr>
        <w:spacing w:after="120"/>
        <w:ind w:firstLine="397"/>
        <w:jc w:val="both"/>
      </w:pPr>
      <w:r>
        <w:rPr>
          <w:rFonts w:ascii="Arial" w:cs="Arial" w:eastAsia="Arial" w:hAnsi="Arial"/>
          <w:sz w:val="24"/>
          <w:szCs w:val="24"/>
        </w:rPr>
        <w:t xml:space="preserve">Уведомление об убытии такого военнослужащего с прежнего места службы и его прибытии к новому месту службы производится в соответствии с абзацем вторым </w:t>
      </w:r>
      <w:r>
        <w:rPr>
          <w:rFonts w:ascii="Arial" w:cs="Arial" w:eastAsia="Arial" w:hAnsi="Arial"/>
          <w:sz w:val="24"/>
          <w:szCs w:val="24"/>
        </w:rPr>
        <w:t xml:space="preserve">пункта 63</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Воинские звания военнослужащих </w:t>
      </w:r>
    </w:p>
    <w:p>
      <w:pPr>
        <w:spacing w:after="240" w:before="200"/>
        <w:jc w:val="center"/>
      </w:pPr>
      <w:r>
        <w:rPr>
          <w:rFonts w:ascii="Arial" w:cs="Arial" w:eastAsia="Arial" w:hAnsi="Arial"/>
          <w:b/>
          <w:bCs/>
          <w:sz w:val="32"/>
          <w:szCs w:val="32"/>
        </w:rPr>
        <w:t xml:space="preserve">контрактной службы и порядок их присвоения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70. Воинское звание присваивается военнослужащим персонально в соответствии с их военной или специальной подготовкой, выслугой лет, а также опытом военной службы.</w:t>
      </w:r>
    </w:p>
    <w:p>
      <w:pPr>
        <w:spacing w:after="120"/>
        <w:ind w:firstLine="397"/>
        <w:jc w:val="both"/>
      </w:pPr>
      <w:r>
        <w:rPr>
          <w:rFonts w:ascii="Arial" w:cs="Arial" w:eastAsia="Arial" w:hAnsi="Arial"/>
          <w:sz w:val="24"/>
          <w:szCs w:val="24"/>
        </w:rPr>
        <w:t xml:space="preserve">71. Воинские звания военнослужащим контрактной службы присваиваются приказами командиров воинских частей (начальников учреждений), за исключением воинского звания старшины.</w:t>
      </w:r>
    </w:p>
    <w:p>
      <w:pPr>
        <w:spacing w:after="120"/>
        <w:ind w:firstLine="397"/>
        <w:jc w:val="both"/>
      </w:pPr>
      <w:r>
        <w:rPr>
          <w:rFonts w:ascii="Arial" w:cs="Arial" w:eastAsia="Arial" w:hAnsi="Arial"/>
          <w:sz w:val="24"/>
          <w:szCs w:val="24"/>
        </w:rPr>
        <w:t xml:space="preserve">Воинское звание старшины присваивается военнослужащим при соответствии штатной категории по занимаемой должности присваиваемому воинскому званию и истечению установленного срока выслуги в воинском звании:</w:t>
      </w:r>
    </w:p>
    <w:p>
      <w:pPr>
        <w:spacing w:after="120"/>
        <w:ind w:firstLine="397"/>
        <w:jc w:val="both"/>
      </w:pPr>
      <w:r>
        <w:rPr>
          <w:rFonts w:ascii="Arial" w:cs="Arial" w:eastAsia="Arial" w:hAnsi="Arial"/>
          <w:sz w:val="24"/>
          <w:szCs w:val="24"/>
        </w:rPr>
        <w:t xml:space="preserve">1) в уполномоченном органе, ведающем вопросами обороны:</w:t>
      </w:r>
    </w:p>
    <w:p>
      <w:pPr>
        <w:spacing w:after="120"/>
        <w:ind w:firstLine="397"/>
        <w:jc w:val="both"/>
      </w:pPr>
      <w:r>
        <w:rPr>
          <w:rFonts w:ascii="Arial" w:cs="Arial" w:eastAsia="Arial" w:hAnsi="Arial"/>
          <w:sz w:val="24"/>
          <w:szCs w:val="24"/>
        </w:rPr>
        <w:t xml:space="preserve">- военнослужащим контрактной службы соединений, воинских частей и учреждений войск (сил), дивизии - приказами соответствующих командующих, командира дивизии;</w:t>
      </w:r>
    </w:p>
    <w:p>
      <w:pPr>
        <w:spacing w:after="120"/>
        <w:ind w:firstLine="397"/>
        <w:jc w:val="both"/>
      </w:pPr>
      <w:r>
        <w:rPr>
          <w:rFonts w:ascii="Arial" w:cs="Arial" w:eastAsia="Arial" w:hAnsi="Arial"/>
          <w:sz w:val="24"/>
          <w:szCs w:val="24"/>
        </w:rPr>
        <w:t xml:space="preserve">- военнослужащим контрактной службы соединений, воинских частей и учреждений центрального подчинения - приказами начальника Генерального штаба Вооруженных Сил - первого заместителя министра обороны Кыргызской Республики;</w:t>
      </w:r>
    </w:p>
    <w:p>
      <w:pPr>
        <w:spacing w:after="120"/>
        <w:ind w:firstLine="397"/>
        <w:jc w:val="both"/>
      </w:pPr>
      <w:r>
        <w:rPr>
          <w:rFonts w:ascii="Arial" w:cs="Arial" w:eastAsia="Arial" w:hAnsi="Arial"/>
          <w:sz w:val="24"/>
          <w:szCs w:val="24"/>
        </w:rPr>
        <w:t xml:space="preserve">2) в уполномоченном органе в сфере национальной безопасности - в порядке, определяемом приказами руководителя уполномоченного органа в сфере военной безопасности;</w:t>
      </w:r>
    </w:p>
    <w:p>
      <w:pPr>
        <w:spacing w:after="120"/>
        <w:ind w:firstLine="397"/>
        <w:jc w:val="both"/>
      </w:pPr>
      <w:r>
        <w:rPr>
          <w:rFonts w:ascii="Arial" w:cs="Arial" w:eastAsia="Arial" w:hAnsi="Arial"/>
          <w:sz w:val="24"/>
          <w:szCs w:val="24"/>
        </w:rPr>
        <w:t xml:space="preserve">3) в органах военной прокуратуры - приказами военного прокурора Кыргызской Республики;</w:t>
      </w:r>
    </w:p>
    <w:p>
      <w:pPr>
        <w:spacing w:after="120"/>
        <w:ind w:firstLine="397"/>
        <w:jc w:val="both"/>
      </w:pPr>
      <w:r>
        <w:rPr>
          <w:rFonts w:ascii="Arial" w:cs="Arial" w:eastAsia="Arial" w:hAnsi="Arial"/>
          <w:sz w:val="24"/>
          <w:szCs w:val="24"/>
        </w:rPr>
        <w:t xml:space="preserve">4) в подразделении уполномоченного органа, ведающего вопросами уголовно-исполнительной системы, - приказами руководителя подразделения уполномоченного органа, ведающего вопросами уголовно-исполнительной системы;</w:t>
      </w:r>
    </w:p>
    <w:p>
      <w:pPr>
        <w:spacing w:after="120"/>
        <w:ind w:firstLine="397"/>
        <w:jc w:val="both"/>
      </w:pPr>
      <w:r>
        <w:rPr>
          <w:rFonts w:ascii="Arial" w:cs="Arial" w:eastAsia="Arial" w:hAnsi="Arial"/>
          <w:sz w:val="24"/>
          <w:szCs w:val="24"/>
        </w:rPr>
        <w:t xml:space="preserve">5) в уполномоченном органе, ведающем вопросами предупреждения и ликвидации чрезвычайных ситуаций, - приказом заместителя руководителя уполномоченного органа (курирующего военный блок);</w:t>
      </w:r>
    </w:p>
    <w:p>
      <w:pPr>
        <w:spacing w:after="120"/>
        <w:ind w:firstLine="397"/>
        <w:jc w:val="both"/>
      </w:pPr>
      <w:r>
        <w:rPr>
          <w:rFonts w:ascii="Arial" w:cs="Arial" w:eastAsia="Arial" w:hAnsi="Arial"/>
          <w:sz w:val="24"/>
          <w:szCs w:val="24"/>
        </w:rPr>
        <w:t xml:space="preserve">6) во Внутренних войсках уполномоченного органа в сфере внутренних дел - приказами командующего Внутренними войсками.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mrbel9fnksi9tlreqmcq">
        <w:r>
          <w:rPr>
            <w:rFonts w:ascii="Arial" w:cs="Arial" w:eastAsia="Arial" w:hAnsi="Arial"/>
            <w:i/>
            <w:iCs/>
            <w:color w:val="1D4ED8"/>
            <w:sz w:val="24"/>
            <w:szCs w:val="24"/>
            <w:u w:val="single"/>
          </w:rPr>
          <w:t xml:space="preserve">3 октября 2025 года № 629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72. В Вооруженных Силах, других воинских формированиях и государственных органах Кыргызской Республики, в которых предусмотрена военная служба, установлены следующие составы военнослужащих солдат и сержантов (военнообязанных) контрактной службы и соответствующие им воинские звания: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16"/>
        <w:gridCol w:w="5262"/>
      </w:tblGrid>
      <w:tr>
        <w:tc>
          <w:tcPr>
            <w:tcW w:type="dxa" w:w="49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Составы военнослужащих</w:t>
            </w:r>
          </w:p>
        </w:tc>
        <w:tc>
          <w:tcPr>
            <w:tcW w:type="dxa" w:w="52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Воинские звания</w:t>
            </w:r>
          </w:p>
        </w:tc>
      </w:tr>
      <w:tr>
        <w:tc>
          <w:tcPr>
            <w:tcW w:type="dxa" w:w="49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Солдаты</w:t>
            </w:r>
          </w:p>
        </w:tc>
        <w:tc>
          <w:tcPr>
            <w:tcW w:type="dxa" w:w="5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Рядовой, ефрейтор</w:t>
            </w:r>
          </w:p>
        </w:tc>
      </w:tr>
      <w:tr>
        <w:tc>
          <w:tcPr>
            <w:tcW w:type="dxa" w:w="49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Сержанты</w:t>
            </w:r>
          </w:p>
        </w:tc>
        <w:tc>
          <w:tcPr>
            <w:tcW w:type="dxa" w:w="5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Младший сержант, сержант,</w:t>
            </w:r>
          </w:p>
          <w:p>
            <w:pPr>
              <w:jc w:val="center"/>
            </w:pPr>
            <w:r>
              <w:rPr>
                <w:rFonts w:ascii="Arial" w:cs="Arial" w:eastAsia="Arial" w:hAnsi="Arial"/>
                <w:sz w:val="24"/>
                <w:szCs w:val="24"/>
              </w:rPr>
              <w:t xml:space="preserve">старший сержант, старшина</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Воинские звания военнослужащих контрактной службы по запасу не присваиваются.</w:t>
      </w:r>
    </w:p>
    <w:p>
      <w:pPr>
        <w:spacing w:after="120"/>
        <w:ind w:firstLine="397"/>
        <w:jc w:val="both"/>
      </w:pPr>
      <w:r>
        <w:rPr>
          <w:rFonts w:ascii="Arial" w:cs="Arial" w:eastAsia="Arial" w:hAnsi="Arial"/>
          <w:sz w:val="24"/>
          <w:szCs w:val="24"/>
        </w:rPr>
        <w:t xml:space="preserve">73. Воинское звание рядового присваивается гражданам, не имеющим воинского звания, при определении на военную службу по контракту на должности солдат и сержантов.</w:t>
      </w:r>
    </w:p>
    <w:p>
      <w:pPr>
        <w:spacing w:after="120"/>
        <w:ind w:firstLine="397"/>
        <w:jc w:val="both"/>
      </w:pPr>
      <w:r>
        <w:rPr>
          <w:rFonts w:ascii="Arial" w:cs="Arial" w:eastAsia="Arial" w:hAnsi="Arial"/>
          <w:sz w:val="24"/>
          <w:szCs w:val="24"/>
        </w:rPr>
        <w:t xml:space="preserve">74. Очередные воинские звания военнослужащим контрактной службы присваиваются в последовательном порядке, при соответствии очередного звания воинскому званию, предусмотренному по занимаемой штатной должности, по истечении установленного срока выслуги в присвоенном воинском звании.</w:t>
      </w:r>
    </w:p>
    <w:p>
      <w:pPr>
        <w:spacing w:after="120"/>
        <w:ind w:firstLine="397"/>
        <w:jc w:val="both"/>
      </w:pPr>
      <w:r>
        <w:rPr>
          <w:rFonts w:ascii="Arial" w:cs="Arial" w:eastAsia="Arial" w:hAnsi="Arial"/>
          <w:sz w:val="24"/>
          <w:szCs w:val="24"/>
        </w:rPr>
        <w:t xml:space="preserve">75. При представлении военнослужащего контрактной службы к присвоению очередного воинского звания учитываются профессиональные, моральные и деловые качества военнослужащего, достигнутые результаты в службе.</w:t>
      </w:r>
    </w:p>
    <w:p>
      <w:pPr>
        <w:spacing w:after="120"/>
        <w:ind w:firstLine="397"/>
        <w:jc w:val="both"/>
      </w:pPr>
      <w:r>
        <w:rPr>
          <w:rFonts w:ascii="Arial" w:cs="Arial" w:eastAsia="Arial" w:hAnsi="Arial"/>
          <w:sz w:val="24"/>
          <w:szCs w:val="24"/>
        </w:rPr>
        <w:t xml:space="preserve">Не представляются к присвоению очередного воинского звания военнослужащие контрактной службы, на которых наложено дисциплинарное взыскание "снижение в должности", а также военнослужащие контрактной службы, состоящие в распоряжении или временно отстраненные от занимаемых должностей (за исключением лиц, указанных в подпункте 2 </w:t>
      </w:r>
      <w:r>
        <w:rPr>
          <w:rFonts w:ascii="Arial" w:cs="Arial" w:eastAsia="Arial" w:hAnsi="Arial"/>
          <w:sz w:val="24"/>
          <w:szCs w:val="24"/>
        </w:rPr>
        <w:t xml:space="preserve">пункта 65</w:t>
      </w:r>
      <w:r>
        <w:rPr>
          <w:rFonts w:ascii="Arial" w:cs="Arial" w:eastAsia="Arial" w:hAnsi="Arial"/>
          <w:sz w:val="24"/>
          <w:szCs w:val="24"/>
        </w:rPr>
        <w:t xml:space="preserve"> настоящего Положения).</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ydj8a8q4zkyo4dezfaat-">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76. Сроки выслуги в воинских званиях для военнослужащих контрактной службы устанавливаются, для:</w:t>
      </w:r>
    </w:p>
    <w:p>
      <w:pPr>
        <w:spacing w:after="120"/>
        <w:ind w:firstLine="397"/>
        <w:jc w:val="both"/>
      </w:pPr>
      <w:r>
        <w:rPr>
          <w:rFonts w:ascii="Arial" w:cs="Arial" w:eastAsia="Arial" w:hAnsi="Arial"/>
          <w:sz w:val="24"/>
          <w:szCs w:val="24"/>
        </w:rPr>
        <w:t xml:space="preserve">- рядового - 6 месяцев;</w:t>
      </w:r>
    </w:p>
    <w:p>
      <w:pPr>
        <w:spacing w:after="120"/>
        <w:ind w:firstLine="397"/>
        <w:jc w:val="both"/>
      </w:pPr>
      <w:r>
        <w:rPr>
          <w:rFonts w:ascii="Arial" w:cs="Arial" w:eastAsia="Arial" w:hAnsi="Arial"/>
          <w:sz w:val="24"/>
          <w:szCs w:val="24"/>
        </w:rPr>
        <w:t xml:space="preserve">- ефрейтора - 6 месяцев;</w:t>
      </w:r>
    </w:p>
    <w:p>
      <w:pPr>
        <w:spacing w:after="120"/>
        <w:ind w:firstLine="397"/>
        <w:jc w:val="both"/>
      </w:pPr>
      <w:r>
        <w:rPr>
          <w:rFonts w:ascii="Arial" w:cs="Arial" w:eastAsia="Arial" w:hAnsi="Arial"/>
          <w:sz w:val="24"/>
          <w:szCs w:val="24"/>
        </w:rPr>
        <w:t xml:space="preserve">- младшего сержанта - 1 год;</w:t>
      </w:r>
    </w:p>
    <w:p>
      <w:pPr>
        <w:spacing w:after="120"/>
        <w:ind w:firstLine="397"/>
        <w:jc w:val="both"/>
      </w:pPr>
      <w:r>
        <w:rPr>
          <w:rFonts w:ascii="Arial" w:cs="Arial" w:eastAsia="Arial" w:hAnsi="Arial"/>
          <w:sz w:val="24"/>
          <w:szCs w:val="24"/>
        </w:rPr>
        <w:t xml:space="preserve">- сержанта - 1 год 6 месяцев;</w:t>
      </w:r>
    </w:p>
    <w:p>
      <w:pPr>
        <w:spacing w:after="120"/>
        <w:ind w:firstLine="397"/>
        <w:jc w:val="both"/>
      </w:pPr>
      <w:r>
        <w:rPr>
          <w:rFonts w:ascii="Arial" w:cs="Arial" w:eastAsia="Arial" w:hAnsi="Arial"/>
          <w:sz w:val="24"/>
          <w:szCs w:val="24"/>
        </w:rPr>
        <w:t xml:space="preserve">- старшего сержанта - 2 года.</w:t>
      </w:r>
    </w:p>
    <w:p>
      <w:pPr>
        <w:spacing w:after="120"/>
        <w:ind w:firstLine="397"/>
        <w:jc w:val="both"/>
      </w:pPr>
      <w:r>
        <w:rPr>
          <w:rFonts w:ascii="Arial" w:cs="Arial" w:eastAsia="Arial" w:hAnsi="Arial"/>
          <w:sz w:val="24"/>
          <w:szCs w:val="24"/>
        </w:rPr>
        <w:t xml:space="preserve">77. Срок службы военнослужащих контрактной службы в присвоенном воинском звании исчисляется со дня издания приказа о присвоении воинского звания.</w:t>
      </w:r>
    </w:p>
    <w:p>
      <w:pPr>
        <w:spacing w:after="120"/>
        <w:ind w:firstLine="397"/>
        <w:jc w:val="both"/>
      </w:pPr>
      <w:r>
        <w:rPr>
          <w:rFonts w:ascii="Arial" w:cs="Arial" w:eastAsia="Arial" w:hAnsi="Arial"/>
          <w:sz w:val="24"/>
          <w:szCs w:val="24"/>
        </w:rPr>
        <w:t xml:space="preserve">78. В срок службы в присвоенном воинском звании входит все время нахождения на военной службе. В указанный срок засчитывается:</w:t>
      </w:r>
    </w:p>
    <w:p>
      <w:pPr>
        <w:spacing w:after="120"/>
        <w:ind w:firstLine="397"/>
        <w:jc w:val="both"/>
      </w:pPr>
      <w:r>
        <w:rPr>
          <w:rFonts w:ascii="Arial" w:cs="Arial" w:eastAsia="Arial" w:hAnsi="Arial"/>
          <w:sz w:val="24"/>
          <w:szCs w:val="24"/>
        </w:rPr>
        <w:t xml:space="preserve">1) время перерыва в военной службе в случае необоснованного привлечения военнослужащего к уголовной ответственности, незаконного увольнения военнослужащего с военной службы и последующего его восстановления на военной службе;</w:t>
      </w:r>
    </w:p>
    <w:p>
      <w:pPr>
        <w:spacing w:after="120"/>
        <w:ind w:firstLine="397"/>
        <w:jc w:val="both"/>
      </w:pPr>
      <w:r>
        <w:rPr>
          <w:rFonts w:ascii="Arial" w:cs="Arial" w:eastAsia="Arial" w:hAnsi="Arial"/>
          <w:sz w:val="24"/>
          <w:szCs w:val="24"/>
        </w:rPr>
        <w:t xml:space="preserve">2) время пребывания в запасе Вооруженных Сил Кыргызской Республики, если перерыв в военной службе составляет не более одного года.</w:t>
      </w:r>
    </w:p>
    <w:p>
      <w:pPr>
        <w:spacing w:after="120"/>
        <w:ind w:firstLine="397"/>
        <w:jc w:val="both"/>
      </w:pPr>
      <w:r>
        <w:rPr>
          <w:rFonts w:ascii="Arial" w:cs="Arial" w:eastAsia="Arial" w:hAnsi="Arial"/>
          <w:sz w:val="24"/>
          <w:szCs w:val="24"/>
        </w:rPr>
        <w:t xml:space="preserve">79. Военнослужащим контрактной службы, проявившим высокие боевые и профессиональные качества при защите Кыргызской Республики, несении боевого дежурства или исполнении иных обязанностей военной службы либо образцово выполняющим воинский долг, очередное воинское звание до старшины включительно может быть присвоено досрочно.</w:t>
      </w:r>
    </w:p>
    <w:p>
      <w:pPr>
        <w:spacing w:after="120"/>
        <w:ind w:firstLine="397"/>
        <w:jc w:val="both"/>
      </w:pPr>
      <w:r>
        <w:rPr>
          <w:rFonts w:ascii="Arial" w:cs="Arial" w:eastAsia="Arial" w:hAnsi="Arial"/>
          <w:sz w:val="24"/>
          <w:szCs w:val="24"/>
        </w:rPr>
        <w:t xml:space="preserve">Досрочно воинское звание присваивается по истечении не менее половины установленных сроков выслуги в воинских званиях и при соответствии присваиваемого воинского звания воинскому званию, предусмотренному по занимаемой штатной должности.</w:t>
      </w:r>
    </w:p>
    <w:p>
      <w:pPr>
        <w:spacing w:after="120"/>
        <w:ind w:firstLine="397"/>
        <w:jc w:val="both"/>
      </w:pPr>
      <w:r>
        <w:rPr>
          <w:rFonts w:ascii="Arial" w:cs="Arial" w:eastAsia="Arial" w:hAnsi="Arial"/>
          <w:sz w:val="24"/>
          <w:szCs w:val="24"/>
        </w:rPr>
        <w:t xml:space="preserve">80. Воинские звания военнослужащих контрактной службы могут быть присвоены досрочно, не более 2-х раз за весь период прохождения военной службы.</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Порядок лишения воинского звания </w:t>
      </w:r>
    </w:p>
    <w:p>
      <w:pPr>
        <w:spacing w:after="240" w:before="200"/>
        <w:jc w:val="center"/>
      </w:pPr>
      <w:r>
        <w:rPr>
          <w:rFonts w:ascii="Arial" w:cs="Arial" w:eastAsia="Arial" w:hAnsi="Arial"/>
          <w:b/>
          <w:bCs/>
          <w:sz w:val="32"/>
          <w:szCs w:val="32"/>
        </w:rPr>
        <w:t xml:space="preserve">и восстановления в воинском звании </w:t>
      </w:r>
    </w:p>
    <w:p>
      <w:pPr>
        <w:spacing w:after="240" w:before="200"/>
        <w:jc w:val="center"/>
      </w:pPr>
      <w:r>
        <w:rPr>
          <w:rFonts w:ascii="Arial" w:cs="Arial" w:eastAsia="Arial" w:hAnsi="Arial"/>
          <w:b/>
          <w:bCs/>
          <w:sz w:val="32"/>
          <w:szCs w:val="32"/>
        </w:rPr>
        <w:t xml:space="preserve">военнослужащих контрактной службы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Лишение воинского звания военнослужащих контрактной службы (за исключением военнослужащих, имеющих воинское звание рядового) возможно по решению суда за совершение военнослужащим тяжкого или особо тяжкого преступления.</w:t>
      </w:r>
    </w:p>
    <w:p>
      <w:pPr>
        <w:spacing w:after="120"/>
        <w:ind w:firstLine="397"/>
        <w:jc w:val="both"/>
      </w:pPr>
      <w:r>
        <w:rPr>
          <w:rFonts w:ascii="Arial" w:cs="Arial" w:eastAsia="Arial" w:hAnsi="Arial"/>
          <w:sz w:val="24"/>
          <w:szCs w:val="24"/>
        </w:rPr>
        <w:t xml:space="preserve">Военнослужащие, лишенные воинского звания сержантского состава, считаются рядовыми.</w:t>
      </w:r>
    </w:p>
    <w:p>
      <w:pPr>
        <w:spacing w:after="120"/>
        <w:ind w:firstLine="397"/>
        <w:jc w:val="both"/>
      </w:pPr>
      <w:r>
        <w:rPr>
          <w:rFonts w:ascii="Arial" w:cs="Arial" w:eastAsia="Arial" w:hAnsi="Arial"/>
          <w:sz w:val="24"/>
          <w:szCs w:val="24"/>
        </w:rPr>
        <w:t xml:space="preserve">82. Лицо, лишенное воинского звания в связи с незаконным осуждением или неправомерным приказом, восстанавливается в прежнем воинском звании со дня лишения звания после вступления в силу соответствующего решения суда о его реабилитации или отмены неправомерного приказа в установленном порядке.</w:t>
      </w:r>
    </w:p>
    <w:p>
      <w:pPr>
        <w:spacing w:after="120"/>
        <w:ind w:firstLine="397"/>
        <w:jc w:val="both"/>
      </w:pPr>
      <w:r>
        <w:rPr>
          <w:rFonts w:ascii="Arial" w:cs="Arial" w:eastAsia="Arial" w:hAnsi="Arial"/>
          <w:sz w:val="24"/>
          <w:szCs w:val="24"/>
        </w:rPr>
        <w:t xml:space="preserve">83. При наличии оснований для восстановления лица в прежнем воинском звании военный комиссар оформляет необходимые документы и направляет их по прежнему месту службы для издания соответствующего приказа.</w:t>
      </w:r>
    </w:p>
    <w:p>
      <w:pPr>
        <w:spacing w:after="120"/>
        <w:ind w:firstLine="397"/>
        <w:jc w:val="both"/>
      </w:pPr>
      <w:r>
        <w:rPr>
          <w:rFonts w:ascii="Arial" w:cs="Arial" w:eastAsia="Arial" w:hAnsi="Arial"/>
          <w:sz w:val="24"/>
          <w:szCs w:val="24"/>
        </w:rPr>
        <w:t xml:space="preserve">Восстановление лица в воинском звании в этом случае производится приказом должностного лица, имеющего право присваивать это воинское звание.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 Порядок аттестования военнослужащих </w:t>
      </w:r>
    </w:p>
    <w:p>
      <w:pPr>
        <w:spacing w:after="240" w:before="200"/>
        <w:jc w:val="center"/>
      </w:pPr>
      <w:r>
        <w:rPr>
          <w:rFonts w:ascii="Arial" w:cs="Arial" w:eastAsia="Arial" w:hAnsi="Arial"/>
          <w:b/>
          <w:bCs/>
          <w:sz w:val="32"/>
          <w:szCs w:val="32"/>
        </w:rPr>
        <w:t xml:space="preserve">контрактной службы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84. В целях обеспечения правильного подбора, расстановки и воспитания военнослужащих контрактной службы производится их аттестование.</w:t>
      </w:r>
    </w:p>
    <w:p>
      <w:pPr>
        <w:spacing w:after="120"/>
        <w:ind w:firstLine="397"/>
        <w:jc w:val="both"/>
      </w:pPr>
      <w:r>
        <w:rPr>
          <w:rFonts w:ascii="Arial" w:cs="Arial" w:eastAsia="Arial" w:hAnsi="Arial"/>
          <w:sz w:val="24"/>
          <w:szCs w:val="24"/>
        </w:rPr>
        <w:t xml:space="preserve">Периодичность, конкретные сроки и порядок проведения аттестования военнослужащих контрактной службы определяются руководителями уполномоченных органов.</w:t>
      </w:r>
    </w:p>
    <w:p>
      <w:pPr>
        <w:spacing w:after="120"/>
        <w:ind w:firstLine="397"/>
        <w:jc w:val="both"/>
      </w:pPr>
      <w:r>
        <w:rPr>
          <w:rFonts w:ascii="Arial" w:cs="Arial" w:eastAsia="Arial" w:hAnsi="Arial"/>
          <w:sz w:val="24"/>
          <w:szCs w:val="24"/>
        </w:rPr>
        <w:t xml:space="preserve">85. При аттестовании дается объективная оценка профессиональных, моральных и деловых качеств каждого военнослужащего контрактной службы, определяется соответствие занимаемой должности и перспектива его служебного использования.</w:t>
      </w:r>
    </w:p>
    <w:p>
      <w:pPr>
        <w:spacing w:after="120"/>
        <w:ind w:firstLine="397"/>
        <w:jc w:val="both"/>
      </w:pPr>
      <w:r>
        <w:rPr>
          <w:rFonts w:ascii="Arial" w:cs="Arial" w:eastAsia="Arial" w:hAnsi="Arial"/>
          <w:sz w:val="24"/>
          <w:szCs w:val="24"/>
        </w:rPr>
        <w:t xml:space="preserve">86. Для проведения аттестации и вынесения по ней заключений в соединениях, частях и учреждениях создается постоянно действующая аттестационная комиссия, состав которой определяется приказом командира (начальника).</w:t>
      </w:r>
    </w:p>
    <w:p>
      <w:pPr>
        <w:spacing w:after="120"/>
        <w:ind w:firstLine="397"/>
        <w:jc w:val="both"/>
      </w:pPr>
      <w:r>
        <w:rPr>
          <w:rFonts w:ascii="Arial" w:cs="Arial" w:eastAsia="Arial" w:hAnsi="Arial"/>
          <w:sz w:val="24"/>
          <w:szCs w:val="24"/>
        </w:rPr>
        <w:t xml:space="preserve">87. Военнослужащие контрактной службы обязаны устранить отмеченные в аттестации недостатки. Прямые командиры (начальники) должны требовать от военнослужащих контрактной службы устранения недостатков и оказывать им в этом помощь, обеспечивать реализацию аттестационных выводов с учетом службы после аттестования.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13. Ежегодные отпуска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88. Военнослужащим контрактной службы в зависимости от общей выслуги лет, особенностей и условий их военной службы (не считая времени, необходимого для проезда к месту проведения отпуска и обратно) устанавливаются ежегодные отпуска следующей продолжительности:</w:t>
      </w:r>
    </w:p>
    <w:p>
      <w:pPr>
        <w:spacing w:after="120"/>
        <w:ind w:firstLine="397"/>
        <w:jc w:val="both"/>
      </w:pPr>
      <w:r>
        <w:rPr>
          <w:rFonts w:ascii="Arial" w:cs="Arial" w:eastAsia="Arial" w:hAnsi="Arial"/>
          <w:sz w:val="24"/>
          <w:szCs w:val="24"/>
        </w:rPr>
        <w:t xml:space="preserve">1) ежегодные отпуска, продолжительность которых определяется законодательством о статусе военнослужащих;</w:t>
      </w:r>
    </w:p>
    <w:p>
      <w:pPr>
        <w:spacing w:after="120"/>
        <w:ind w:firstLine="397"/>
        <w:jc w:val="both"/>
      </w:pPr>
      <w:r>
        <w:rPr>
          <w:rFonts w:ascii="Arial" w:cs="Arial" w:eastAsia="Arial" w:hAnsi="Arial"/>
          <w:sz w:val="24"/>
          <w:szCs w:val="24"/>
        </w:rPr>
        <w:t xml:space="preserve">2) проходящим службу в местностях с тяжелыми климатическими условиями, где для военнослужащих установлены сроки службы - 50 суток.</w:t>
      </w:r>
    </w:p>
    <w:p>
      <w:pPr>
        <w:spacing w:after="120"/>
        <w:ind w:firstLine="397"/>
        <w:jc w:val="both"/>
      </w:pPr>
      <w:r>
        <w:rPr>
          <w:rFonts w:ascii="Arial" w:cs="Arial" w:eastAsia="Arial" w:hAnsi="Arial"/>
          <w:sz w:val="24"/>
          <w:szCs w:val="24"/>
        </w:rPr>
        <w:t xml:space="preserve">Перечень таких местностей утверждается Кабинетом Министров Кыргызской Республики.</w:t>
      </w:r>
    </w:p>
    <w:p>
      <w:pPr>
        <w:spacing w:after="120"/>
        <w:ind w:firstLine="397"/>
        <w:jc w:val="both"/>
      </w:pPr>
      <w:r>
        <w:rPr>
          <w:rFonts w:ascii="Arial" w:cs="Arial" w:eastAsia="Arial" w:hAnsi="Arial"/>
          <w:sz w:val="24"/>
          <w:szCs w:val="24"/>
        </w:rPr>
        <w:t xml:space="preserve">89. Продолжительность ежегодного отпуска военнослужащих контрактной службы, не использовавших очередной отпуск до назначения их в воинскую часть (учреждение), в которой установлена другая продолжительность ежегодных отпусков, определяется пропорционально времени службы в текущем году по-прежнему и новому месту службы.</w:t>
      </w:r>
    </w:p>
    <w:p>
      <w:pPr>
        <w:spacing w:after="120"/>
        <w:ind w:firstLine="397"/>
        <w:jc w:val="both"/>
      </w:pPr>
      <w:r>
        <w:rPr>
          <w:rFonts w:ascii="Arial" w:cs="Arial" w:eastAsia="Arial" w:hAnsi="Arial"/>
          <w:sz w:val="24"/>
          <w:szCs w:val="24"/>
        </w:rPr>
        <w:t xml:space="preserve">90. Продолжительность ежегодного отпуска в году определения (призыва) на военную службу по контракту исчисляется пропорционально прослуженному времени, из расчета два с половиной дня за каждый полный месяц службы до конца календарного года, с учетом имеющейся выслуги лет, особенностей или условий службы. Такой отпуск по желанию военнослужащего может быть присоединен к ежегодному отпуску в следующем году.</w:t>
      </w:r>
    </w:p>
    <w:p>
      <w:pPr>
        <w:spacing w:after="120"/>
        <w:ind w:firstLine="397"/>
        <w:jc w:val="both"/>
      </w:pPr>
      <w:r>
        <w:rPr>
          <w:rFonts w:ascii="Arial" w:cs="Arial" w:eastAsia="Arial" w:hAnsi="Arial"/>
          <w:sz w:val="24"/>
          <w:szCs w:val="24"/>
        </w:rPr>
        <w:t xml:space="preserve">При предоставлении ежегодного и дополнительного отпуска пропорционально прослуженному времени их продолжительность определяется путем деления полного размера каждого из указанных отпусков на 12 и умножения на число полных месяцев службы.</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fdskkanhlywn_9sjh1ruy">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91. Ежегодный отпуск военнослужащим контрактной службы предоставляется в течение всего календарного года, с учетом необходимости чередований периодов использования отпусков, обеспечения постоянной боевой готовности воинских частей (учреждений) и в соответствии с планами ежегодных отпусков.</w:t>
      </w:r>
    </w:p>
    <w:p>
      <w:pPr>
        <w:spacing w:after="120"/>
        <w:ind w:firstLine="397"/>
        <w:jc w:val="both"/>
      </w:pPr>
      <w:r>
        <w:rPr>
          <w:rFonts w:ascii="Arial" w:cs="Arial" w:eastAsia="Arial" w:hAnsi="Arial"/>
          <w:sz w:val="24"/>
          <w:szCs w:val="24"/>
        </w:rPr>
        <w:t xml:space="preserve">92. Продолжительность отпусков исчисляется в сутках. Общегосударственные праздники, установленные законодательством нерабочими днями, при определении длительности отпусков не учитываются.</w:t>
      </w:r>
    </w:p>
    <w:p>
      <w:pPr>
        <w:spacing w:after="120"/>
        <w:ind w:firstLine="397"/>
        <w:jc w:val="both"/>
      </w:pPr>
      <w:r>
        <w:rPr>
          <w:rFonts w:ascii="Arial" w:cs="Arial" w:eastAsia="Arial" w:hAnsi="Arial"/>
          <w:sz w:val="24"/>
          <w:szCs w:val="24"/>
        </w:rPr>
        <w:t xml:space="preserve">При определении продолжительности отпуска не учитывается время на путь следования к месту проведения отпуска и обратно, в том числе и при отзыве военнослужащих из отпуска. При этом время на путь следования к месту проведения отпуска и обратно не должно превышать 3 суток.</w:t>
      </w:r>
    </w:p>
    <w:p>
      <w:pPr>
        <w:spacing w:after="120"/>
        <w:ind w:firstLine="397"/>
        <w:jc w:val="both"/>
      </w:pPr>
      <w:r>
        <w:rPr>
          <w:rFonts w:ascii="Arial" w:cs="Arial" w:eastAsia="Arial" w:hAnsi="Arial"/>
          <w:sz w:val="24"/>
          <w:szCs w:val="24"/>
        </w:rPr>
        <w:t xml:space="preserve">При переносе дней в связи с государственными праздниками эти дни присоединяются к ежегодному отпуску.</w:t>
      </w:r>
    </w:p>
    <w:p>
      <w:pPr>
        <w:spacing w:after="120"/>
        <w:ind w:firstLine="397"/>
        <w:jc w:val="both"/>
      </w:pPr>
      <w:r>
        <w:rPr>
          <w:rFonts w:ascii="Arial" w:cs="Arial" w:eastAsia="Arial" w:hAnsi="Arial"/>
          <w:sz w:val="24"/>
          <w:szCs w:val="24"/>
        </w:rPr>
        <w:t xml:space="preserve">93. Военнослужащие контрактной службы отзыву из отпуска не подлежат, за исключением крайней служебной необходимости (чрезвычайное и/или военное положение, кризисная ситуация, мятеж, проведение учений, операций, служебные командировки). В этом случае они могут быть отозваны из отпуска по решению командира (начальника). Неиспользованная в связи с этим часть отпуска должна быть предоставлена военнослужащему в другое время в течение данного календарного года или присоединена к отпуску за следующий год.</w:t>
      </w:r>
    </w:p>
    <w:p>
      <w:pPr>
        <w:spacing w:after="120"/>
        <w:ind w:firstLine="397"/>
        <w:jc w:val="both"/>
      </w:pPr>
      <w:r>
        <w:rPr>
          <w:rFonts w:ascii="Arial" w:cs="Arial" w:eastAsia="Arial" w:hAnsi="Arial"/>
          <w:sz w:val="24"/>
          <w:szCs w:val="24"/>
        </w:rPr>
        <w:t xml:space="preserve">В случае непредоставления ежегодного отпуска (его неиспользованной части) военнослужащий не теряет права на его использование за все годы невыхода в отпуск.</w:t>
      </w:r>
    </w:p>
    <w:p>
      <w:pPr>
        <w:spacing w:after="120"/>
        <w:ind w:firstLine="397"/>
        <w:jc w:val="both"/>
      </w:pPr>
      <w:r>
        <w:rPr>
          <w:rFonts w:ascii="Arial" w:cs="Arial" w:eastAsia="Arial" w:hAnsi="Arial"/>
          <w:sz w:val="24"/>
          <w:szCs w:val="24"/>
        </w:rPr>
        <w:t xml:space="preserve">94. Военнослужащим контрактной службы, допустившим неявку на службу без уважительных причин, ежегодный отпуск и дополнительный отпуск за исполнение обязанностей во вредных условиях или за особый характер службы, предоставляемые за текущий или следующий год, уменьшаются на число дней неявки. При этом ежегодный отпуск должен быть не меньше 20 суток.</w:t>
      </w:r>
    </w:p>
    <w:p>
      <w:pPr>
        <w:spacing w:after="120"/>
        <w:ind w:firstLine="397"/>
        <w:jc w:val="both"/>
      </w:pPr>
      <w:r>
        <w:rPr>
          <w:rFonts w:ascii="Arial" w:cs="Arial" w:eastAsia="Arial" w:hAnsi="Arial"/>
          <w:sz w:val="24"/>
          <w:szCs w:val="24"/>
        </w:rPr>
        <w:t xml:space="preserve">95. В случае когда очередной и/или дополнительные отпуска за истекший год не были предоставлены военнослужащему в связи с его болезнью, отпуск предоставляется в первом квартале следующего года.</w:t>
      </w:r>
    </w:p>
    <w:p>
      <w:pPr>
        <w:spacing w:after="120"/>
        <w:ind w:firstLine="397"/>
        <w:jc w:val="both"/>
      </w:pPr>
      <w:r>
        <w:rPr>
          <w:rFonts w:ascii="Arial" w:cs="Arial" w:eastAsia="Arial" w:hAnsi="Arial"/>
          <w:sz w:val="24"/>
          <w:szCs w:val="24"/>
        </w:rPr>
        <w:t xml:space="preserve">96. Военнослужащим-супругам, проходящим военную службу по контракту, очередной отпуск по их желанию предоставляется одновременно.</w:t>
      </w:r>
    </w:p>
    <w:p>
      <w:pPr>
        <w:spacing w:after="120"/>
        <w:ind w:firstLine="397"/>
        <w:jc w:val="both"/>
      </w:pPr>
      <w:r>
        <w:rPr>
          <w:rFonts w:ascii="Arial" w:cs="Arial" w:eastAsia="Arial" w:hAnsi="Arial"/>
          <w:sz w:val="24"/>
          <w:szCs w:val="24"/>
        </w:rPr>
        <w:t xml:space="preserve">97. Дополнительный отпуск за исполнение обязанностей во вредных условиях является льготой и предоставляется военнослужащим контрактной службы для профилактики их заболеваний. Право на дополнительный отпуск за исполнение обязанностей во вредных условиях имеют военнослужащие, исполнение служебных обязанностей которых связано с неблагоприятным воздействием на здоровье человека вредных физических, химических, биологических и других факторов.</w:t>
      </w:r>
    </w:p>
    <w:p>
      <w:pPr>
        <w:spacing w:after="120"/>
        <w:ind w:firstLine="397"/>
        <w:jc w:val="both"/>
      </w:pPr>
      <w:r>
        <w:rPr>
          <w:rFonts w:ascii="Arial" w:cs="Arial" w:eastAsia="Arial" w:hAnsi="Arial"/>
          <w:sz w:val="24"/>
          <w:szCs w:val="24"/>
        </w:rPr>
        <w:t xml:space="preserve">98. Продолжительность дополнительного отпуска за исполнение обязанностей во вредных условиях определяется применительно к установленной законодательством Кыргызской Республики продолжительности дополнительных отпусков за работу с вредными и тяжелыми условиями труда.</w:t>
      </w:r>
    </w:p>
    <w:p>
      <w:pPr>
        <w:spacing w:after="120"/>
        <w:ind w:firstLine="397"/>
        <w:jc w:val="both"/>
      </w:pPr>
      <w:r>
        <w:rPr>
          <w:rFonts w:ascii="Arial" w:cs="Arial" w:eastAsia="Arial" w:hAnsi="Arial"/>
          <w:sz w:val="24"/>
          <w:szCs w:val="24"/>
        </w:rPr>
        <w:t xml:space="preserve">99. Порядок и условия предоставления военнослужащим контрактной службы дополнительного отпуска за исполнение обязанностей во вредных условиях устанавливаются приказами руководителей уполномоченных органов.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14. Отпуска по болезни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100. Отпуска по болезни предоставляются на основании постановления военно-врачебной комиссии тем военнослужащим контрактной службы, которые по окончании лечения в лечебном учреждении еще не могут по состоянию здоровья исполнять обязанности военной службы.</w:t>
      </w:r>
    </w:p>
    <w:p>
      <w:pPr>
        <w:spacing w:after="120"/>
        <w:ind w:firstLine="397"/>
        <w:jc w:val="both"/>
      </w:pPr>
      <w:r>
        <w:rPr>
          <w:rFonts w:ascii="Arial" w:cs="Arial" w:eastAsia="Arial" w:hAnsi="Arial"/>
          <w:sz w:val="24"/>
          <w:szCs w:val="24"/>
        </w:rPr>
        <w:t xml:space="preserve">Отпуска по болезни предоставляются продолжительностью до 30 суток. В отдельных случаях - ранениях, контузиях, увечьях и заболеваниях, в зависимости от их характера, - отпуск по болезни предоставляется продолжительностью до 60 суток. При наличии медицинских показаний отпуск по болезни может быть продлен, но не более чем на 30 суток.</w:t>
      </w:r>
    </w:p>
    <w:p>
      <w:pPr>
        <w:spacing w:after="120"/>
        <w:ind w:firstLine="397"/>
        <w:jc w:val="both"/>
      </w:pPr>
      <w:r>
        <w:rPr>
          <w:rFonts w:ascii="Arial" w:cs="Arial" w:eastAsia="Arial" w:hAnsi="Arial"/>
          <w:sz w:val="24"/>
          <w:szCs w:val="24"/>
        </w:rPr>
        <w:t xml:space="preserve">По истечении четырех месяцев непрерывного нахождения на излечении и в отпуске по болезни военнослужащие контрактной службы подлежат освидетельствованию военно-врачебной комиссией (для решения вопроса о годности их к военной службе).</w:t>
      </w:r>
    </w:p>
    <w:p>
      <w:pPr>
        <w:spacing w:after="120"/>
        <w:ind w:firstLine="397"/>
        <w:jc w:val="both"/>
      </w:pPr>
      <w:r>
        <w:rPr>
          <w:rFonts w:ascii="Arial" w:cs="Arial" w:eastAsia="Arial" w:hAnsi="Arial"/>
          <w:sz w:val="24"/>
          <w:szCs w:val="24"/>
        </w:rPr>
        <w:t xml:space="preserve">В случае необходимости решение о продлении срока непрерывного нахождения военнослужащего контрактной службы на излечении или о медицинском освидетельствовании военно-врачебной комиссией для определения годности к военной службе принимается соответствующим должностным лицом в соответствии с Положением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101. Медицинское освидетельствование о годности к военной службе военнослужащих контрактной службы, получивших увечье (ранение, травму, контузию) во время участия в боевых действиях, выполнения других боевых задач или исполнения иных обязанностей военной службы, проводится по окончании стационарного лечения независимо от его продолжительности.</w:t>
      </w:r>
    </w:p>
    <w:p>
      <w:pPr>
        <w:spacing w:after="120"/>
        <w:ind w:firstLine="397"/>
        <w:jc w:val="both"/>
      </w:pPr>
      <w:r>
        <w:rPr>
          <w:rFonts w:ascii="Arial" w:cs="Arial" w:eastAsia="Arial" w:hAnsi="Arial"/>
          <w:sz w:val="24"/>
          <w:szCs w:val="24"/>
        </w:rPr>
        <w:t xml:space="preserve">102. При увольнении военнослужащих контрактной службы с военной службы отпуск по болезни не предоставляется.</w:t>
      </w:r>
    </w:p>
    <w:p>
      <w:pPr>
        <w:spacing w:after="120"/>
        <w:ind w:firstLine="397"/>
        <w:jc w:val="both"/>
      </w:pPr>
      <w:r>
        <w:rPr>
          <w:rFonts w:ascii="Arial" w:cs="Arial" w:eastAsia="Arial" w:hAnsi="Arial"/>
          <w:sz w:val="24"/>
          <w:szCs w:val="24"/>
        </w:rPr>
        <w:t xml:space="preserve">Отпуск по болезни в счет ежегодного отпуска не засчитывается.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15. Краткосрочные отпуска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 В связи с семейными обстоятельствами (болезнь или смерть близких родственников, бракосочетание военнослужащего контрактной службы и другие подобные обстоятельства), решение которых не терпит отлагательства, командиры (начальники) по своему усмотрению имеют право предоставлять краткосрочные отпуска продолжительностью до 10 суток.</w:t>
      </w:r>
    </w:p>
    <w:p>
      <w:pPr>
        <w:spacing w:after="120"/>
        <w:ind w:firstLine="397"/>
        <w:jc w:val="both"/>
      </w:pPr>
      <w:r>
        <w:rPr>
          <w:rFonts w:ascii="Arial" w:cs="Arial" w:eastAsia="Arial" w:hAnsi="Arial"/>
          <w:sz w:val="24"/>
          <w:szCs w:val="24"/>
        </w:rPr>
        <w:t xml:space="preserve">104. Краткосрочные отпуска в счет ежегодного отпуска не засчитываются.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16. Каникулярные отпуска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105. Военнослужащим контрактной службы, обучающимся в военных учебных заведениях по очной форме обучения, предоставляются:</w:t>
      </w:r>
    </w:p>
    <w:p>
      <w:pPr>
        <w:spacing w:after="120"/>
        <w:ind w:firstLine="397"/>
        <w:jc w:val="both"/>
      </w:pPr>
      <w:r>
        <w:rPr>
          <w:rFonts w:ascii="Arial" w:cs="Arial" w:eastAsia="Arial" w:hAnsi="Arial"/>
          <w:sz w:val="24"/>
          <w:szCs w:val="24"/>
        </w:rPr>
        <w:t xml:space="preserve">1) зимний каникулярный отпуск продолжительностью 14 суток;</w:t>
      </w:r>
    </w:p>
    <w:p>
      <w:pPr>
        <w:spacing w:after="120"/>
        <w:ind w:firstLine="397"/>
        <w:jc w:val="both"/>
      </w:pPr>
      <w:r>
        <w:rPr>
          <w:rFonts w:ascii="Arial" w:cs="Arial" w:eastAsia="Arial" w:hAnsi="Arial"/>
          <w:sz w:val="24"/>
          <w:szCs w:val="24"/>
        </w:rPr>
        <w:t xml:space="preserve">2) летний каникулярный отпуск продолжительностью 30 суток;</w:t>
      </w:r>
    </w:p>
    <w:p>
      <w:pPr>
        <w:spacing w:after="120"/>
        <w:ind w:firstLine="397"/>
        <w:jc w:val="both"/>
      </w:pPr>
      <w:r>
        <w:rPr>
          <w:rFonts w:ascii="Arial" w:cs="Arial" w:eastAsia="Arial" w:hAnsi="Arial"/>
          <w:sz w:val="24"/>
          <w:szCs w:val="24"/>
        </w:rPr>
        <w:t xml:space="preserve">3) отпуск в связи с окончанием военного учебного заведения продолжительностью, установленной законодательством о статусе военнослужащих.</w:t>
      </w:r>
    </w:p>
    <w:p>
      <w:pPr>
        <w:spacing w:after="120"/>
        <w:ind w:firstLine="397"/>
        <w:jc w:val="both"/>
      </w:pPr>
      <w:r>
        <w:rPr>
          <w:rFonts w:ascii="Arial" w:cs="Arial" w:eastAsia="Arial" w:hAnsi="Arial"/>
          <w:sz w:val="24"/>
          <w:szCs w:val="24"/>
        </w:rPr>
        <w:t xml:space="preserve">106. Военнослужащим контрактной службы, обучающимся в военных учебных заведениях, имеющим учебную задолженность, каникулярные отпуска предоставляются после ее ликвидации в пределах сроков проведения отпусков, установленных учебными программами. При этом летний каникулярный отпуск должен предоставляться продолжительностью не менее 15 суток.</w:t>
      </w:r>
    </w:p>
    <w:p>
      <w:pPr>
        <w:spacing w:after="120"/>
        <w:ind w:firstLine="397"/>
        <w:jc w:val="both"/>
      </w:pPr>
      <w:r>
        <w:rPr>
          <w:rFonts w:ascii="Arial" w:cs="Arial" w:eastAsia="Arial" w:hAnsi="Arial"/>
          <w:sz w:val="24"/>
          <w:szCs w:val="24"/>
        </w:rPr>
        <w:t xml:space="preserve">107. Отпуск в связи с окончанием военного учебного заведения засчитывается в счет ежегодного отпуска и предоставляется после прибытия к месту службы.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17. Учебные отпуска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108. Учебные отпуска предоставляются военнослужащим контрактной службы, обучающимся по заочной форме обучения в гражданских учебных заведениях по специальностям, родственным их военно-учетным специальностям, на время прохождения сессии, на сроки, определяемые учебными планами. Учебные отпуска предоставляются на основании справки учебного заведения.</w:t>
      </w:r>
    </w:p>
    <w:p>
      <w:pPr>
        <w:spacing w:after="120"/>
        <w:ind w:firstLine="397"/>
        <w:jc w:val="both"/>
      </w:pPr>
      <w:r>
        <w:rPr>
          <w:rFonts w:ascii="Arial" w:cs="Arial" w:eastAsia="Arial" w:hAnsi="Arial"/>
          <w:sz w:val="24"/>
          <w:szCs w:val="24"/>
        </w:rPr>
        <w:t xml:space="preserve">109. Учебные отпуска в счет ежегодного отпуска не засчитываются.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18. Отпуска в связи с материнством </w:t>
      </w:r>
    </w:p>
    <w:p>
      <w:pPr>
        <w:spacing w:after="240" w:before="200"/>
        <w:jc w:val="center"/>
      </w:pPr>
      <w:r>
        <w:rPr>
          <w:rFonts w:ascii="Arial" w:cs="Arial" w:eastAsia="Arial" w:hAnsi="Arial"/>
          <w:b/>
          <w:bCs/>
          <w:sz w:val="32"/>
          <w:szCs w:val="32"/>
        </w:rPr>
        <w:t xml:space="preserve">и уходом за детьми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110. Военнослужащим-женщинам, состоящим на должностях военнослужащих контрактной службы рядового и сержантского состава, в связи с материнством предоставляются отпуска:</w:t>
      </w:r>
    </w:p>
    <w:p>
      <w:pPr>
        <w:spacing w:after="120"/>
        <w:ind w:firstLine="397"/>
        <w:jc w:val="both"/>
      </w:pPr>
      <w:r>
        <w:rPr>
          <w:rFonts w:ascii="Arial" w:cs="Arial" w:eastAsia="Arial" w:hAnsi="Arial"/>
          <w:sz w:val="24"/>
          <w:szCs w:val="24"/>
        </w:rPr>
        <w:t xml:space="preserve">1) по беременности и родам - с сохранением денежного и натурального довольствия в сроки, установленные трудовым законодательством Кыргызской Республики;</w:t>
      </w:r>
    </w:p>
    <w:p>
      <w:pPr>
        <w:spacing w:after="120"/>
        <w:ind w:firstLine="397"/>
        <w:jc w:val="both"/>
      </w:pPr>
      <w:r>
        <w:rPr>
          <w:rFonts w:ascii="Arial" w:cs="Arial" w:eastAsia="Arial" w:hAnsi="Arial"/>
          <w:sz w:val="24"/>
          <w:szCs w:val="24"/>
        </w:rPr>
        <w:t xml:space="preserve">2) по уходу за ребенком - по желанию, без сохранения денежного довольствия в сроки, установленные трудовым законодательством Кыргызской Республики.</w:t>
      </w:r>
    </w:p>
    <w:p>
      <w:pPr>
        <w:spacing w:after="120"/>
        <w:ind w:firstLine="397"/>
        <w:jc w:val="both"/>
      </w:pPr>
      <w:r>
        <w:rPr>
          <w:rFonts w:ascii="Arial" w:cs="Arial" w:eastAsia="Arial" w:hAnsi="Arial"/>
          <w:sz w:val="24"/>
          <w:szCs w:val="24"/>
        </w:rPr>
        <w:t xml:space="preserve">Отпуск по беременности и родам в счет ежегодного отпуска не засчитывается. Перед отпуском по беременности и родам или непосредственно после него военнослужащим-женщинам предоставляется ежегодный отпуск за текущий год.</w:t>
      </w:r>
    </w:p>
    <w:p>
      <w:pPr>
        <w:spacing w:after="120"/>
        <w:ind w:firstLine="397"/>
        <w:jc w:val="both"/>
      </w:pPr>
      <w:r>
        <w:rPr>
          <w:rFonts w:ascii="Arial" w:cs="Arial" w:eastAsia="Arial" w:hAnsi="Arial"/>
          <w:sz w:val="24"/>
          <w:szCs w:val="24"/>
        </w:rPr>
        <w:t xml:space="preserve">111. Отпуска по беременности и родам предоставляются на основании рапортов военнослужащих-женщин контрактной службы и справок соответствующих медицинских учреждений.</w:t>
      </w:r>
    </w:p>
    <w:p>
      <w:pPr>
        <w:spacing w:after="120"/>
        <w:ind w:firstLine="397"/>
        <w:jc w:val="both"/>
      </w:pPr>
      <w:r>
        <w:rPr>
          <w:rFonts w:ascii="Arial" w:cs="Arial" w:eastAsia="Arial" w:hAnsi="Arial"/>
          <w:sz w:val="24"/>
          <w:szCs w:val="24"/>
        </w:rPr>
        <w:t xml:space="preserve">112. Отпуск по уходу за ребенком, до достижения им возраста трех лет, может предоставляться военнослужащим-женщинам контрактной службы по их желанию полностью либо по частям. Кроме того, данный отпуск может предоставляться военнослужащем - отцу (опекуну, попечителю), фактически осуществляющему уход за ребенком.</w:t>
      </w:r>
    </w:p>
    <w:p>
      <w:pPr>
        <w:spacing w:after="120"/>
        <w:ind w:firstLine="397"/>
        <w:jc w:val="both"/>
      </w:pPr>
      <w:r>
        <w:rPr>
          <w:rFonts w:ascii="Arial" w:cs="Arial" w:eastAsia="Arial" w:hAnsi="Arial"/>
          <w:sz w:val="24"/>
          <w:szCs w:val="24"/>
        </w:rPr>
        <w:t xml:space="preserve">Военнослужащие контрактной службы имеют право приступить к исполнению служебных обязанностей и до истечения срока, на который оформлен отпуск по уходу за ребенком.</w:t>
      </w:r>
    </w:p>
    <w:p>
      <w:pPr>
        <w:spacing w:after="120"/>
        <w:ind w:firstLine="397"/>
        <w:jc w:val="both"/>
      </w:pPr>
      <w:r>
        <w:rPr>
          <w:rFonts w:ascii="Arial" w:cs="Arial" w:eastAsia="Arial" w:hAnsi="Arial"/>
          <w:sz w:val="24"/>
          <w:szCs w:val="24"/>
        </w:rPr>
        <w:t xml:space="preserve">Военнослужащим контрактной службы, усыновившим (удочерившим) ребенка (детей), предоставляется отпуск по уходу за ребенком в соответствии с трудовым законодательством Кыргызской Республики.</w:t>
      </w:r>
    </w:p>
    <w:p>
      <w:pPr>
        <w:spacing w:after="120"/>
        <w:ind w:firstLine="397"/>
        <w:jc w:val="both"/>
      </w:pPr>
      <w:r>
        <w:rPr>
          <w:rFonts w:ascii="Arial" w:cs="Arial" w:eastAsia="Arial" w:hAnsi="Arial"/>
          <w:sz w:val="24"/>
          <w:szCs w:val="24"/>
        </w:rPr>
        <w:t xml:space="preserve">113. Время отпусков по беременности и родам, по уходу за ребенком засчитывается в сроки выслуги в воинских званиях для выплаты надбавки за выслугу лет, надбавки за непрерывную службу в высокогорных местностях, а также для назначения пенсии.</w:t>
      </w:r>
    </w:p>
    <w:p>
      <w:pPr>
        <w:spacing w:after="120"/>
        <w:ind w:firstLine="397"/>
        <w:jc w:val="both"/>
      </w:pPr>
      <w:r>
        <w:rPr>
          <w:rFonts w:ascii="Arial" w:cs="Arial" w:eastAsia="Arial" w:hAnsi="Arial"/>
          <w:sz w:val="24"/>
          <w:szCs w:val="24"/>
        </w:rPr>
        <w:t xml:space="preserve">114. Ежегодный отпуск в году окончания отпуска по уходу за ребенком исчисляется со дня окончания этого отпуска, до конца календарного года, из расчета два с половиной дня отпуска за каждый полный месяц службы.</w:t>
      </w:r>
    </w:p>
    <w:p>
      <w:pPr>
        <w:spacing w:after="120"/>
        <w:ind w:firstLine="397"/>
        <w:jc w:val="both"/>
      </w:pPr>
      <w:r>
        <w:rPr>
          <w:rFonts w:ascii="Arial" w:cs="Arial" w:eastAsia="Arial" w:hAnsi="Arial"/>
          <w:sz w:val="24"/>
          <w:szCs w:val="24"/>
        </w:rPr>
        <w:t xml:space="preserve">115. Военнослужащие контрактной службы могут быть освобождены от выполнения служебных обязанностей для ухода за больным ребенком на основании справок соответствующих медицинских учреждений продолжительностью и в порядке, установленных трудовым законодательством Кыргызской Республики.</w:t>
      </w:r>
    </w:p>
    <w:p>
      <w:pPr>
        <w:spacing w:after="120"/>
        <w:ind w:firstLine="397"/>
        <w:jc w:val="both"/>
      </w:pPr>
      <w:r>
        <w:rPr>
          <w:rFonts w:ascii="Arial" w:cs="Arial" w:eastAsia="Arial" w:hAnsi="Arial"/>
          <w:sz w:val="24"/>
          <w:szCs w:val="24"/>
        </w:rPr>
        <w:t xml:space="preserve">116. На время нахождения военнослужащих контрактной службы в отпуске по уходу за ребенком разрешается на их должность принимать на работу гражданский персонал соответствующих специальностей, с заключением с ними на этот период срочных трудовых договоров в порядке, предусмотренном трудовым законодательством Кыргызской Республики. О заключении такого срочного договора должно быть указано в заявлении и в приказе о приеме на работу.</w:t>
      </w:r>
    </w:p>
    <w:p>
      <w:pPr>
        <w:spacing w:after="120"/>
        <w:ind w:firstLine="397"/>
        <w:jc w:val="both"/>
      </w:pPr>
      <w:r>
        <w:rPr>
          <w:rFonts w:ascii="Arial" w:cs="Arial" w:eastAsia="Arial" w:hAnsi="Arial"/>
          <w:sz w:val="24"/>
          <w:szCs w:val="24"/>
        </w:rPr>
        <w:t xml:space="preserve">Военнослужащие, состоящие в распоряжении, могут быть временно допущены к исполнению обязанностей по не вакантным должностям на время нахождения военнослужащих в отпуске по уходу за ребенком. Период временного исполнения обязанностей не засчитывается в срок нахождения в распоряжении.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19. Увольнение с военной службы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117. Военнослужащие, проходящие военную службу по контракту, увольняются с военной службы в запас:</w:t>
      </w:r>
    </w:p>
    <w:p>
      <w:pPr>
        <w:spacing w:after="120"/>
        <w:ind w:firstLine="397"/>
        <w:jc w:val="both"/>
      </w:pPr>
      <w:r>
        <w:rPr>
          <w:rFonts w:ascii="Arial" w:cs="Arial" w:eastAsia="Arial" w:hAnsi="Arial"/>
          <w:sz w:val="24"/>
          <w:szCs w:val="24"/>
        </w:rPr>
        <w:t xml:space="preserve">1) по возрасту - по достижении предельного возраста пребывания на военной службе;</w:t>
      </w:r>
    </w:p>
    <w:p>
      <w:pPr>
        <w:spacing w:after="120"/>
        <w:ind w:firstLine="397"/>
        <w:jc w:val="both"/>
      </w:pPr>
      <w:r>
        <w:rPr>
          <w:rFonts w:ascii="Arial" w:cs="Arial" w:eastAsia="Arial" w:hAnsi="Arial"/>
          <w:sz w:val="24"/>
          <w:szCs w:val="24"/>
        </w:rPr>
        <w:t xml:space="preserve">2) по выслуге срока службы, дающего право на пенсию;</w:t>
      </w:r>
    </w:p>
    <w:p>
      <w:pPr>
        <w:spacing w:after="120"/>
        <w:ind w:firstLine="397"/>
        <w:jc w:val="both"/>
      </w:pPr>
      <w:r>
        <w:rPr>
          <w:rFonts w:ascii="Arial" w:cs="Arial" w:eastAsia="Arial" w:hAnsi="Arial"/>
          <w:sz w:val="24"/>
          <w:szCs w:val="24"/>
        </w:rPr>
        <w:t xml:space="preserve">3) по истечении срока контракта - при отсутствии других оснований для увольнения;</w:t>
      </w:r>
    </w:p>
    <w:p>
      <w:pPr>
        <w:spacing w:after="120"/>
        <w:ind w:firstLine="397"/>
        <w:jc w:val="both"/>
      </w:pPr>
      <w:r>
        <w:rPr>
          <w:rFonts w:ascii="Arial" w:cs="Arial" w:eastAsia="Arial" w:hAnsi="Arial"/>
          <w:sz w:val="24"/>
          <w:szCs w:val="24"/>
        </w:rPr>
        <w:t xml:space="preserve">4) по состоянию здоровья в связи с заключением военно-врачебной комиссии о признании негодным к военной службе;</w:t>
      </w:r>
    </w:p>
    <w:p>
      <w:pPr>
        <w:spacing w:after="120"/>
        <w:ind w:firstLine="397"/>
        <w:jc w:val="both"/>
      </w:pPr>
      <w:r>
        <w:rPr>
          <w:rFonts w:ascii="Arial" w:cs="Arial" w:eastAsia="Arial" w:hAnsi="Arial"/>
          <w:sz w:val="24"/>
          <w:szCs w:val="24"/>
        </w:rPr>
        <w:t xml:space="preserve">5) по служебному несоответствию (неисполнение или ненадлежащее исполнение военнослужащим своих должностных обязанностей, в том числе и с совершением дисциплинарных проступков) - по решению командования, по результатам аттестационных выводов о нецелесообразности дальнейшего использования на военной службе, а в межаттестационный период - с учетом служебной характеристики с выводом об увольнении и ходатайством общего собрания военнослужащих;</w:t>
      </w:r>
    </w:p>
    <w:p>
      <w:pPr>
        <w:spacing w:after="120"/>
        <w:ind w:firstLine="397"/>
        <w:jc w:val="both"/>
      </w:pPr>
      <w:r>
        <w:rPr>
          <w:rFonts w:ascii="Arial" w:cs="Arial" w:eastAsia="Arial" w:hAnsi="Arial"/>
          <w:sz w:val="24"/>
          <w:szCs w:val="24"/>
        </w:rPr>
        <w:t xml:space="preserve">6) по дискредитации, за совершение действий, подрывающих достоинство и авторитет Вооруженных Сил Кыргызской Республики, совершение проступков, дискредитирующих высокое звание военнослужащего, - решением командования, с учетом мнения общего собрания солдат и сержантов, а в органах национальной безопасности, с учетом особенностей деятельности - также по решению руководителя органа национальной безопасности на основании заключения служебного расследования;</w:t>
      </w:r>
    </w:p>
    <w:p>
      <w:pPr>
        <w:spacing w:after="120"/>
        <w:ind w:firstLine="397"/>
        <w:jc w:val="both"/>
      </w:pPr>
      <w:r>
        <w:rPr>
          <w:rFonts w:ascii="Arial" w:cs="Arial" w:eastAsia="Arial" w:hAnsi="Arial"/>
          <w:sz w:val="24"/>
          <w:szCs w:val="24"/>
        </w:rPr>
        <w:t xml:space="preserve">7) в связи с:</w:t>
      </w:r>
    </w:p>
    <w:p>
      <w:pPr>
        <w:spacing w:after="120"/>
        <w:ind w:firstLine="397"/>
        <w:jc w:val="both"/>
      </w:pPr>
      <w:r>
        <w:rPr>
          <w:rFonts w:ascii="Arial" w:cs="Arial" w:eastAsia="Arial" w:hAnsi="Arial"/>
          <w:sz w:val="24"/>
          <w:szCs w:val="24"/>
        </w:rPr>
        <w:t xml:space="preserve">- вступлением в законную силу обвинительного приговора за совершение умышленного преступления независимо от его тяжести и вида наказания, а также вступления в законную силу обвинительного приговора суда о назначении военнослужащему наказания, связанного с изоляцией от общества, за совершение преступления по неосторожности, а также в отношении которого следователем, прокурором, судьей уголовное дело по умышленным преступлениям прекращены по основаниям, не связанным с отсутствием состава или события преступления;</w:t>
      </w:r>
    </w:p>
    <w:p>
      <w:pPr>
        <w:spacing w:after="120"/>
        <w:ind w:firstLine="397"/>
        <w:jc w:val="both"/>
      </w:pPr>
      <w:r>
        <w:rPr>
          <w:rFonts w:ascii="Arial" w:cs="Arial" w:eastAsia="Arial" w:hAnsi="Arial"/>
          <w:sz w:val="24"/>
          <w:szCs w:val="24"/>
        </w:rPr>
        <w:t xml:space="preserve">- лишением воинского звания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 утратой гражданства Кыргызской Республики;</w:t>
      </w:r>
    </w:p>
    <w:p>
      <w:pPr>
        <w:spacing w:after="120"/>
        <w:ind w:firstLine="397"/>
        <w:jc w:val="both"/>
      </w:pPr>
      <w:r>
        <w:rPr>
          <w:rFonts w:ascii="Arial" w:cs="Arial" w:eastAsia="Arial" w:hAnsi="Arial"/>
          <w:sz w:val="24"/>
          <w:szCs w:val="24"/>
        </w:rPr>
        <w:t xml:space="preserve">- отчислением из военно-учебного заведения;</w:t>
      </w:r>
    </w:p>
    <w:p>
      <w:pPr>
        <w:spacing w:after="120"/>
        <w:ind w:firstLine="397"/>
        <w:jc w:val="both"/>
      </w:pPr>
      <w:r>
        <w:rPr>
          <w:rFonts w:ascii="Arial" w:cs="Arial" w:eastAsia="Arial" w:hAnsi="Arial"/>
          <w:sz w:val="24"/>
          <w:szCs w:val="24"/>
        </w:rPr>
        <w:t xml:space="preserve">- утратой доверия.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20. Досрочное увольнение с военной службы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118. Военнослужащий, проходящий военную службу по контракту, может быть досрочно уволен по следующим основаниям:</w:t>
      </w:r>
    </w:p>
    <w:p>
      <w:pPr>
        <w:spacing w:after="120"/>
        <w:ind w:firstLine="397"/>
        <w:jc w:val="both"/>
      </w:pPr>
      <w:r>
        <w:rPr>
          <w:rFonts w:ascii="Arial" w:cs="Arial" w:eastAsia="Arial" w:hAnsi="Arial"/>
          <w:sz w:val="24"/>
          <w:szCs w:val="24"/>
        </w:rPr>
        <w:t xml:space="preserve">1) в связи с невыполнением им условий контракта;</w:t>
      </w:r>
    </w:p>
    <w:p>
      <w:pPr>
        <w:spacing w:after="120"/>
        <w:ind w:firstLine="397"/>
        <w:jc w:val="both"/>
      </w:pPr>
      <w:r>
        <w:rPr>
          <w:rFonts w:ascii="Arial" w:cs="Arial" w:eastAsia="Arial" w:hAnsi="Arial"/>
          <w:sz w:val="24"/>
          <w:szCs w:val="24"/>
        </w:rPr>
        <w:t xml:space="preserve">2) по сокращению штатов или в связи с другими организационно-штатными мероприятиями, в случае невозможности использования военнослужащего.</w:t>
      </w:r>
    </w:p>
    <w:p>
      <w:pPr>
        <w:spacing w:after="120"/>
        <w:ind w:firstLine="397"/>
        <w:jc w:val="both"/>
      </w:pPr>
      <w:r>
        <w:rPr>
          <w:rFonts w:ascii="Arial" w:cs="Arial" w:eastAsia="Arial" w:hAnsi="Arial"/>
          <w:sz w:val="24"/>
          <w:szCs w:val="24"/>
        </w:rPr>
        <w:t xml:space="preserve">Кроме того, досрочное увольнение производится по основаниям, предусмотренным подпунктами 4-7 </w:t>
      </w:r>
      <w:r>
        <w:rPr>
          <w:rFonts w:ascii="Arial" w:cs="Arial" w:eastAsia="Arial" w:hAnsi="Arial"/>
          <w:sz w:val="24"/>
          <w:szCs w:val="24"/>
        </w:rPr>
        <w:t xml:space="preserve">пункта 117</w:t>
      </w:r>
      <w:r>
        <w:rPr>
          <w:rFonts w:ascii="Arial" w:cs="Arial" w:eastAsia="Arial" w:hAnsi="Arial"/>
          <w:sz w:val="24"/>
          <w:szCs w:val="24"/>
        </w:rPr>
        <w:t xml:space="preserve"> настоящего Положения.</w:t>
      </w:r>
    </w:p>
    <w:p>
      <w:pPr>
        <w:spacing w:after="120"/>
        <w:ind w:firstLine="708"/>
        <w:jc w:val="both"/>
      </w:pPr>
      <w:r>
        <w:rPr>
          <w:rFonts w:ascii="Arial" w:cs="Arial" w:eastAsia="Arial" w:hAnsi="Arial"/>
          <w:i/>
          <w:iCs/>
          <w:sz w:val="24"/>
          <w:szCs w:val="24"/>
        </w:rPr>
        <w:t xml:space="preserve">(В редакции постановления Кабинета Министров КР от </w:t>
      </w:r>
      <w:hyperlink w:history="1" r:id="rIdmjot21lrx2zzjy6lnkxr5">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119. Военнослужащий, проходящий военную службу по контракту, имеет право на досрочное увольнение с военной службы:</w:t>
      </w:r>
    </w:p>
    <w:p>
      <w:pPr>
        <w:spacing w:after="120"/>
        <w:ind w:firstLine="397"/>
        <w:jc w:val="both"/>
      </w:pPr>
      <w:r>
        <w:rPr>
          <w:rFonts w:ascii="Arial" w:cs="Arial" w:eastAsia="Arial" w:hAnsi="Arial"/>
          <w:sz w:val="24"/>
          <w:szCs w:val="24"/>
        </w:rPr>
        <w:t xml:space="preserve">1) в случае существенного нарушения в отношении военнослужащего условий контракта;</w:t>
      </w:r>
    </w:p>
    <w:p>
      <w:pPr>
        <w:spacing w:after="120"/>
        <w:ind w:firstLine="397"/>
        <w:jc w:val="both"/>
      </w:pPr>
      <w:r>
        <w:rPr>
          <w:rFonts w:ascii="Arial" w:cs="Arial" w:eastAsia="Arial" w:hAnsi="Arial"/>
          <w:sz w:val="24"/>
          <w:szCs w:val="24"/>
        </w:rPr>
        <w:t xml:space="preserve">2) по семейным обстоятельствам вследствие:</w:t>
      </w:r>
    </w:p>
    <w:p>
      <w:pPr>
        <w:spacing w:after="120"/>
        <w:ind w:firstLine="397"/>
        <w:jc w:val="both"/>
      </w:pPr>
      <w:r>
        <w:rPr>
          <w:rFonts w:ascii="Arial" w:cs="Arial" w:eastAsia="Arial" w:hAnsi="Arial"/>
          <w:sz w:val="24"/>
          <w:szCs w:val="24"/>
        </w:rPr>
        <w:t xml:space="preserve">- невозможности проживания члена семьи военнослужащего по медицинским показаниям в местности, в которой военнослужащий проходит военную службу, и при отсутствии возможности перевода военнослужащего к новому месту военной службы;</w:t>
      </w:r>
    </w:p>
    <w:p>
      <w:pPr>
        <w:spacing w:after="120"/>
        <w:ind w:firstLine="397"/>
        <w:jc w:val="both"/>
      </w:pPr>
      <w:r>
        <w:rPr>
          <w:rFonts w:ascii="Arial" w:cs="Arial" w:eastAsia="Arial" w:hAnsi="Arial"/>
          <w:sz w:val="24"/>
          <w:szCs w:val="24"/>
        </w:rPr>
        <w:t xml:space="preserve">- изменения места работы мужа-военнослужащего (жены-военнослужащей), связанного с необходимостью переезда семьи в другую местность;</w:t>
      </w:r>
    </w:p>
    <w:p>
      <w:pPr>
        <w:spacing w:after="120"/>
        <w:ind w:firstLine="397"/>
        <w:jc w:val="both"/>
      </w:pPr>
      <w:r>
        <w:rPr>
          <w:rFonts w:ascii="Arial" w:cs="Arial" w:eastAsia="Arial" w:hAnsi="Arial"/>
          <w:sz w:val="24"/>
          <w:szCs w:val="24"/>
        </w:rPr>
        <w:t xml:space="preserve">- необходимости постоянного ухода за отцом, матерью, женой, мужем, братом, сестрой, дедушкой, бабушкой или усыновителем, нуждающимися по состоянию здоровья в соответствии с заключением органа социальной защиты населения по месту их жительства в постоянном уходе (помощи, надзоре) либо являющимися инвалидами первой или второй группы или лицами, достигшими пенсионного возраста по старости, или не достигшими возраста восемнадцати лет, при отсутствии других лиц, обязанных по закону содержать указанных граждан;</w:t>
      </w:r>
    </w:p>
    <w:p>
      <w:pPr>
        <w:spacing w:after="120"/>
        <w:ind w:firstLine="397"/>
        <w:jc w:val="both"/>
      </w:pPr>
      <w:r>
        <w:rPr>
          <w:rFonts w:ascii="Arial" w:cs="Arial" w:eastAsia="Arial" w:hAnsi="Arial"/>
          <w:sz w:val="24"/>
          <w:szCs w:val="24"/>
        </w:rPr>
        <w:t xml:space="preserve">- необходимости ухода за ребенком, не достигшим возраста восемнадцати лет, которого военнослужащий воспитывает без отца (матери);</w:t>
      </w:r>
    </w:p>
    <w:p>
      <w:pPr>
        <w:spacing w:after="120"/>
        <w:ind w:firstLine="397"/>
        <w:jc w:val="both"/>
      </w:pPr>
      <w:r>
        <w:rPr>
          <w:rFonts w:ascii="Arial" w:cs="Arial" w:eastAsia="Arial" w:hAnsi="Arial"/>
          <w:sz w:val="24"/>
          <w:szCs w:val="24"/>
        </w:rPr>
        <w:t xml:space="preserve">3) признанным военно-врачебной комиссией годным к военной службе вне строя в мирное время, годным к военной службе в военное время.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21. Порядок увольнения военнослужащих </w:t>
      </w:r>
    </w:p>
    <w:p>
      <w:pPr>
        <w:spacing w:after="240" w:before="200"/>
        <w:jc w:val="center"/>
      </w:pPr>
      <w:r>
        <w:rPr>
          <w:rFonts w:ascii="Arial" w:cs="Arial" w:eastAsia="Arial" w:hAnsi="Arial"/>
          <w:b/>
          <w:bCs/>
          <w:sz w:val="32"/>
          <w:szCs w:val="32"/>
        </w:rPr>
        <w:t xml:space="preserve">с военной службы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120. Увольнение военнослужащих контрактной службы производится:</w:t>
      </w:r>
    </w:p>
    <w:p>
      <w:pPr>
        <w:spacing w:after="120"/>
        <w:ind w:firstLine="397"/>
        <w:jc w:val="both"/>
      </w:pPr>
      <w:r>
        <w:rPr>
          <w:rFonts w:ascii="Arial" w:cs="Arial" w:eastAsia="Arial" w:hAnsi="Arial"/>
          <w:sz w:val="24"/>
          <w:szCs w:val="24"/>
        </w:rPr>
        <w:t xml:space="preserve">1) в уполномоченном государственном органе, ведающем вопросами обороны:</w:t>
      </w:r>
    </w:p>
    <w:p>
      <w:pPr>
        <w:spacing w:after="120"/>
        <w:ind w:firstLine="397"/>
        <w:jc w:val="both"/>
      </w:pPr>
      <w:r>
        <w:rPr>
          <w:rFonts w:ascii="Arial" w:cs="Arial" w:eastAsia="Arial" w:hAnsi="Arial"/>
          <w:sz w:val="24"/>
          <w:szCs w:val="24"/>
        </w:rPr>
        <w:t xml:space="preserve">- военнослужащих контрактной службы соединений, воинских частей и учреждений войск (сил), дивизии - приказами соответствующих командующих, командира дивизии;</w:t>
      </w:r>
    </w:p>
    <w:p>
      <w:pPr>
        <w:spacing w:after="120"/>
        <w:ind w:firstLine="397"/>
        <w:jc w:val="both"/>
      </w:pPr>
      <w:r>
        <w:rPr>
          <w:rFonts w:ascii="Arial" w:cs="Arial" w:eastAsia="Arial" w:hAnsi="Arial"/>
          <w:sz w:val="24"/>
          <w:szCs w:val="24"/>
        </w:rPr>
        <w:t xml:space="preserve">- военнослужащих контрактной службы соединений, воинских частей и учреждений центрального подчинения - приказами начальника Генерального штаба Вооруженных Сил - первого заместителя министра обороны Кыргызской Республики;</w:t>
      </w:r>
    </w:p>
    <w:p>
      <w:pPr>
        <w:spacing w:after="120"/>
        <w:ind w:firstLine="397"/>
        <w:jc w:val="both"/>
      </w:pPr>
      <w:r>
        <w:rPr>
          <w:rFonts w:ascii="Arial" w:cs="Arial" w:eastAsia="Arial" w:hAnsi="Arial"/>
          <w:sz w:val="24"/>
          <w:szCs w:val="24"/>
        </w:rPr>
        <w:t xml:space="preserve">2) в уполномоченном органе в сфере национальной безопасности - в порядке, определяемом приказами руководителя уполномоченного органа в сфере национальной безопасности;</w:t>
      </w:r>
    </w:p>
    <w:p>
      <w:pPr>
        <w:spacing w:after="120"/>
        <w:ind w:firstLine="397"/>
        <w:jc w:val="both"/>
      </w:pPr>
      <w:r>
        <w:rPr>
          <w:rFonts w:ascii="Arial" w:cs="Arial" w:eastAsia="Arial" w:hAnsi="Arial"/>
          <w:sz w:val="24"/>
          <w:szCs w:val="24"/>
        </w:rPr>
        <w:t xml:space="preserve">3) в органах военной прокуратуры - приказами военного прокурора Кыргызской Республики;</w:t>
      </w:r>
    </w:p>
    <w:p>
      <w:pPr>
        <w:spacing w:after="120"/>
        <w:ind w:firstLine="397"/>
        <w:jc w:val="both"/>
      </w:pPr>
      <w:r>
        <w:rPr>
          <w:rFonts w:ascii="Arial" w:cs="Arial" w:eastAsia="Arial" w:hAnsi="Arial"/>
          <w:sz w:val="24"/>
          <w:szCs w:val="24"/>
        </w:rPr>
        <w:t xml:space="preserve">4) в подразделении уполномоченного органа, ведающего вопросами уголовно-исполнительной системы, - приказами руководителя подразделения уполномоченного органа, ведающего вопросами уголовно-исполнительной системы;</w:t>
      </w:r>
    </w:p>
    <w:p>
      <w:pPr>
        <w:spacing w:after="120"/>
        <w:ind w:firstLine="567"/>
        <w:jc w:val="both"/>
      </w:pPr>
      <w:r>
        <w:rPr>
          <w:rFonts w:ascii="Arial" w:cs="Arial" w:eastAsia="Arial" w:hAnsi="Arial"/>
          <w:sz w:val="24"/>
          <w:szCs w:val="24"/>
        </w:rPr>
        <w:t xml:space="preserve">5) в уполномоченном органе, ведающем вопросами предупреждения и ликвидации чрезвычайных ситуаций, - приказами командиров воинских частей и руководителей подразделений, в которых они проходят службу;</w:t>
      </w:r>
    </w:p>
    <w:p>
      <w:pPr>
        <w:spacing w:after="120"/>
        <w:ind w:firstLine="567"/>
        <w:jc w:val="both"/>
      </w:pPr>
      <w:r>
        <w:rPr>
          <w:rFonts w:ascii="Arial" w:cs="Arial" w:eastAsia="Arial" w:hAnsi="Arial"/>
          <w:sz w:val="24"/>
          <w:szCs w:val="24"/>
        </w:rPr>
        <w:t xml:space="preserve">6) во Внутренних войсках уполномоченного органа в сфере внутренних дел - приказами командующего Внутренними войсками.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iqp7dv8xkrfw65gygkog">
        <w:r>
          <w:rPr>
            <w:rFonts w:ascii="Arial" w:cs="Arial" w:eastAsia="Arial" w:hAnsi="Arial"/>
            <w:i/>
            <w:iCs/>
            <w:color w:val="1D4ED8"/>
            <w:sz w:val="24"/>
            <w:szCs w:val="24"/>
            <w:u w:val="single"/>
          </w:rPr>
          <w:t xml:space="preserve">3 октября 2025 года № 62</w:t>
        </w:r>
      </w:hyperlink>
      <w:hyperlink w:history="1" r:id="rIdonv-0csmzhofm1geaxwmj">
        <w:r>
          <w:rPr>
            <w:rFonts w:ascii="Arial" w:cs="Arial" w:eastAsia="Arial" w:hAnsi="Arial"/>
            <w:i/>
            <w:iCs/>
            <w:color w:val="1D4ED8"/>
            <w:sz w:val="24"/>
            <w:szCs w:val="24"/>
            <w:u w:val="single"/>
          </w:rPr>
          <w:t xml:space="preserve">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121. Военнослужащие контрактной службы, находящиеся в условиях, объективно исключающих возможность их увольнения без ущемления прав (нахождение на стационарном лечении в медицинском учреждении, в отпуске по беременности, родам и уходу за ребенком, в плену, в положении заложника или интернированного и при других подобных обстоятельствах, определенных законодательством), не могут быть уволены с военной службы до прекращения указанных обстоятельств.</w:t>
      </w:r>
    </w:p>
    <w:p>
      <w:pPr>
        <w:spacing w:after="120"/>
        <w:ind w:firstLine="397"/>
        <w:jc w:val="both"/>
      </w:pPr>
      <w:r>
        <w:rPr>
          <w:rFonts w:ascii="Arial" w:cs="Arial" w:eastAsia="Arial" w:hAnsi="Arial"/>
          <w:sz w:val="24"/>
          <w:szCs w:val="24"/>
        </w:rPr>
        <w:t xml:space="preserve">122. Умерший (погибший) военнослужащий контрактной службы исключается из списков личного состава воинской части (учреждения) со дня смерти (гибели), а военнослужащий, признанный судом безвестно отсутствующим или объявленный умершим, - со дня вступления в законную силу решения суда.</w:t>
      </w:r>
    </w:p>
    <w:p>
      <w:pPr>
        <w:spacing w:after="120"/>
        <w:ind w:firstLine="397"/>
        <w:jc w:val="both"/>
      </w:pPr>
      <w:r>
        <w:rPr>
          <w:rFonts w:ascii="Arial" w:cs="Arial" w:eastAsia="Arial" w:hAnsi="Arial"/>
          <w:sz w:val="24"/>
          <w:szCs w:val="24"/>
        </w:rPr>
        <w:t xml:space="preserve">Донесения командиров воинских частей (начальников учреждений) об исключении из списков личного состава воинской части (учреждения) умершего (погибшего) военнослужащего контрактной службы направляются в орган, курирующий вопросы комплектования должностей сержантского состава.</w:t>
      </w:r>
    </w:p>
    <w:p>
      <w:pPr>
        <w:spacing w:after="120"/>
        <w:ind w:firstLine="397"/>
        <w:jc w:val="both"/>
      </w:pPr>
      <w:r>
        <w:rPr>
          <w:rFonts w:ascii="Arial" w:cs="Arial" w:eastAsia="Arial" w:hAnsi="Arial"/>
          <w:sz w:val="24"/>
          <w:szCs w:val="24"/>
        </w:rPr>
        <w:t xml:space="preserve">При этом исключение умерших (погибших) военнослужащих контрактной службы, безвестно отсутствующих военнослужащих, а также военнослужащих, пропавших без вести в связи с военными действиями в мирное время, осуществляется в срок не позднее трех месяцев после получения сведений об отсутствии военнослужащего, на основании результатов расследования причин и обстоятельств безвестного отсутствия.</w:t>
      </w:r>
    </w:p>
    <w:p>
      <w:pPr>
        <w:spacing w:after="120"/>
        <w:ind w:firstLine="397"/>
        <w:jc w:val="both"/>
      </w:pPr>
      <w:r>
        <w:rPr>
          <w:rFonts w:ascii="Arial" w:cs="Arial" w:eastAsia="Arial" w:hAnsi="Arial"/>
          <w:sz w:val="24"/>
          <w:szCs w:val="24"/>
        </w:rPr>
        <w:t xml:space="preserve">123. Увольнение военнослужащих контрактной службы с военной службы приостанавливается в случае введения и на период действия чрезвычайного или военного положения.</w:t>
      </w:r>
    </w:p>
    <w:p>
      <w:pPr>
        <w:spacing w:after="120"/>
        <w:ind w:firstLine="397"/>
        <w:jc w:val="both"/>
      </w:pPr>
      <w:r>
        <w:rPr>
          <w:rFonts w:ascii="Arial" w:cs="Arial" w:eastAsia="Arial" w:hAnsi="Arial"/>
          <w:sz w:val="24"/>
          <w:szCs w:val="24"/>
        </w:rPr>
        <w:t xml:space="preserve">124. При наличии нескольких оснований для увольнения с военной службы военнослужащий контрактной службы увольняется по избранному им основанию (за исключением случаев, когда увольнение производится по основаниям, предусмотренным подпунктами 5-7 </w:t>
      </w:r>
      <w:r>
        <w:rPr>
          <w:rFonts w:ascii="Arial" w:cs="Arial" w:eastAsia="Arial" w:hAnsi="Arial"/>
          <w:sz w:val="24"/>
          <w:szCs w:val="24"/>
        </w:rPr>
        <w:t xml:space="preserve">пункта 117</w:t>
      </w:r>
      <w:r>
        <w:rPr>
          <w:rFonts w:ascii="Arial" w:cs="Arial" w:eastAsia="Arial" w:hAnsi="Arial"/>
          <w:sz w:val="24"/>
          <w:szCs w:val="24"/>
        </w:rPr>
        <w:t xml:space="preserve">, подпунктом 1 </w:t>
      </w:r>
      <w:r>
        <w:rPr>
          <w:rFonts w:ascii="Arial" w:cs="Arial" w:eastAsia="Arial" w:hAnsi="Arial"/>
          <w:sz w:val="24"/>
          <w:szCs w:val="24"/>
        </w:rPr>
        <w:t xml:space="preserve">пункта 118</w:t>
      </w:r>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Исключение уволенных военнослужащих из списков личного состава части производится после предоставления очередного отпуска.</w:t>
      </w:r>
    </w:p>
    <w:p>
      <w:pPr>
        <w:spacing w:after="120"/>
        <w:ind w:firstLine="397"/>
        <w:jc w:val="both"/>
      </w:pPr>
      <w:r>
        <w:rPr>
          <w:rFonts w:ascii="Arial" w:cs="Arial" w:eastAsia="Arial" w:hAnsi="Arial"/>
          <w:sz w:val="24"/>
          <w:szCs w:val="24"/>
        </w:rPr>
        <w:t xml:space="preserve">Военнослужащим контрактной службы, не использовавшим до поступления в войсковую часть выписки из приказа об увольнении в запас или отставку, отпуск за год, в котором подписан приказ об увольнении, предоставляется только после сдачи ими дел и должности, с последующим исключением из списков личного состава воинской части.</w:t>
      </w:r>
    </w:p>
    <w:p>
      <w:pPr>
        <w:spacing w:after="120"/>
        <w:ind w:firstLine="397"/>
        <w:jc w:val="both"/>
      </w:pPr>
      <w:r>
        <w:rPr>
          <w:rFonts w:ascii="Arial" w:cs="Arial" w:eastAsia="Arial" w:hAnsi="Arial"/>
          <w:sz w:val="24"/>
          <w:szCs w:val="24"/>
        </w:rPr>
        <w:t xml:space="preserve">При этом ежегодный отпуск предоставляется исходя из имеющейся календарной выслуги лет, в соответствии с законодательством Кыргызской Республики о статусе военнослужащих.</w:t>
      </w:r>
    </w:p>
    <w:p>
      <w:pPr>
        <w:spacing w:after="120"/>
        <w:ind w:firstLine="397"/>
        <w:jc w:val="both"/>
      </w:pPr>
      <w:r>
        <w:rPr>
          <w:rFonts w:ascii="Arial" w:cs="Arial" w:eastAsia="Arial" w:hAnsi="Arial"/>
          <w:sz w:val="24"/>
          <w:szCs w:val="24"/>
        </w:rPr>
        <w:t xml:space="preserve">Военнослужащим контрактной службы, использовавшим отпуск за год, в котором подписан приказ об их увольнении, но исключенным из списков личного состава в связи с увольнением в следующем году, ежегодный отпуск за наступивший год не предоставляется.</w:t>
      </w:r>
    </w:p>
    <w:p>
      <w:pPr>
        <w:spacing w:after="120"/>
        <w:ind w:firstLine="397"/>
        <w:jc w:val="both"/>
      </w:pPr>
      <w:r>
        <w:rPr>
          <w:rFonts w:ascii="Arial" w:cs="Arial" w:eastAsia="Arial" w:hAnsi="Arial"/>
          <w:sz w:val="24"/>
          <w:szCs w:val="24"/>
        </w:rPr>
        <w:t xml:space="preserve">Ежегодный отпуск не продлевается, если военнослужащий контрактной службы, находящийся в отпуске, заболел после поступления в воинскую часть выписки из приказа об увольнении с военной службы в запас или в отставку. Также не продлевается очередной отпуск, предоставленный военнослужащему с последующим исключением его из списков личного состава воинской части, в связи с увольнением с военной службы.</w:t>
      </w:r>
    </w:p>
    <w:p>
      <w:pPr>
        <w:spacing w:after="120"/>
        <w:ind w:firstLine="425"/>
        <w:jc w:val="both"/>
      </w:pPr>
      <w:r>
        <w:rPr>
          <w:rFonts w:ascii="Arial" w:cs="Arial" w:eastAsia="Arial" w:hAnsi="Arial"/>
          <w:i/>
          <w:iCs/>
          <w:sz w:val="24"/>
          <w:szCs w:val="24"/>
        </w:rPr>
        <w:t xml:space="preserve">(В редакции постановлений Кабинета Министров КР от </w:t>
      </w:r>
      <w:hyperlink w:history="1" r:id="rIdyapbufnj_atktxo9xu7nl">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 </w:t>
      </w:r>
      <w:hyperlink w:history="1" r:id="rIdyno1ukskgbdzp7jitypmd">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125. Перед представлением военнослужащих контрактной службы к увольнению с военной службы кадровыми органами уточняются данные о прохождении ими службы. При наличии необходимой выслуги лет для приобретения права на пенсию пенсионным органом составляется расчет выслуги лет на пенсию.</w:t>
      </w:r>
    </w:p>
    <w:p>
      <w:pPr>
        <w:spacing w:after="120"/>
        <w:ind w:firstLine="397"/>
        <w:jc w:val="both"/>
      </w:pPr>
      <w:r>
        <w:rPr>
          <w:rFonts w:ascii="Arial" w:cs="Arial" w:eastAsia="Arial" w:hAnsi="Arial"/>
          <w:sz w:val="24"/>
          <w:szCs w:val="24"/>
        </w:rPr>
        <w:t xml:space="preserve">Расчет выслуги лет объявляется военнослужащему контрактной службы под роспись. Возражения военнослужащего по исчислению выслуги лет рассматриваются командиром, имеющим право на его увольнение, и до представления военнослужащего к увольнению с военной службы по ним принимаются соответствующие решения, которые также доводятся военнослужащему под роспись.</w:t>
      </w:r>
    </w:p>
    <w:p>
      <w:pPr>
        <w:spacing w:after="120"/>
        <w:ind w:firstLine="397"/>
        <w:jc w:val="both"/>
      </w:pPr>
      <w:r>
        <w:rPr>
          <w:rFonts w:ascii="Arial" w:cs="Arial" w:eastAsia="Arial" w:hAnsi="Arial"/>
          <w:sz w:val="24"/>
          <w:szCs w:val="24"/>
        </w:rPr>
        <w:t xml:space="preserve">126. Военнослужащие контрактной службы перед представлением к увольнению с военной службы для определения степени годности к военной службе по состоянию здоровья, по их просьбе, направляются на освидетельствование в военно-врачебные комиссии, постановления которых учитываются при определении основания увольнения. Медицинское освидетельствование может быть проведено амбулаторно или стационарно в срок не более одного месяца.</w:t>
      </w:r>
    </w:p>
    <w:p>
      <w:pPr>
        <w:spacing w:after="120"/>
        <w:ind w:firstLine="397"/>
        <w:jc w:val="both"/>
      </w:pPr>
      <w:r>
        <w:rPr>
          <w:rFonts w:ascii="Arial" w:cs="Arial" w:eastAsia="Arial" w:hAnsi="Arial"/>
          <w:sz w:val="24"/>
          <w:szCs w:val="24"/>
        </w:rPr>
        <w:t xml:space="preserve">Отказ от прохождения военно-врачебной комиссии оформляется письменным рапортом военнослужащего.</w:t>
      </w:r>
    </w:p>
    <w:p>
      <w:pPr>
        <w:spacing w:after="120"/>
        <w:ind w:firstLine="397"/>
        <w:jc w:val="both"/>
      </w:pPr>
      <w:r>
        <w:rPr>
          <w:rFonts w:ascii="Arial" w:cs="Arial" w:eastAsia="Arial" w:hAnsi="Arial"/>
          <w:sz w:val="24"/>
          <w:szCs w:val="24"/>
        </w:rPr>
        <w:t xml:space="preserve">Военнослужащие контрактной службы, увольняемые с военной службы по основаниям, предусмотренным подпунктами 5-7 </w:t>
      </w:r>
      <w:r>
        <w:rPr>
          <w:rFonts w:ascii="Arial" w:cs="Arial" w:eastAsia="Arial" w:hAnsi="Arial"/>
          <w:sz w:val="24"/>
          <w:szCs w:val="24"/>
        </w:rPr>
        <w:t xml:space="preserve">пункта 117</w:t>
      </w:r>
      <w:r>
        <w:rPr>
          <w:rFonts w:ascii="Arial" w:cs="Arial" w:eastAsia="Arial" w:hAnsi="Arial"/>
          <w:sz w:val="24"/>
          <w:szCs w:val="24"/>
        </w:rPr>
        <w:t xml:space="preserve">, подпунктом 1 </w:t>
      </w:r>
      <w:r>
        <w:rPr>
          <w:rFonts w:ascii="Arial" w:cs="Arial" w:eastAsia="Arial" w:hAnsi="Arial"/>
          <w:sz w:val="24"/>
          <w:szCs w:val="24"/>
        </w:rPr>
        <w:t xml:space="preserve">пункта 118</w:t>
      </w:r>
      <w:r>
        <w:rPr>
          <w:rFonts w:ascii="Arial" w:cs="Arial" w:eastAsia="Arial" w:hAnsi="Arial"/>
          <w:sz w:val="24"/>
          <w:szCs w:val="24"/>
        </w:rPr>
        <w:t xml:space="preserve"> настоящего Положения, и имеющие менее 20 календарных лет выслуги на военной службе, на прохождение медицинского освидетельствования в военно-врачебные комиссии не направляются.</w:t>
      </w:r>
    </w:p>
    <w:p>
      <w:pPr>
        <w:spacing w:after="120"/>
        <w:ind w:firstLine="397"/>
        <w:jc w:val="both"/>
      </w:pPr>
      <w:r>
        <w:rPr>
          <w:rFonts w:ascii="Arial" w:cs="Arial" w:eastAsia="Arial" w:hAnsi="Arial"/>
          <w:sz w:val="24"/>
          <w:szCs w:val="24"/>
        </w:rPr>
        <w:t xml:space="preserve">Военнослужащие контрактной службы, имеющие выслугу на военной службе 20 календарных лет и более, независимо от оснований увольнения, направляются на прохождение медицинского освидетельствования в военно-врачебные комиссии, при этом заключение военно-врачебной комиссии не влияет на основание увольнения.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s_vab26chcegf5wkdyvuz">
        <w:r>
          <w:rPr>
            <w:rFonts w:ascii="Arial" w:cs="Arial" w:eastAsia="Arial" w:hAnsi="Arial"/>
            <w:i/>
            <w:iCs/>
            <w:color w:val="1D4ED8"/>
            <w:sz w:val="24"/>
            <w:szCs w:val="24"/>
            <w:u w:val="single"/>
          </w:rPr>
          <w:t xml:space="preserve">5 сентября 2025 года № 560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127. Военнослужащий контрактной службы, уволенный с военной службы, но не сдавший дела и должность в установленном порядке, исключается из списков личного состава по истечении месячного срока со дня получения выписки из приказа об увольнении или письменного извещения. При этом учетные документы направляются к месту постановки на воинский учет. При наличии задолженности перед воинской частью (учреждением) взыскание задолженности производится в порядке, установленном законодательством Кыргызской Республики о материальной ответственности военнослужащих.</w:t>
      </w:r>
    </w:p>
    <w:p>
      <w:pPr>
        <w:spacing w:after="120"/>
        <w:ind w:firstLine="397"/>
        <w:jc w:val="both"/>
      </w:pPr>
      <w:r>
        <w:rPr>
          <w:rFonts w:ascii="Arial" w:cs="Arial" w:eastAsia="Arial" w:hAnsi="Arial"/>
          <w:sz w:val="24"/>
          <w:szCs w:val="24"/>
        </w:rPr>
        <w:t xml:space="preserve">128. Порядок подготовки документов на увольнение военнослужащих, проходящих военную службу по контракту, определяется приказом руководителей уполномоченных органов.</w:t>
      </w:r>
    </w:p>
    <w:p>
      <w:pPr>
        <w:spacing w:after="120"/>
        <w:ind w:firstLine="397"/>
        <w:jc w:val="both"/>
      </w:pPr>
      <w:r>
        <w:rPr>
          <w:rFonts w:ascii="Arial" w:cs="Arial" w:eastAsia="Arial" w:hAnsi="Arial"/>
          <w:sz w:val="24"/>
          <w:szCs w:val="24"/>
        </w:rPr>
        <w:t xml:space="preserve">129. Военнослужащие контрактной службы, уволенные с военной службы в связи с незаконным осуждением либо освобожденные от занимаемых должностей в связи с незаконным привлечением к уголовной ответственности, восстанавливаются на военной службе в ранее занимаемых или равных должностях в установленном порядке.</w:t>
      </w:r>
    </w:p>
    <w:p>
      <w:pPr>
        <w:spacing w:after="120"/>
        <w:ind w:firstLine="397"/>
        <w:jc w:val="both"/>
      </w:pPr>
      <w:r>
        <w:rPr>
          <w:rFonts w:ascii="Arial" w:cs="Arial" w:eastAsia="Arial" w:hAnsi="Arial"/>
          <w:sz w:val="24"/>
          <w:szCs w:val="24"/>
        </w:rPr>
        <w:t xml:space="preserve">130. Военнослужащим контрактной службы, прослужившим на военной службе 20 лет и более в льготном исчислении, при увольнении в запас или в отставку приказами должностных лиц, осуществляющих увольнение, предоставляется право ношения военной формы одежды, кроме лиц, уволенных с военной службы по основаниям, предусмотренным подпунктами 5-7 </w:t>
      </w:r>
      <w:r>
        <w:rPr>
          <w:rFonts w:ascii="Arial" w:cs="Arial" w:eastAsia="Arial" w:hAnsi="Arial"/>
          <w:sz w:val="24"/>
          <w:szCs w:val="24"/>
        </w:rPr>
        <w:t xml:space="preserve">пункта 117</w:t>
      </w:r>
      <w:r>
        <w:rPr>
          <w:rFonts w:ascii="Arial" w:cs="Arial" w:eastAsia="Arial" w:hAnsi="Arial"/>
          <w:sz w:val="24"/>
          <w:szCs w:val="24"/>
        </w:rPr>
        <w:t xml:space="preserve">, подпунктом 1 </w:t>
      </w:r>
      <w:r>
        <w:rPr>
          <w:rFonts w:ascii="Arial" w:cs="Arial" w:eastAsia="Arial" w:hAnsi="Arial"/>
          <w:sz w:val="24"/>
          <w:szCs w:val="24"/>
        </w:rPr>
        <w:t xml:space="preserve">пункта 118</w:t>
      </w:r>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Типовая форма контракта о прохождении военной службы</w:t>
      </w:r>
    </w:p>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Контракт о прохождении военной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Типовая форма контракта об обучении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Контракт</w:t>
      </w:r>
    </w:p>
    <w:p>
      <w:pPr>
        <w:spacing w:after="240" w:before="200"/>
        <w:jc w:val="center"/>
      </w:pPr>
      <w:r>
        <w:rPr>
          <w:rFonts w:ascii="Arial" w:cs="Arial" w:eastAsia="Arial" w:hAnsi="Arial"/>
          <w:b/>
          <w:bCs/>
          <w:sz w:val="32"/>
          <w:szCs w:val="32"/>
        </w:rPr>
        <w:t xml:space="preserve">на обучение военнослужащего в военном </w:t>
      </w:r>
    </w:p>
    <w:p>
      <w:pPr>
        <w:spacing w:after="240" w:before="200"/>
        <w:jc w:val="center"/>
      </w:pPr>
      <w:r>
        <w:rPr>
          <w:rFonts w:ascii="Arial" w:cs="Arial" w:eastAsia="Arial" w:hAnsi="Arial"/>
          <w:b/>
          <w:bCs/>
          <w:sz w:val="32"/>
          <w:szCs w:val="32"/>
        </w:rPr>
        <w:t xml:space="preserve">учебном заведении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wrnpapse6hiizilr-mnm9">
        <w:r>
          <w:rPr>
            <w:rFonts w:ascii="Arial" w:cs="Arial" w:eastAsia="Arial" w:hAnsi="Arial"/>
            <w:i/>
            <w:iCs/>
            <w:color w:val="1D4ED8"/>
            <w:sz w:val="24"/>
            <w:szCs w:val="24"/>
            <w:u w:val="single"/>
          </w:rPr>
          <w:t xml:space="preserve">15 июля 2026 года № 487</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Обязательство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stauefg1uscltmv1wpjm">
      <w:r>
        <w:rPr>
          <w:rFonts w:ascii="Arial" w:cs="Arial" w:eastAsia="Arial" w:hAnsi="Arial"/>
          <w:color w:val="132D3F"/>
          <w:sz w:val="16"/>
          <w:szCs w:val="16"/>
          <w:u w:val="single"/>
        </w:rPr>
        <w:t xml:space="preserve">dalil.kg/document/230020213</w:t>
      </w:r>
    </w:hyperlink>
  </w:p>
  <w:p>
    <w:pPr>
      <w:spacing w:after="0" w:before="40"/>
      <w:jc w:val="center"/>
    </w:pPr>
    <w:hyperlink w:history="1" r:id="rId7xt9ktzrxqcqnms5wv6p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ul5mtq5p30lufpq3k8us" Type="http://schemas.openxmlformats.org/officeDocument/2006/relationships/hyperlink" Target="https://dalil.kg/document/230030925" TargetMode="External"/><Relationship Id="rIdp8ntbn1acozsupg1hsdsb" Type="http://schemas.openxmlformats.org/officeDocument/2006/relationships/hyperlink" Target="https://dalil.kg/document/230033104" TargetMode="External"/><Relationship Id="rIdd1z_9n5sa8_aa7yykz3ap" Type="http://schemas.openxmlformats.org/officeDocument/2006/relationships/hyperlink" Target="https://dalil.kg/document/230048903" TargetMode="External"/><Relationship Id="rIdnsfmxvfulv_m_fcthkwv0" Type="http://schemas.openxmlformats.org/officeDocument/2006/relationships/hyperlink" Target="https://dalil.kg/document/202536" TargetMode="External"/><Relationship Id="rIdt7s6ayfp7pj0pwlaapsbp" Type="http://schemas.openxmlformats.org/officeDocument/2006/relationships/hyperlink" Target="https://dalil.kg/document/230048903" TargetMode="External"/><Relationship Id="rIdl1kersouni_-84mfrmylu" Type="http://schemas.openxmlformats.org/officeDocument/2006/relationships/hyperlink" Target="https://dalil.kg/document/230030925" TargetMode="External"/><Relationship Id="rIdi_-gjsitidq1ukd0fpv_i" Type="http://schemas.openxmlformats.org/officeDocument/2006/relationships/hyperlink" Target="https://dalil.kg/document/230030925" TargetMode="External"/><Relationship Id="rIdmzv2p8lre6hcj-su4bu7r" Type="http://schemas.openxmlformats.org/officeDocument/2006/relationships/hyperlink" Target="https://dalil.kg/document/230030925" TargetMode="External"/><Relationship Id="rIduk01t1dhwnklsakzrjh3c" Type="http://schemas.openxmlformats.org/officeDocument/2006/relationships/hyperlink" Target="https://dalil.kg/document/230048903" TargetMode="External"/><Relationship Id="rId2lpquslwmrnlmhhb_cija" Type="http://schemas.openxmlformats.org/officeDocument/2006/relationships/hyperlink" Target="https://dalil.kg/document/230030925" TargetMode="External"/><Relationship Id="rIdkyufb5sysib8qufxfgjd8" Type="http://schemas.openxmlformats.org/officeDocument/2006/relationships/hyperlink" Target="https://dalil.kg/document/230030925" TargetMode="External"/><Relationship Id="rId-ygfsf-3bh5mhutt4kiew" Type="http://schemas.openxmlformats.org/officeDocument/2006/relationships/hyperlink" Target="https://dalil.kg/document/230048903" TargetMode="External"/><Relationship Id="rIdpytpg1v2bncvelszlpqtz" Type="http://schemas.openxmlformats.org/officeDocument/2006/relationships/hyperlink" Target="https://dalil.kg/document/230048903" TargetMode="External"/><Relationship Id="rId6qfd6nei4sve24xvsfguu" Type="http://schemas.openxmlformats.org/officeDocument/2006/relationships/hyperlink" Target="https://dalil.kg/document/230048903" TargetMode="External"/><Relationship Id="rIdzdbxne4nmhgorcrkmngwc" Type="http://schemas.openxmlformats.org/officeDocument/2006/relationships/hyperlink" Target="https://dalil.kg/document/230030925" TargetMode="External"/><Relationship Id="rIdxdfzdjpwzncwdkmd6vs9t" Type="http://schemas.openxmlformats.org/officeDocument/2006/relationships/hyperlink" Target="https://dalil.kg/document/230030925" TargetMode="External"/><Relationship Id="rIdyv6kguigunl4e436quwpi" Type="http://schemas.openxmlformats.org/officeDocument/2006/relationships/hyperlink" Target="https://dalil.kg/document/230030925" TargetMode="External"/><Relationship Id="rIdpvlbm3goe1jeqpmxuben_" Type="http://schemas.openxmlformats.org/officeDocument/2006/relationships/hyperlink" Target="https://dalil.kg/document/230030925" TargetMode="External"/><Relationship Id="rId9igpjup-7j4e0y4n_qp8l" Type="http://schemas.openxmlformats.org/officeDocument/2006/relationships/hyperlink" Target="https://dalil.kg/document/230030925" TargetMode="External"/><Relationship Id="rIdgi-5gmokpbbfyedcjdd-l" Type="http://schemas.openxmlformats.org/officeDocument/2006/relationships/hyperlink" Target="https://dalil.kg/document/230030925" TargetMode="External"/><Relationship Id="rIdbthr_yhwqtx2yxgmvpkmv" Type="http://schemas.openxmlformats.org/officeDocument/2006/relationships/hyperlink" Target="https://dalil.kg/document/230030925" TargetMode="External"/><Relationship Id="rIdm9dypvpb6i52fmmhpjfce" Type="http://schemas.openxmlformats.org/officeDocument/2006/relationships/hyperlink" Target="https://dalil.kg/document/230030925" TargetMode="External"/><Relationship Id="rIdf_t0rssx38a_5g6g38gir" Type="http://schemas.openxmlformats.org/officeDocument/2006/relationships/hyperlink" Target="https://dalil.kg/document/230030925" TargetMode="External"/><Relationship Id="rIdy8ksr2yyrtz4erwtqbj47" Type="http://schemas.openxmlformats.org/officeDocument/2006/relationships/hyperlink" Target="https://dalil.kg/document/230033104" TargetMode="External"/><Relationship Id="rIdn-9l49dzfczsrslxsalw5" Type="http://schemas.openxmlformats.org/officeDocument/2006/relationships/hyperlink" Target="https://dalil.kg/document/230048903" TargetMode="External"/><Relationship Id="rIdumfhreogp0rqjmppxqgc0" Type="http://schemas.openxmlformats.org/officeDocument/2006/relationships/hyperlink" Target="https://dalil.kg/document/230030925" TargetMode="External"/><Relationship Id="rIdlt0mwrmv8xen7q3js_5os" Type="http://schemas.openxmlformats.org/officeDocument/2006/relationships/hyperlink" Target="https://dalil.kg/document/230030925" TargetMode="External"/><Relationship Id="rIdfmrbel9fnksi9tlreqmcq" Type="http://schemas.openxmlformats.org/officeDocument/2006/relationships/hyperlink" Target="https://dalil.kg/document/230033104" TargetMode="External"/><Relationship Id="rIdydj8a8q4zkyo4dezfaat-" Type="http://schemas.openxmlformats.org/officeDocument/2006/relationships/hyperlink" Target="https://dalil.kg/document/230030925" TargetMode="External"/><Relationship Id="rIdfdskkanhlywn_9sjh1ruy" Type="http://schemas.openxmlformats.org/officeDocument/2006/relationships/hyperlink" Target="https://dalil.kg/document/230030925" TargetMode="External"/><Relationship Id="rIdmjot21lrx2zzjy6lnkxr5" Type="http://schemas.openxmlformats.org/officeDocument/2006/relationships/hyperlink" Target="https://dalil.kg/document/230030925" TargetMode="External"/><Relationship Id="rIdziqp7dv8xkrfw65gygkog" Type="http://schemas.openxmlformats.org/officeDocument/2006/relationships/hyperlink" Target="https://dalil.kg/document/230033104" TargetMode="External"/><Relationship Id="rIdonv-0csmzhofm1geaxwmj" Type="http://schemas.openxmlformats.org/officeDocument/2006/relationships/hyperlink" Target="https://dalil.kg/document/230033104" TargetMode="External"/><Relationship Id="rIdyapbufnj_atktxo9xu7nl" Type="http://schemas.openxmlformats.org/officeDocument/2006/relationships/hyperlink" Target="https://dalil.kg/document/230030925" TargetMode="External"/><Relationship Id="rIdyno1ukskgbdzp7jitypmd" Type="http://schemas.openxmlformats.org/officeDocument/2006/relationships/hyperlink" Target="https://dalil.kg/document/230048903" TargetMode="External"/><Relationship Id="rIds_vab26chcegf5wkdyvuz" Type="http://schemas.openxmlformats.org/officeDocument/2006/relationships/hyperlink" Target="https://dalil.kg/document/230030925" TargetMode="External"/><Relationship Id="rIdwrnpapse6hiizilr-mnm9" Type="http://schemas.openxmlformats.org/officeDocument/2006/relationships/hyperlink" Target="https://dalil.kg/document/230048903"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stauefg1uscltmv1wpjm" Type="http://schemas.openxmlformats.org/officeDocument/2006/relationships/hyperlink" Target="https://dalil.kg/document/230020213" TargetMode="External"/><Relationship Id="rId7xt9ktzrxqcqnms5wv6p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2026-09-25T01:48:45.532Z</dcterms:created>
  <dcterms:modified xsi:type="dcterms:W3CDTF">2026-09-25T01:48:45.532Z</dcterms:modified>
</cp:coreProperties>
</file>

<file path=docProps/custom.xml><?xml version="1.0" encoding="utf-8"?>
<Properties xmlns="http://schemas.openxmlformats.org/officeDocument/2006/custom-properties" xmlns:vt="http://schemas.openxmlformats.org/officeDocument/2006/docPropsVTypes"/>
</file>