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марта 2025 года № 117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вопросах регулирования отношений, возникающих при обороте виртуальных активов" от 16 сентября 2022 года № 514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vzbmpuv98q7t-ulsp9w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858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поставщиков услуг виртуальных активов, в соответствии со </w:t>
      </w:r>
      <w:hyperlink w:history="1" r:id="rId-wijh8pk7px9zlaub7p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виртуальных активах", статьями </w:t>
      </w:r>
      <w:hyperlink w:history="1" r:id="rIdvxim_x2i9tclos53zes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83ugm8da8w2qxmy1yx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szqnhzr50ez48onehr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вопросах регулирования отношений, возникающих при обороте виртуальных активов" от 16 сентября 2022 года № 514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 </w:t>
      </w:r>
      <w:r>
        <w:rPr>
          <w:rFonts w:ascii="Arial" w:cs="Arial" w:eastAsia="Arial" w:hAnsi="Arial"/>
          <w:sz w:val="24"/>
          <w:szCs w:val="24"/>
        </w:rPr>
        <w:t xml:space="preserve">о деятельности оператора торгов виртуальных активов (криптобиржи) и ведении Реестра операторов торгов виртуальных активов (криптобирж), утвержденном вышеуказанным </w:t>
      </w:r>
      <w:hyperlink w:history="1" r:id="rIds3exu2f2mmznhdresn6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 слова "100000000 (сто миллионов) сомов" заменить словами "10000000000 (десять миллиардов) сомов".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постановлением Кабинета Министров КР от </w:t>
      </w:r>
      <w:hyperlink w:history="1" r:id="rId8oopc1l0pera1wbtxbs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858)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марта 2025 года № 17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vzbmpuv98q7t-ulsp9w7" Type="http://schemas.openxmlformats.org/officeDocument/2006/relationships/hyperlink" Target="http://kodeks.duckdns.org/document/230038271" TargetMode="External"/><Relationship Id="rId-wijh8pk7px9zlaub7p2x" Type="http://schemas.openxmlformats.org/officeDocument/2006/relationships/hyperlink" Target="http://kodeks.duckdns.org/document/112346#st_28" TargetMode="External"/><Relationship Id="rIdvxim_x2i9tclos53zes_3" Type="http://schemas.openxmlformats.org/officeDocument/2006/relationships/hyperlink" Target="http://kodeks.duckdns.org/document/112301" TargetMode="External"/><Relationship Id="rIdl83ugm8da8w2qxmy1yxpb" Type="http://schemas.openxmlformats.org/officeDocument/2006/relationships/hyperlink" Target="http://kodeks.duckdns.org/document/112301" TargetMode="External"/><Relationship Id="rId0szqnhzr50ez48onehrpe" Type="http://schemas.openxmlformats.org/officeDocument/2006/relationships/hyperlink" Target="http://kodeks.duckdns.org/document/230005951" TargetMode="External"/><Relationship Id="rIds3exu2f2mmznhdresn682" Type="http://schemas.openxmlformats.org/officeDocument/2006/relationships/hyperlink" Target="http://kodeks.duckdns.org/document/230005951" TargetMode="External"/><Relationship Id="rId8oopc1l0pera1wbtxbsmv" Type="http://schemas.openxmlformats.org/officeDocument/2006/relationships/hyperlink" Target="http://kodeks.duckdns.org/document/23003827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2026-09-23T00:32:50.926Z</dcterms:created>
  <dcterms:modified xsi:type="dcterms:W3CDTF">2026-09-23T00:32:50.926Z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