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31 мая 2025 года № 302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средствах бюджетных учреждений, аккумулируемых на специальных и депозитных счетах в системе единого казначейского счета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рамках инвентаризации актов Кабинета Министров Кыргызской Республики, в соответствии со статьями </w:t>
      </w:r>
      <w:hyperlink w:history="1" r:id="rIdy-5omlrs9ep347twctww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lhbvbufmvb5ak4fu1p67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 Кыргызской Республики «О Кабинете Министров Кыргызской Республики» Кабинет Министров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Положение о средствах бюджетных учреждений, аккумулируемых на специальных счетах в системе единого казначейского счета, согласно </w:t>
      </w:r>
      <w:hyperlink w:history="1" r:id="rIdj6uu0ot2bnedblheoczr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Положение о средствах бюджетных учреждений, аккумулируемых на депозитных счетах в системе единого казначейского счета, согласно </w:t>
      </w:r>
      <w:hyperlink w:history="1" r:id="rIdfj3hdpmttmcae74meeag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f6oawwwi_f5wsa4chj6u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средствах бюджетных учреждений, аккумулируемых на специальных и депозитных счетах в системе единого казначейского счета» от 29 сентября 2017 года № 626;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gf2u7pcc2ej3-2z6vvh5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внесении изменений в </w:t>
      </w:r>
      <w:hyperlink w:history="1" r:id="rIdo3o5lc3tbkn9d52enaht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средствах бюджетных учреждений, аккумулируемых на специальных и депозитных счетах в системе единого казначейского счета» от 29 сентября 2017 года № 626» от 5 июля 2023 года № 335;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hyperlink w:history="1" r:id="rId8ra-qwlilgegk9buzw8v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внесении изменения в </w:t>
      </w:r>
      <w:hyperlink w:history="1" r:id="rIdw0pprukduwlo_e2d1kfu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средствах бюджетных учреждений, аккумулируемых на специальных и депозитных счетах в системе единого казначейского счета» от 29 сентября 2017 года № 626» от 12 февраля 2024 года № 54;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пункт 3 </w:t>
      </w:r>
      <w:hyperlink w:history="1" r:id="rIdf5almsa71v3smzpzuyup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вопросах фондов развития регионов» от 11 сентября 2024 года № 554;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hyperlink w:history="1" r:id="rIdoeju2jgtl24veqj5gjsa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внесении изменений в </w:t>
      </w:r>
      <w:hyperlink w:history="1" r:id="rIdgeblwz5788yxjarjrjer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средствах бюджетных учреждений, аккумулируемых на специальных и депозитных счетах в системе единого казначейского счета» от 29 сентября 2017 года № 626» от 13 сентября 2024 года № 570;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</w:t>
      </w:r>
      <w:hyperlink w:history="1" r:id="rId4awx1rayga-wmg2lggtt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внесении изменений в </w:t>
      </w:r>
      <w:hyperlink w:history="1" r:id="rIdwsmaudehw_fzybychezu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средствах бюджетных учреждений, аккумулируемых на специальных и депозитных счетах в системе единого казначейского счета» от 29 сентября 2017 года № 626» от 18 апреля 2025 года № 215;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пункт 8 </w:t>
      </w:r>
      <w:hyperlink w:history="1" r:id="rIdg9ol6cy9taltz170xrnr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вопросах Министерства строительства, архитектуры и жилищно-коммунального хозяйства Кыргызской Республики» от 22 апреля 2025 года № 221.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3 июня 2025 года № 40 (3696)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А.А. Касымалиев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y-5omlrs9ep347twctwwg" Type="http://schemas.openxmlformats.org/officeDocument/2006/relationships/hyperlink" Target="http://kodeks.duckdns.org/document/112301#st_13" TargetMode="External"/><Relationship Id="rIdlhbvbufmvb5ak4fu1p677" Type="http://schemas.openxmlformats.org/officeDocument/2006/relationships/hyperlink" Target="http://kodeks.duckdns.org/document/112301#st_17" TargetMode="External"/><Relationship Id="rIdj6uu0ot2bnedblheoczr5" Type="http://schemas.openxmlformats.org/officeDocument/2006/relationships/hyperlink" Target="http://kodeks.duckdns.org/document/230027760" TargetMode="External"/><Relationship Id="rIdfj3hdpmttmcae74meeagb" Type="http://schemas.openxmlformats.org/officeDocument/2006/relationships/hyperlink" Target="http://kodeks.duckdns.org/document/230027761" TargetMode="External"/><Relationship Id="rIdf6oawwwi_f5wsa4chj6ud" Type="http://schemas.openxmlformats.org/officeDocument/2006/relationships/hyperlink" Target="http://kodeks.duckdns.org/document/10017" TargetMode="External"/><Relationship Id="rIdgf2u7pcc2ej3-2z6vvh5y" Type="http://schemas.openxmlformats.org/officeDocument/2006/relationships/hyperlink" Target="http://kodeks.duckdns.org/document/160300" TargetMode="External"/><Relationship Id="rIdo3o5lc3tbkn9d52enahtu" Type="http://schemas.openxmlformats.org/officeDocument/2006/relationships/hyperlink" Target="http://kodeks.duckdns.org/document/10017" TargetMode="External"/><Relationship Id="rId8ra-qwlilgegk9buzw8vb" Type="http://schemas.openxmlformats.org/officeDocument/2006/relationships/hyperlink" Target="http://kodeks.duckdns.org/document/230001465" TargetMode="External"/><Relationship Id="rIdw0pprukduwlo_e2d1kfuy" Type="http://schemas.openxmlformats.org/officeDocument/2006/relationships/hyperlink" Target="http://kodeks.duckdns.org/document/10017" TargetMode="External"/><Relationship Id="rIdf5almsa71v3smzpzuyupj" Type="http://schemas.openxmlformats.org/officeDocument/2006/relationships/hyperlink" Target="http://kodeks.duckdns.org/document/230014982" TargetMode="External"/><Relationship Id="rIdoeju2jgtl24veqj5gjsal" Type="http://schemas.openxmlformats.org/officeDocument/2006/relationships/hyperlink" Target="http://kodeks.duckdns.org/document/230014863" TargetMode="External"/><Relationship Id="rIdgeblwz5788yxjarjrjerz" Type="http://schemas.openxmlformats.org/officeDocument/2006/relationships/hyperlink" Target="http://kodeks.duckdns.org/document/10017" TargetMode="External"/><Relationship Id="rId4awx1rayga-wmg2lggtt-" Type="http://schemas.openxmlformats.org/officeDocument/2006/relationships/hyperlink" Target="http://kodeks.duckdns.org/document/230026264" TargetMode="External"/><Relationship Id="rIdwsmaudehw_fzybychezut" Type="http://schemas.openxmlformats.org/officeDocument/2006/relationships/hyperlink" Target="http://kodeks.duckdns.org/document/10017" TargetMode="External"/><Relationship Id="rIdg9ol6cy9taltz170xrnrz" Type="http://schemas.openxmlformats.org/officeDocument/2006/relationships/hyperlink" Target="http://kodeks.duckdns.org/document/230026304" TargetMode="External"/><Relationship Id="rId7" Type="http://schemas.openxmlformats.org/officeDocument/2006/relationships/image" Target="media/93bec1c1538034512fe33c1434ae0ea86b639d33.png"/><Relationship Id="rId2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2026-09-23T15:16:22.644Z</dcterms:created>
  <dcterms:modified xsi:type="dcterms:W3CDTF">2026-09-23T15:16:22.644Z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