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8vknr5ciezr7xyq3ki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декабря 2025 года № 818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электронных сигарет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</w:t>
      </w:r>
      <w:hyperlink w:history="1" r:id="rId4ixb2hwtfbgqe0zgfk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в соответствии со статьями 29</w:t>
      </w:r>
      <w:r>
        <w:rPr>
          <w:rFonts w:ascii="Arial" w:cs="Arial" w:eastAsia="Arial" w:hAnsi="Arial"/>
          <w:sz w:val="24"/>
          <w:szCs w:val="24"/>
        </w:rPr>
        <w:t xml:space="preserve">,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2reavjvgp9yskxqad1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oqwqederfklw3qmnz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</w:t>
      </w:r>
      <w:r>
        <w:rPr>
          <w:rFonts w:ascii="Arial" w:cs="Arial" w:eastAsia="Arial" w:hAnsi="Arial"/>
          <w:sz w:val="24"/>
          <w:szCs w:val="24"/>
        </w:rPr>
        <w:t xml:space="preserve">с 1 июля 2025 года сроком на шесть месяцев на ввоз на территорию Кыргызской Республики следующих товаров: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электронных сигарет и систем доставки никотина с никотиновой жидкостью в одном корпусе, классифицируемых по коду ТН ВЭД ЕАЭС 2404 12 000 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никотиносодержащих жидкостей в картриджах, резервуарах и других контейнерах, предназначенных для использования в электронных сигаретах, также классифицируемых по коду ТН ВЭД ЕАЭС 2404 12 000 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товаров, указанных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4 июля 2025 года № 49 (3705)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xqbqosgxkjex9_kg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dalil.kg/document/230029119</w:t>
      </w:r>
    </w:hyperlink>
  </w:p>
  <w:p>
    <w:pPr>
      <w:spacing w:after="0" w:before="40"/>
      <w:jc w:val="center"/>
    </w:pPr>
    <w:hyperlink w:history="1" r:id="rIdrna-fninbqar8nneik-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vknr5ciezr7xyq3kisk" Type="http://schemas.openxmlformats.org/officeDocument/2006/relationships/hyperlink" Target="https://dalil.kg/document/230036285" TargetMode="External"/><Relationship Id="rId4ixb2hwtfbgqe0zgfkdoy" Type="http://schemas.openxmlformats.org/officeDocument/2006/relationships/hyperlink" Target="https://dalil.kg/document/112296#st_15_1" TargetMode="External"/><Relationship Id="rId2reavjvgp9yskxqad1uft" Type="http://schemas.openxmlformats.org/officeDocument/2006/relationships/hyperlink" Target="https://dalil.kg/document/112301#st_13" TargetMode="External"/><Relationship Id="rId-oqwqederfklw3qmnzoi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xqbqosgxkjex9_kgtj2" Type="http://schemas.openxmlformats.org/officeDocument/2006/relationships/hyperlink" Target="https://dalil.kg/document/230029119" TargetMode="External"/><Relationship Id="rIdrna-fninbqar8nneik-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2026-09-27T05:34:17.008Z</dcterms:created>
  <dcterms:modified xsi:type="dcterms:W3CDTF">2026-09-27T05:34:17.008Z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