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25 июня 2025 года № 3254-VII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Принять во втором чтении проект Закона Кыргызской Республики "О запрете доступа к сайтам, содержащим контент с элементами порнографического характера в интернет пространстве Кыргызской Республики",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_pa_etyiaisfeuvo9wug">
      <w:r>
        <w:rPr>
          <w:rFonts w:ascii="Arial" w:cs="Arial" w:eastAsia="Arial" w:hAnsi="Arial"/>
          <w:color w:val="132D3F"/>
          <w:sz w:val="16"/>
          <w:szCs w:val="16"/>
          <w:u w:val="single"/>
        </w:rPr>
        <w:t xml:space="preserve">dalil.kg/document/230029576</w:t>
      </w:r>
    </w:hyperlink>
  </w:p>
  <w:p>
    <w:pPr>
      <w:spacing w:after="0" w:before="40"/>
      <w:jc w:val="center"/>
    </w:pPr>
    <w:hyperlink w:history="1" r:id="rIdilbem4qcel3gh_fxpcn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_pa_etyiaisfeuvo9wug" Type="http://schemas.openxmlformats.org/officeDocument/2006/relationships/hyperlink" Target="https://dalil.kg/document/230029576" TargetMode="External"/><Relationship Id="rIdilbem4qcel3gh_fxpcn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2026-09-27T11:21:12.411Z</dcterms:created>
  <dcterms:modified xsi:type="dcterms:W3CDTF">2026-09-27T11:21:12.411Z</dcterms:modified>
</cp:coreProperties>
</file>

<file path=docProps/custom.xml><?xml version="1.0" encoding="utf-8"?>
<Properties xmlns="http://schemas.openxmlformats.org/officeDocument/2006/custom-properties" xmlns:vt="http://schemas.openxmlformats.org/officeDocument/2006/docPropsVTypes"/>
</file>