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АК-БАШАТСКОГО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августа 2025 года №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Устава местного сообщества Ак-Башатского айылного аймака</w:t>
      </w:r>
    </w:p>
    <w:p>
      <w:pPr>
        <w:spacing w:after="120"/>
        <w:jc w:val="both"/>
      </w:pPr>
      <w:r>
        <w:rPr>
          <w:rFonts w:ascii="Arial" w:cs="Arial" w:eastAsia="Arial" w:hAnsi="Arial"/>
          <w:sz w:val="24"/>
          <w:szCs w:val="24"/>
        </w:rPr>
        <w:t xml:space="preserve">В соответствии </w:t>
      </w:r>
      <w:hyperlink w:history="1" r:id="rId-caauvxx13dnhhqlsqqrp">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 123 от 20 октября 2021 года, протокола собрания местного сообщества Ак-Башатского айылного аймака № 2 от 11 июля 2025 года, а также заслушав и обсудив заключение постоянной комиссии по социальным вопросам, Ак-Башатский айылный кенеш постановляет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утратившим силу </w:t>
      </w:r>
      <w:hyperlink w:history="1" r:id="rIdepkgvh_rj7wtuh3xuyk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 31 от 26 октября 2016 года Ак-Башатского айылного кенеша.</w:t>
      </w:r>
    </w:p>
    <w:p>
      <w:pPr>
        <w:spacing w:after="120"/>
        <w:jc w:val="both"/>
      </w:pPr>
      <w:r>
        <w:rPr>
          <w:rFonts w:ascii="Arial" w:cs="Arial" w:eastAsia="Arial" w:hAnsi="Arial"/>
          <w:sz w:val="24"/>
          <w:szCs w:val="24"/>
        </w:rPr>
        <w:t xml:space="preserve">2. Утвердить прилагаемый </w:t>
      </w:r>
      <w:hyperlink w:history="1" r:id="rIdfxswzkyclimckngasmfh6">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Ак-Башатского айылного аймака .</w:t>
      </w:r>
    </w:p>
    <w:p>
      <w:pPr>
        <w:spacing w:after="120"/>
        <w:jc w:val="both"/>
      </w:pPr>
      <w:r>
        <w:rPr>
          <w:rFonts w:ascii="Arial" w:cs="Arial" w:eastAsia="Arial" w:hAnsi="Arial"/>
          <w:sz w:val="24"/>
          <w:szCs w:val="24"/>
        </w:rPr>
        <w:t xml:space="preserve">3. Зарегистрировать данное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данного постановления возложить на председателя постоянной комиссии по социальным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айылного кенеша</w:t>
      </w:r>
      <w:r>
        <w:rPr>
          <w:rFonts w:ascii="Arial" w:cs="Arial" w:eastAsia="Arial" w:hAnsi="Arial"/>
          <w:sz w:val="24"/>
          <w:szCs w:val="24"/>
        </w:rPr>
        <w:t xml:space="preserve">	</w:t>
      </w:r>
      <w:r>
        <w:rPr>
          <w:rFonts w:ascii="Arial" w:cs="Arial" w:eastAsia="Arial" w:hAnsi="Arial"/>
          <w:b/>
          <w:bCs/>
          <w:sz w:val="24"/>
          <w:szCs w:val="24"/>
        </w:rPr>
        <w:t xml:space="preserve">И.С.Рыскулов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w:t>
      </w:r>
      <w:r>
        <w:rPr>
          <w:rFonts w:ascii="Arial" w:cs="Arial" w:eastAsia="Arial" w:hAnsi="Arial"/>
          <w:sz w:val="24"/>
          <w:szCs w:val="24"/>
        </w:rPr>
        <w:t xml:space="preserve">постановлению</w:t>
      </w:r>
      <w:r>
        <w:rPr>
          <w:rFonts w:ascii="Arial" w:cs="Arial" w:eastAsia="Arial" w:hAnsi="Arial"/>
          <w:sz w:val="24"/>
          <w:szCs w:val="24"/>
        </w:rPr>
        <w:t xml:space="preserve">Ак-Башатского</w:t>
      </w:r>
      <w:r>
        <w:rPr>
          <w:rFonts w:ascii="Arial" w:cs="Arial" w:eastAsia="Arial" w:hAnsi="Arial"/>
          <w:sz w:val="24"/>
          <w:szCs w:val="24"/>
        </w:rPr>
        <w:t xml:space="preserve">айылного кенеша № 19 </w:t>
      </w:r>
      <w:r>
        <w:rPr>
          <w:rFonts w:ascii="Arial" w:cs="Arial" w:eastAsia="Arial" w:hAnsi="Arial"/>
          <w:sz w:val="24"/>
          <w:szCs w:val="24"/>
        </w:rPr>
        <w:t xml:space="preserve">от 29 августа 2025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w:t>
      </w:r>
    </w:p>
    <w:p>
      <w:pPr>
        <w:spacing w:after="120"/>
        <w:jc w:val="center"/>
      </w:pPr>
      <w:r>
        <w:rPr>
          <w:rFonts w:ascii="Arial" w:cs="Arial" w:eastAsia="Arial" w:hAnsi="Arial"/>
          <w:b/>
          <w:bCs/>
          <w:sz w:val="24"/>
          <w:szCs w:val="24"/>
        </w:rPr>
        <w:t xml:space="preserve">местного сообщества Ак-Башат</w:t>
      </w:r>
      <w:r>
        <w:rPr>
          <w:rFonts w:ascii="Arial" w:cs="Arial" w:eastAsia="Arial" w:hAnsi="Arial"/>
          <w:b/>
          <w:bCs/>
          <w:sz w:val="24"/>
          <w:szCs w:val="24"/>
        </w:rPr>
        <w:t xml:space="preserve">ского </w:t>
      </w:r>
      <w:r>
        <w:rPr>
          <w:rFonts w:ascii="Arial" w:cs="Arial" w:eastAsia="Arial" w:hAnsi="Arial"/>
          <w:b/>
          <w:bCs/>
          <w:sz w:val="24"/>
          <w:szCs w:val="24"/>
        </w:rPr>
        <w:t xml:space="preserve">айылного аймака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b/>
          <w:bCs/>
          <w:sz w:val="24"/>
          <w:szCs w:val="24"/>
        </w:rPr>
        <w:t xml:space="preserve">II</w:t>
      </w:r>
      <w:r>
        <w:rPr>
          <w:rFonts w:ascii="Arial" w:cs="Arial" w:eastAsia="Arial" w:hAnsi="Arial"/>
          <w:b/>
          <w:bCs/>
          <w:sz w:val="24"/>
          <w:szCs w:val="24"/>
        </w:rPr>
        <w:t xml:space="preserve">. Органы местного самоуправления и вопросы местного значения</w:t>
      </w:r>
    </w:p>
    <w:p>
      <w:pPr>
        <w:spacing w:after="120"/>
        <w:ind w:firstLine="567"/>
        <w:jc w:val="both"/>
      </w:pPr>
      <w:r>
        <w:rPr>
          <w:rFonts w:ascii="Arial" w:cs="Arial" w:eastAsia="Arial" w:hAnsi="Arial"/>
          <w:b/>
          <w:bCs/>
          <w:sz w:val="24"/>
          <w:szCs w:val="24"/>
        </w:rPr>
        <w:t xml:space="preserve">III</w:t>
      </w:r>
      <w:r>
        <w:rPr>
          <w:rFonts w:ascii="Arial" w:cs="Arial" w:eastAsia="Arial" w:hAnsi="Arial"/>
          <w:b/>
          <w:bCs/>
          <w:sz w:val="24"/>
          <w:szCs w:val="24"/>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b/>
          <w:bCs/>
          <w:sz w:val="24"/>
          <w:szCs w:val="24"/>
        </w:rPr>
        <w:t xml:space="preserve">IV</w:t>
      </w:r>
      <w:r>
        <w:rPr>
          <w:rFonts w:ascii="Arial" w:cs="Arial" w:eastAsia="Arial" w:hAnsi="Arial"/>
          <w:b/>
          <w:bCs/>
          <w:sz w:val="24"/>
          <w:szCs w:val="24"/>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b/>
          <w:bCs/>
          <w:sz w:val="24"/>
          <w:szCs w:val="24"/>
        </w:rPr>
        <w:t xml:space="preserve">V</w:t>
      </w:r>
      <w:r>
        <w:rPr>
          <w:rFonts w:ascii="Arial" w:cs="Arial" w:eastAsia="Arial" w:hAnsi="Arial"/>
          <w:b/>
          <w:bCs/>
          <w:sz w:val="24"/>
          <w:szCs w:val="24"/>
        </w:rPr>
        <w:t xml:space="preserve">. Экономическая основа местного самоуправления</w:t>
      </w:r>
    </w:p>
    <w:p>
      <w:pPr>
        <w:spacing w:after="120"/>
        <w:ind w:firstLine="567"/>
        <w:jc w:val="both"/>
      </w:pPr>
      <w:r>
        <w:rPr>
          <w:rFonts w:ascii="Arial" w:cs="Arial" w:eastAsia="Arial" w:hAnsi="Arial"/>
          <w:b/>
          <w:bCs/>
          <w:sz w:val="24"/>
          <w:szCs w:val="24"/>
        </w:rPr>
        <w:t xml:space="preserve">VI</w:t>
      </w:r>
      <w:r>
        <w:rPr>
          <w:rFonts w:ascii="Arial" w:cs="Arial" w:eastAsia="Arial" w:hAnsi="Arial"/>
          <w:b/>
          <w:bCs/>
          <w:sz w:val="24"/>
          <w:szCs w:val="24"/>
        </w:rPr>
        <w:t xml:space="preserve">. </w:t>
      </w:r>
      <w:r>
        <w:rPr>
          <w:rFonts w:ascii="Arial" w:cs="Arial" w:eastAsia="Arial" w:hAnsi="Arial"/>
          <w:b/>
          <w:bCs/>
          <w:sz w:val="24"/>
          <w:szCs w:val="24"/>
        </w:rPr>
        <w:t xml:space="preserve">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Устав местного сообщества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ind w:firstLine="567"/>
        <w:jc w:val="both"/>
      </w:pPr>
      <w:r>
        <w:rPr>
          <w:rFonts w:ascii="Arial" w:cs="Arial" w:eastAsia="Arial" w:hAnsi="Arial"/>
          <w:sz w:val="24"/>
          <w:szCs w:val="24"/>
        </w:rPr>
        <w:t xml:space="preserve">1.2. Настоящий Устав действует на территории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Основные понятия и термины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567"/>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567"/>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601"/>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w:t>
      </w:r>
      <w:r>
        <w:rPr>
          <w:rFonts w:ascii="Arial" w:cs="Arial" w:eastAsia="Arial" w:hAnsi="Arial"/>
          <w:sz w:val="24"/>
          <w:szCs w:val="24"/>
        </w:rPr>
        <w:t xml:space="preserve">7</w:t>
      </w:r>
      <w:r>
        <w:rPr>
          <w:rFonts w:ascii="Arial" w:cs="Arial" w:eastAsia="Arial" w:hAnsi="Arial"/>
          <w:sz w:val="24"/>
          <w:szCs w:val="24"/>
        </w:rPr>
        <w:t xml:space="preserve"> человек, образованная на добровольной основе по реализации народной инициативы в соответствии с настоящим Уставом</w:t>
      </w:r>
      <w:r>
        <w:rPr>
          <w:rFonts w:ascii="Arial" w:cs="Arial" w:eastAsia="Arial" w:hAnsi="Arial"/>
          <w:sz w:val="24"/>
          <w:szCs w:val="24"/>
        </w:rPr>
        <w:t xml:space="preserve">и законодательством Кыргызской Республики;</w:t>
      </w:r>
    </w:p>
    <w:p>
      <w:pPr>
        <w:spacing w:after="120"/>
        <w:ind w:firstLine="601"/>
        <w:jc w:val="both"/>
      </w:pPr>
      <w:r>
        <w:rPr>
          <w:rFonts w:ascii="Arial" w:cs="Arial" w:eastAsia="Arial" w:hAnsi="Arial"/>
          <w:b/>
          <w:bCs/>
          <w:sz w:val="24"/>
          <w:szCs w:val="24"/>
        </w:rPr>
        <w:t xml:space="preserve">инициативная группа</w:t>
      </w:r>
      <w:r>
        <w:rPr>
          <w:rFonts w:ascii="Arial" w:cs="Arial" w:eastAsia="Arial" w:hAnsi="Arial"/>
          <w:b/>
          <w:bCs/>
          <w:sz w:val="24"/>
          <w:szCs w:val="24"/>
        </w:rPr>
        <w:t xml:space="preserve"> по решению приоритетных проблем села </w:t>
      </w:r>
      <w:r>
        <w:rPr>
          <w:rFonts w:ascii="Arial" w:cs="Arial" w:eastAsia="Arial" w:hAnsi="Arial"/>
          <w:sz w:val="24"/>
          <w:szCs w:val="24"/>
        </w:rPr>
        <w:t xml:space="preserve">– добровольное объединение более </w:t>
      </w:r>
      <w:r>
        <w:rPr>
          <w:rFonts w:ascii="Arial" w:cs="Arial" w:eastAsia="Arial" w:hAnsi="Arial"/>
          <w:sz w:val="24"/>
          <w:szCs w:val="24"/>
        </w:rPr>
        <w:t xml:space="preserve">11(одиннадцать)</w:t>
      </w:r>
      <w:r>
        <w:rPr>
          <w:rFonts w:ascii="Arial" w:cs="Arial" w:eastAsia="Arial" w:hAnsi="Arial"/>
          <w:sz w:val="24"/>
          <w:szCs w:val="24"/>
        </w:rPr>
        <w:t xml:space="preserve"> граждан, проживающих на территории айылного аймака, объединенные общими интересами в совместном изучении нужд сообщества (вопросов местного значения) и решении их совместно с органами местного самоуправления</w:t>
      </w:r>
    </w:p>
    <w:p>
      <w:pPr>
        <w:spacing w:after="120"/>
        <w:ind w:firstLine="601"/>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w:t>
      </w:r>
      <w:r>
        <w:rPr>
          <w:rFonts w:ascii="Arial" w:cs="Arial" w:eastAsia="Arial" w:hAnsi="Arial"/>
          <w:b/>
          <w:bCs/>
          <w:sz w:val="24"/>
          <w:szCs w:val="24"/>
        </w:rPr>
        <w:t xml:space="preserve">по проведению сельского схода или курултая</w:t>
      </w:r>
      <w:r>
        <w:rPr>
          <w:rFonts w:ascii="Arial" w:cs="Arial" w:eastAsia="Arial" w:hAnsi="Arial"/>
          <w:sz w:val="24"/>
          <w:szCs w:val="24"/>
        </w:rPr>
        <w:t xml:space="preserve"> – члены местного сообщества не менее </w:t>
      </w:r>
      <w:r>
        <w:rPr>
          <w:rFonts w:ascii="Arial" w:cs="Arial" w:eastAsia="Arial" w:hAnsi="Arial"/>
          <w:sz w:val="24"/>
          <w:szCs w:val="24"/>
        </w:rPr>
        <w:t xml:space="preserve">25 (двадцать пять)</w:t>
      </w:r>
      <w:r>
        <w:rPr>
          <w:rFonts w:ascii="Arial" w:cs="Arial" w:eastAsia="Arial" w:hAnsi="Arial"/>
          <w:sz w:val="24"/>
          <w:szCs w:val="24"/>
        </w:rPr>
        <w:t xml:space="preserve">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601"/>
        <w:jc w:val="both"/>
      </w:pPr>
      <w:r>
        <w:rPr>
          <w:rFonts w:ascii="Arial" w:cs="Arial" w:eastAsia="Arial" w:hAnsi="Arial"/>
          <w:i/>
          <w:iCs/>
          <w:sz w:val="24"/>
          <w:szCs w:val="24"/>
        </w:rPr>
        <w:t xml:space="preserve">(Количество членов инициативных групп устанавливаются местным сообществом и органами местного самоуправления по своему усмотрению);</w:t>
      </w:r>
    </w:p>
    <w:p>
      <w:pPr>
        <w:spacing w:after="120"/>
        <w:ind w:firstLine="567"/>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ind w:firstLine="56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567"/>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567"/>
        <w:jc w:val="both"/>
      </w:pPr>
      <w:r>
        <w:rPr>
          <w:rFonts w:ascii="Arial" w:cs="Arial" w:eastAsia="Arial" w:hAnsi="Arial"/>
          <w:b/>
          <w:bCs/>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567"/>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w:t>
      </w:r>
      <w:r>
        <w:rPr>
          <w:rFonts w:ascii="Arial" w:cs="Arial" w:eastAsia="Arial" w:hAnsi="Arial"/>
          <w:sz w:val="24"/>
          <w:szCs w:val="24"/>
        </w:rPr>
        <w:t xml:space="preserve">,</w:t>
      </w:r>
      <w:r>
        <w:rPr>
          <w:rFonts w:ascii="Arial" w:cs="Arial" w:eastAsia="Arial" w:hAnsi="Arial"/>
          <w:sz w:val="24"/>
          <w:szCs w:val="24"/>
        </w:rPr>
        <w:t xml:space="preserve"> поиска оптимального, сбалансированного решения по важнейшим вопросам жизни сообщества </w:t>
      </w:r>
      <w:r>
        <w:rPr>
          <w:rFonts w:ascii="Arial" w:cs="Arial" w:eastAsia="Arial" w:hAnsi="Arial"/>
          <w:sz w:val="24"/>
          <w:szCs w:val="24"/>
        </w:rPr>
        <w:t xml:space="preserve">и</w:t>
      </w:r>
      <w:r>
        <w:rPr>
          <w:rFonts w:ascii="Arial" w:cs="Arial" w:eastAsia="Arial" w:hAnsi="Arial"/>
          <w:sz w:val="24"/>
          <w:szCs w:val="24"/>
        </w:rPr>
        <w:t xml:space="preserve"> принятия решений с учетом интересов населения;</w:t>
      </w:r>
    </w:p>
    <w:p>
      <w:pPr>
        <w:spacing w:after="120"/>
        <w:ind w:firstLine="567"/>
        <w:jc w:val="both"/>
      </w:pPr>
      <w:r>
        <w:rPr>
          <w:rFonts w:ascii="Arial" w:cs="Arial" w:eastAsia="Arial" w:hAnsi="Arial"/>
          <w:b/>
          <w:bCs/>
          <w:sz w:val="24"/>
          <w:szCs w:val="24"/>
        </w:rPr>
        <w:t xml:space="preserve">совместное изучение нужд сообщества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Территория айылного аймака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567"/>
        <w:jc w:val="both"/>
      </w:pPr>
      <w:r>
        <w:rPr>
          <w:rFonts w:ascii="Arial" w:cs="Arial" w:eastAsia="Arial" w:hAnsi="Arial"/>
          <w:sz w:val="24"/>
          <w:szCs w:val="24"/>
        </w:rPr>
        <w:t xml:space="preserve">3.2. Территория Ак-Башат</w:t>
      </w:r>
      <w:r>
        <w:rPr>
          <w:rFonts w:ascii="Arial" w:cs="Arial" w:eastAsia="Arial" w:hAnsi="Arial"/>
          <w:sz w:val="24"/>
          <w:szCs w:val="24"/>
        </w:rPr>
        <w:t xml:space="preserve">ского </w:t>
      </w:r>
      <w:r>
        <w:rPr>
          <w:rFonts w:ascii="Arial" w:cs="Arial" w:eastAsia="Arial" w:hAnsi="Arial"/>
          <w:sz w:val="24"/>
          <w:szCs w:val="24"/>
        </w:rPr>
        <w:t xml:space="preserve">айылного аймака включает в себя следующие села:</w:t>
      </w:r>
    </w:p>
    <w:p>
      <w:pPr>
        <w:spacing w:after="120"/>
        <w:ind w:firstLine="567"/>
        <w:jc w:val="both"/>
      </w:pPr>
      <w:r>
        <w:rPr>
          <w:rFonts w:ascii="Arial" w:cs="Arial" w:eastAsia="Arial" w:hAnsi="Arial"/>
          <w:sz w:val="24"/>
          <w:szCs w:val="24"/>
        </w:rPr>
        <w:t xml:space="preserve">- Ново</w:t>
      </w:r>
      <w:r>
        <w:rPr>
          <w:rFonts w:ascii="Arial" w:cs="Arial" w:eastAsia="Arial" w:hAnsi="Arial"/>
          <w:sz w:val="24"/>
          <w:szCs w:val="24"/>
        </w:rPr>
        <w:t xml:space="preserve">н</w:t>
      </w:r>
      <w:r>
        <w:rPr>
          <w:rFonts w:ascii="Arial" w:cs="Arial" w:eastAsia="Arial" w:hAnsi="Arial"/>
          <w:sz w:val="24"/>
          <w:szCs w:val="24"/>
        </w:rPr>
        <w:t xml:space="preserve">иколаевка</w:t>
      </w:r>
    </w:p>
    <w:p>
      <w:pPr>
        <w:spacing w:after="120"/>
        <w:ind w:firstLine="567"/>
        <w:jc w:val="both"/>
      </w:pPr>
      <w:r>
        <w:rPr>
          <w:rFonts w:ascii="Arial" w:cs="Arial" w:eastAsia="Arial" w:hAnsi="Arial"/>
          <w:sz w:val="24"/>
          <w:szCs w:val="24"/>
        </w:rPr>
        <w:t xml:space="preserve">- Ак-Башат</w:t>
      </w:r>
    </w:p>
    <w:p>
      <w:pPr>
        <w:spacing w:after="120"/>
        <w:ind w:firstLine="567"/>
        <w:jc w:val="both"/>
      </w:pPr>
      <w:r>
        <w:rPr>
          <w:rFonts w:ascii="Arial" w:cs="Arial" w:eastAsia="Arial" w:hAnsi="Arial"/>
          <w:sz w:val="24"/>
          <w:szCs w:val="24"/>
        </w:rPr>
        <w:t xml:space="preserve">- Айдарбек</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Арал</w:t>
      </w:r>
    </w:p>
    <w:p>
      <w:pPr>
        <w:spacing w:after="120"/>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4. Местное сообщество  айылного аймака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Ак-Башат</w:t>
      </w:r>
      <w:r>
        <w:rPr>
          <w:rFonts w:ascii="Arial" w:cs="Arial" w:eastAsia="Arial" w:hAnsi="Arial"/>
          <w:sz w:val="24"/>
          <w:szCs w:val="24"/>
        </w:rPr>
        <w:t xml:space="preserve">ского </w:t>
      </w:r>
      <w:r>
        <w:rPr>
          <w:rFonts w:ascii="Arial" w:cs="Arial" w:eastAsia="Arial" w:hAnsi="Arial"/>
          <w:sz w:val="24"/>
          <w:szCs w:val="24"/>
        </w:rPr>
        <w:t xml:space="preserve">айылного аймака, объединенные общими интересами под свою ответственность решать вопросы местного значения.</w:t>
      </w:r>
    </w:p>
    <w:p>
      <w:pPr>
        <w:spacing w:after="120"/>
        <w:ind w:firstLine="601"/>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601"/>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601"/>
        <w:jc w:val="both"/>
      </w:pPr>
      <w:r>
        <w:rPr>
          <w:rFonts w:ascii="Arial" w:cs="Arial" w:eastAsia="Arial" w:hAnsi="Arial"/>
          <w:sz w:val="24"/>
          <w:szCs w:val="24"/>
        </w:rPr>
        <w:t xml:space="preserve">4.4. Местное сообщество в соответствии с законодательством </w:t>
      </w:r>
      <w:r>
        <w:rPr>
          <w:rFonts w:ascii="Arial" w:cs="Arial" w:eastAsia="Arial" w:hAnsi="Arial"/>
          <w:sz w:val="24"/>
          <w:szCs w:val="24"/>
        </w:rPr>
        <w:t xml:space="preserve">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w:t>
      </w:r>
      <w:r>
        <w:rPr>
          <w:rFonts w:ascii="Arial" w:cs="Arial" w:eastAsia="Arial" w:hAnsi="Arial"/>
          <w:sz w:val="24"/>
          <w:szCs w:val="24"/>
        </w:rPr>
        <w:t xml:space="preserve">Основанием для признания гражданина Кыргызской Республики членом местного сообщества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представительные органы данного местного самоуправления.</w:t>
      </w:r>
    </w:p>
    <w:p>
      <w:pPr>
        <w:spacing w:after="120"/>
        <w:ind w:firstLine="601"/>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567"/>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ind w:firstLine="567"/>
        <w:jc w:val="both"/>
      </w:pPr>
      <w:r>
        <w:rPr>
          <w:rFonts w:ascii="Arial" w:cs="Arial" w:eastAsia="Arial" w:hAnsi="Arial"/>
          <w:sz w:val="24"/>
          <w:szCs w:val="24"/>
        </w:rPr>
        <w:t xml:space="preserve">- утраты им гражданства Кыргызской Республики;</w:t>
      </w:r>
    </w:p>
    <w:p>
      <w:pPr>
        <w:spacing w:after="120"/>
        <w:ind w:firstLine="56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567"/>
        <w:jc w:val="both"/>
      </w:pPr>
      <w:r>
        <w:rPr>
          <w:rFonts w:ascii="Arial" w:cs="Arial" w:eastAsia="Arial" w:hAnsi="Arial"/>
          <w:sz w:val="24"/>
          <w:szCs w:val="24"/>
        </w:rPr>
        <w:t xml:space="preserve">- смерти;</w:t>
      </w:r>
    </w:p>
    <w:p>
      <w:pPr>
        <w:spacing w:after="120"/>
        <w:ind w:firstLine="56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601"/>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601"/>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ind w:firstLine="601"/>
        <w:jc w:val="both"/>
      </w:pPr>
      <w:r>
        <w:rPr>
          <w:rFonts w:ascii="Arial" w:cs="Arial" w:eastAsia="Arial" w:hAnsi="Arial"/>
          <w:sz w:val="24"/>
          <w:szCs w:val="24"/>
        </w:rPr>
        <w:t xml:space="preserve">- создавать инициативные группы для изучения нужд сообщества и решения их совместно с органами местного самоуправления и (или) государственными органами;</w:t>
      </w:r>
    </w:p>
    <w:p>
      <w:pPr>
        <w:spacing w:after="120"/>
        <w:ind w:firstLine="601"/>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601"/>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56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56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56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56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56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56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заседаниях, собраниях айыл окмоту,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56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ind w:firstLine="56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56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56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 в доступной и упрощенной форме, о бюджетных параметрах, приоритетах и решениях на определенный финансовый период (гражданский бюджет);</w:t>
      </w:r>
    </w:p>
    <w:p>
      <w:pPr>
        <w:spacing w:after="120"/>
        <w:ind w:firstLine="56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56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601"/>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601"/>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601"/>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567"/>
        <w:jc w:val="both"/>
      </w:pPr>
      <w:r>
        <w:rPr>
          <w:rFonts w:ascii="Arial" w:cs="Arial" w:eastAsia="Arial" w:hAnsi="Arial"/>
          <w:sz w:val="24"/>
          <w:szCs w:val="24"/>
        </w:rPr>
        <w:t xml:space="preserve">- уважать права и свободы других членов местного сообщества;</w:t>
      </w:r>
    </w:p>
    <w:p>
      <w:pPr>
        <w:spacing w:after="120"/>
        <w:ind w:firstLine="56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56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567"/>
        <w:jc w:val="both"/>
      </w:pPr>
      <w:r>
        <w:rPr>
          <w:rFonts w:ascii="Arial" w:cs="Arial" w:eastAsia="Arial" w:hAnsi="Arial"/>
          <w:b/>
          <w:bCs/>
          <w:sz w:val="24"/>
          <w:szCs w:val="24"/>
        </w:rPr>
        <w:t xml:space="preserve">- </w:t>
      </w:r>
      <w:r>
        <w:rPr>
          <w:rFonts w:ascii="Arial" w:cs="Arial" w:eastAsia="Arial" w:hAnsi="Arial"/>
          <w:sz w:val="24"/>
          <w:szCs w:val="24"/>
        </w:rPr>
        <w:t xml:space="preserve">бережно относиться к окружающей природной среде, растительному и животному миру;</w:t>
      </w:r>
    </w:p>
    <w:p>
      <w:pPr>
        <w:spacing w:after="120"/>
        <w:ind w:firstLine="567"/>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w:t>
      </w:r>
      <w:r>
        <w:rPr>
          <w:rFonts w:ascii="Arial" w:cs="Arial" w:eastAsia="Arial" w:hAnsi="Arial"/>
          <w:sz w:val="24"/>
          <w:szCs w:val="24"/>
        </w:rPr>
        <w:t xml:space="preserve">в населенном пункте </w:t>
      </w:r>
      <w:r>
        <w:rPr>
          <w:rFonts w:ascii="Arial" w:cs="Arial" w:eastAsia="Arial" w:hAnsi="Arial"/>
          <w:sz w:val="24"/>
          <w:szCs w:val="24"/>
        </w:rPr>
        <w:t xml:space="preserve">крупно-рогат</w:t>
      </w:r>
      <w:r>
        <w:rPr>
          <w:rFonts w:ascii="Arial" w:cs="Arial" w:eastAsia="Arial" w:hAnsi="Arial"/>
          <w:sz w:val="24"/>
          <w:szCs w:val="24"/>
        </w:rPr>
        <w:t xml:space="preserve">ого</w:t>
      </w:r>
      <w:r>
        <w:rPr>
          <w:rFonts w:ascii="Arial" w:cs="Arial" w:eastAsia="Arial" w:hAnsi="Arial"/>
          <w:sz w:val="24"/>
          <w:szCs w:val="24"/>
        </w:rPr>
        <w:t xml:space="preserve"> и мелко-рогат</w:t>
      </w:r>
      <w:r>
        <w:rPr>
          <w:rFonts w:ascii="Arial" w:cs="Arial" w:eastAsia="Arial" w:hAnsi="Arial"/>
          <w:sz w:val="24"/>
          <w:szCs w:val="24"/>
        </w:rPr>
        <w:t xml:space="preserve">ого</w:t>
      </w:r>
      <w:r>
        <w:rPr>
          <w:rFonts w:ascii="Arial" w:cs="Arial" w:eastAsia="Arial" w:hAnsi="Arial"/>
          <w:sz w:val="24"/>
          <w:szCs w:val="24"/>
        </w:rPr>
        <w:t xml:space="preserve"> скот</w:t>
      </w:r>
      <w:r>
        <w:rPr>
          <w:rFonts w:ascii="Arial" w:cs="Arial" w:eastAsia="Arial" w:hAnsi="Arial"/>
          <w:sz w:val="24"/>
          <w:szCs w:val="24"/>
        </w:rPr>
        <w:t xml:space="preserve">а</w:t>
      </w:r>
      <w:r>
        <w:rPr>
          <w:rFonts w:ascii="Arial" w:cs="Arial" w:eastAsia="Arial" w:hAnsi="Arial"/>
          <w:sz w:val="24"/>
          <w:szCs w:val="24"/>
        </w:rPr>
        <w:t xml:space="preserve"> соблюдать ветеринарно-санитарные </w:t>
      </w:r>
      <w:r>
        <w:rPr>
          <w:rFonts w:ascii="Arial" w:cs="Arial" w:eastAsia="Arial" w:hAnsi="Arial"/>
          <w:sz w:val="24"/>
          <w:szCs w:val="24"/>
        </w:rPr>
        <w:t xml:space="preserve">нормы,</w:t>
      </w:r>
      <w:r>
        <w:rPr>
          <w:rFonts w:ascii="Arial" w:cs="Arial" w:eastAsia="Arial" w:hAnsi="Arial"/>
          <w:sz w:val="24"/>
          <w:szCs w:val="24"/>
        </w:rPr>
        <w:t xml:space="preserve">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jc w:val="both"/>
      </w:pPr>
      <w:r>
        <w:rPr>
          <w:rFonts w:ascii="Arial" w:cs="Arial" w:eastAsia="Arial" w:hAnsi="Arial"/>
          <w:sz w:val="24"/>
          <w:szCs w:val="24"/>
        </w:rPr>
        <w:t xml:space="preserve">- соблюдать </w:t>
      </w:r>
      <w:r>
        <w:rPr>
          <w:rFonts w:ascii="Arial" w:cs="Arial" w:eastAsia="Arial" w:hAnsi="Arial"/>
          <w:sz w:val="24"/>
          <w:szCs w:val="24"/>
        </w:rPr>
        <w:t xml:space="preserve">чистоту</w:t>
      </w:r>
      <w:r>
        <w:rPr>
          <w:rFonts w:ascii="Arial" w:cs="Arial" w:eastAsia="Arial" w:hAnsi="Arial"/>
          <w:sz w:val="24"/>
          <w:szCs w:val="24"/>
        </w:rPr>
        <w:t xml:space="preserve">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7. Местное самоуправление и формы его осуществления</w:t>
      </w:r>
    </w:p>
    <w:p>
      <w:pPr>
        <w:spacing w:after="120"/>
        <w:ind w:firstLine="567"/>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ind w:firstLine="56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56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56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567"/>
        <w:jc w:val="both"/>
      </w:pPr>
      <w:r>
        <w:rPr>
          <w:rFonts w:ascii="Arial" w:cs="Arial" w:eastAsia="Arial" w:hAnsi="Arial"/>
          <w:sz w:val="24"/>
          <w:szCs w:val="24"/>
        </w:rPr>
        <w:t xml:space="preserve">- выборов депутатов местных кенешей;</w:t>
      </w:r>
    </w:p>
    <w:p>
      <w:pPr>
        <w:spacing w:after="120"/>
        <w:ind w:firstLine="56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w:t>
      </w:r>
      <w:r>
        <w:rPr>
          <w:rFonts w:ascii="Arial" w:cs="Arial" w:eastAsia="Arial" w:hAnsi="Arial"/>
          <w:b/>
          <w:bCs/>
          <w:sz w:val="24"/>
          <w:szCs w:val="24"/>
        </w:rPr>
        <w:t xml:space="preserve">. Органы местного самоуправления и вопросы местного значения</w:t>
      </w:r>
    </w:p>
    <w:p>
      <w:pPr>
        <w:spacing w:after="240" w:before="200"/>
        <w:ind w:firstLine="567"/>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8. Органы местного самоуправления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8.1. Органы местного самоуправления Ак-Башат</w:t>
      </w:r>
      <w:r>
        <w:rPr>
          <w:rFonts w:ascii="Arial" w:cs="Arial" w:eastAsia="Arial" w:hAnsi="Arial"/>
          <w:sz w:val="24"/>
          <w:szCs w:val="24"/>
        </w:rPr>
        <w:t xml:space="preserve">ского  </w:t>
      </w:r>
      <w:r>
        <w:rPr>
          <w:rFonts w:ascii="Arial" w:cs="Arial" w:eastAsia="Arial" w:hAnsi="Arial"/>
          <w:sz w:val="24"/>
          <w:szCs w:val="24"/>
        </w:rPr>
        <w:t xml:space="preserve">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ind w:firstLine="56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56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9. Айылный кенеш</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Ак-Башат</w:t>
      </w:r>
      <w:r>
        <w:rPr>
          <w:rFonts w:ascii="Arial" w:cs="Arial" w:eastAsia="Arial" w:hAnsi="Arial"/>
          <w:sz w:val="24"/>
          <w:szCs w:val="24"/>
        </w:rPr>
        <w:t xml:space="preserve">ский  </w:t>
      </w:r>
      <w:r>
        <w:rPr>
          <w:rFonts w:ascii="Arial" w:cs="Arial" w:eastAsia="Arial" w:hAnsi="Arial"/>
          <w:sz w:val="24"/>
          <w:szCs w:val="24"/>
        </w:rPr>
        <w:t xml:space="preserve">айылный кенеш - представительный орган местного самоуправления, формируемый сроком на 5 лет в порядке, установленном законом.</w:t>
      </w:r>
    </w:p>
    <w:p>
      <w:pPr>
        <w:spacing w:after="120"/>
        <w:ind w:firstLine="56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ind w:firstLine="56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ind w:firstLine="56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56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56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56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56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56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56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56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56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56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w:t>
      </w:r>
      <w:r>
        <w:rPr>
          <w:rFonts w:ascii="Arial" w:cs="Arial" w:eastAsia="Arial" w:hAnsi="Arial"/>
          <w:sz w:val="24"/>
          <w:szCs w:val="24"/>
        </w:rPr>
        <w:t xml:space="preserve"> местной государственной администрации и органах </w:t>
      </w:r>
      <w:r>
        <w:rPr>
          <w:rFonts w:ascii="Arial" w:cs="Arial" w:eastAsia="Arial" w:hAnsi="Arial"/>
          <w:sz w:val="24"/>
          <w:szCs w:val="24"/>
        </w:rPr>
        <w:t xml:space="preserve">местного самоуправления»», «О выборах депутатов местных кенешей», «О статусе депутатов местных кенешей» и Регламентом айылного кенеша.</w:t>
      </w:r>
    </w:p>
    <w:p>
      <w:pPr>
        <w:spacing w:after="120"/>
        <w:ind w:firstLine="426"/>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567"/>
        <w:jc w:val="both"/>
      </w:pPr>
      <w:r>
        <w:rPr>
          <w:rFonts w:ascii="Arial" w:cs="Arial" w:eastAsia="Arial" w:hAnsi="Arial"/>
          <w:sz w:val="24"/>
          <w:szCs w:val="24"/>
        </w:rPr>
        <w:t xml:space="preserve">10.2. Ак-Башат</w:t>
      </w:r>
      <w:r>
        <w:rPr>
          <w:rFonts w:ascii="Arial" w:cs="Arial" w:eastAsia="Arial" w:hAnsi="Arial"/>
          <w:sz w:val="24"/>
          <w:szCs w:val="24"/>
        </w:rPr>
        <w:t xml:space="preserve">ский  </w:t>
      </w:r>
      <w:r>
        <w:rPr>
          <w:rFonts w:ascii="Arial" w:cs="Arial" w:eastAsia="Arial" w:hAnsi="Arial"/>
          <w:sz w:val="24"/>
          <w:szCs w:val="24"/>
        </w:rPr>
        <w:t xml:space="preserve">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w:t>
      </w:r>
      <w:r>
        <w:rPr>
          <w:rFonts w:ascii="Arial" w:cs="Arial" w:eastAsia="Arial" w:hAnsi="Arial"/>
          <w:sz w:val="24"/>
          <w:szCs w:val="24"/>
        </w:rPr>
        <w:t xml:space="preserve"> местной государственной администрации и органах </w:t>
      </w:r>
      <w:r>
        <w:rPr>
          <w:rFonts w:ascii="Arial" w:cs="Arial" w:eastAsia="Arial" w:hAnsi="Arial"/>
          <w:sz w:val="24"/>
          <w:szCs w:val="24"/>
        </w:rPr>
        <w:t xml:space="preserve">местного самоуправления» и настоящим Уставом.</w:t>
      </w:r>
    </w:p>
    <w:p>
      <w:pPr>
        <w:spacing w:after="120"/>
        <w:ind w:firstLine="56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56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601"/>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Муниципальные служащие имеют право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 В органах местного самоуправления не допускается создание партийных организаций, объединений и движений.</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11. Вопросы местного значения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w:t>
      </w:r>
      <w:r>
        <w:rPr>
          <w:rFonts w:ascii="Arial" w:cs="Arial" w:eastAsia="Arial" w:hAnsi="Arial"/>
          <w:sz w:val="24"/>
          <w:szCs w:val="24"/>
        </w:rPr>
        <w:t xml:space="preserve"> местной государственной администрации и органах </w:t>
      </w:r>
      <w:r>
        <w:rPr>
          <w:rFonts w:ascii="Arial" w:cs="Arial" w:eastAsia="Arial" w:hAnsi="Arial"/>
          <w:sz w:val="24"/>
          <w:szCs w:val="24"/>
        </w:rPr>
        <w:t xml:space="preserve">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III</w:t>
      </w:r>
      <w:r>
        <w:rPr>
          <w:rFonts w:ascii="Arial" w:cs="Arial" w:eastAsia="Arial" w:hAnsi="Arial"/>
          <w:b/>
          <w:bCs/>
          <w:sz w:val="24"/>
          <w:szCs w:val="24"/>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 Курултай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56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567"/>
        <w:jc w:val="both"/>
      </w:pPr>
      <w:r>
        <w:rPr>
          <w:rFonts w:ascii="Arial" w:cs="Arial" w:eastAsia="Arial" w:hAnsi="Arial"/>
          <w:sz w:val="24"/>
          <w:szCs w:val="24"/>
        </w:rPr>
        <w:t xml:space="preserve">- проекты программ и планы развития, включая программы социально-экономического развития местного сообщества, планы совместных действий местного сообщества и органов местного самоуправления (далее – ПСЭР, ПСД и пр.);</w:t>
      </w:r>
    </w:p>
    <w:p>
      <w:pPr>
        <w:spacing w:after="120"/>
        <w:ind w:firstLine="56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56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56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ind w:firstLine="56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56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56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56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ind w:firstLine="56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56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ind w:firstLine="56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56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601"/>
        <w:jc w:val="center"/>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601"/>
        <w:jc w:val="both"/>
      </w:pPr>
      <w:r>
        <w:rPr>
          <w:rFonts w:ascii="Arial" w:cs="Arial" w:eastAsia="Arial" w:hAnsi="Arial"/>
          <w:sz w:val="24"/>
          <w:szCs w:val="24"/>
        </w:rPr>
        <w:t xml:space="preserve">13.2. Правом местной нормотворческой инициативы обладает </w:t>
      </w:r>
      <w:r>
        <w:rPr>
          <w:rFonts w:ascii="Arial" w:cs="Arial" w:eastAsia="Arial" w:hAnsi="Arial"/>
          <w:sz w:val="24"/>
          <w:szCs w:val="24"/>
        </w:rPr>
        <w:t xml:space="preserve">7</w:t>
      </w:r>
      <w:r>
        <w:rPr>
          <w:rFonts w:ascii="Arial" w:cs="Arial" w:eastAsia="Arial" w:hAnsi="Arial"/>
          <w:sz w:val="24"/>
          <w:szCs w:val="24"/>
        </w:rPr>
        <w:t xml:space="preserve"> членов местного сообщества, проживающих на территории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w:t>
      </w:r>
    </w:p>
    <w:p>
      <w:pPr>
        <w:spacing w:after="120"/>
        <w:ind w:firstLine="601"/>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601"/>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601"/>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w:t>
      </w:r>
      <w:r>
        <w:rPr>
          <w:rFonts w:ascii="Arial" w:cs="Arial" w:eastAsia="Arial" w:hAnsi="Arial"/>
          <w:b/>
          <w:bCs/>
          <w:sz w:val="24"/>
          <w:szCs w:val="24"/>
        </w:rPr>
        <w:t xml:space="preserve">7 (семь) </w:t>
      </w:r>
      <w:r>
        <w:rPr>
          <w:rFonts w:ascii="Arial" w:cs="Arial" w:eastAsia="Arial" w:hAnsi="Arial"/>
          <w:sz w:val="24"/>
          <w:szCs w:val="24"/>
        </w:rPr>
        <w:t xml:space="preserve">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601"/>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567"/>
        <w:jc w:val="both"/>
      </w:pPr>
      <w:r>
        <w:rPr>
          <w:rFonts w:ascii="Arial" w:cs="Arial" w:eastAsia="Arial" w:hAnsi="Arial"/>
          <w:sz w:val="24"/>
          <w:szCs w:val="24"/>
        </w:rPr>
        <w:t xml:space="preserve">14.3. Члены инициативной группы имеют право:</w:t>
      </w:r>
    </w:p>
    <w:p>
      <w:pPr>
        <w:spacing w:after="120"/>
        <w:ind w:firstLine="567"/>
        <w:jc w:val="both"/>
      </w:pPr>
      <w:r>
        <w:rPr>
          <w:rFonts w:ascii="Arial" w:cs="Arial" w:eastAsia="Arial" w:hAnsi="Arial"/>
          <w:sz w:val="24"/>
          <w:szCs w:val="24"/>
        </w:rPr>
        <w:t xml:space="preserve">- разработать проект постановления айылного кенеша;</w:t>
      </w:r>
    </w:p>
    <w:p>
      <w:pPr>
        <w:spacing w:after="120"/>
        <w:ind w:firstLine="56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56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601"/>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601"/>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567"/>
        <w:jc w:val="both"/>
      </w:pPr>
      <w:r>
        <w:rPr>
          <w:rFonts w:ascii="Arial" w:cs="Arial" w:eastAsia="Arial" w:hAnsi="Arial"/>
          <w:sz w:val="24"/>
          <w:szCs w:val="24"/>
        </w:rPr>
        <w:t xml:space="preserve">14.5. Координатор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601"/>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601"/>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601"/>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601"/>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ind w:firstLine="601"/>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601"/>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601"/>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ind w:firstLine="601"/>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601"/>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601"/>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601"/>
        <w:jc w:val="both"/>
      </w:pPr>
      <w:r>
        <w:rPr>
          <w:rFonts w:ascii="Arial" w:cs="Arial" w:eastAsia="Arial" w:hAnsi="Arial"/>
          <w:sz w:val="24"/>
          <w:szCs w:val="24"/>
        </w:rPr>
        <w:t xml:space="preserve">- справка-обоснование;</w:t>
      </w:r>
    </w:p>
    <w:p>
      <w:pPr>
        <w:spacing w:after="120"/>
        <w:ind w:firstLine="601"/>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601"/>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ind w:firstLine="601"/>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ind w:firstLine="601"/>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601"/>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15. Сельские сходы</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56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56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56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57"/>
        <w:jc w:val="both"/>
      </w:pPr>
      <w:r>
        <w:rPr>
          <w:rFonts w:ascii="Arial" w:cs="Arial" w:eastAsia="Arial" w:hAnsi="Arial"/>
          <w:sz w:val="24"/>
          <w:szCs w:val="24"/>
        </w:rPr>
        <w:t xml:space="preserve"/>
      </w:r>
    </w:p>
    <w:p>
      <w:pPr>
        <w:spacing w:after="240" w:before="200"/>
        <w:ind w:firstLine="357"/>
        <w:jc w:val="center"/>
      </w:pPr>
      <w:r>
        <w:rPr>
          <w:rFonts w:ascii="Arial" w:cs="Arial" w:eastAsia="Arial" w:hAnsi="Arial"/>
          <w:b/>
          <w:bCs/>
          <w:sz w:val="32"/>
          <w:szCs w:val="32"/>
        </w:rPr>
        <w:t xml:space="preserve">16. Вопросы, рассматриваемые на сельских сходах</w:t>
      </w:r>
    </w:p>
    <w:p>
      <w:pPr>
        <w:spacing w:after="120"/>
        <w:ind w:firstLine="357"/>
        <w:jc w:val="both"/>
      </w:pPr>
      <w:r>
        <w:rPr>
          <w:rFonts w:ascii="Arial" w:cs="Arial" w:eastAsia="Arial" w:hAnsi="Arial"/>
          <w:sz w:val="24"/>
          <w:szCs w:val="24"/>
        </w:rPr>
        <w:t xml:space="preserve"/>
      </w:r>
    </w:p>
    <w:p>
      <w:pPr>
        <w:spacing w:after="120"/>
        <w:ind w:firstLine="35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5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57"/>
        <w:jc w:val="both"/>
      </w:pPr>
      <w:r>
        <w:rPr>
          <w:rFonts w:ascii="Arial" w:cs="Arial" w:eastAsia="Arial" w:hAnsi="Arial"/>
          <w:sz w:val="24"/>
          <w:szCs w:val="24"/>
        </w:rPr>
        <w:t xml:space="preserve">- проекты программ и планы развития</w:t>
      </w:r>
      <w:r>
        <w:rPr>
          <w:rFonts w:ascii="Arial" w:cs="Arial" w:eastAsia="Arial" w:hAnsi="Arial"/>
          <w:sz w:val="24"/>
          <w:szCs w:val="24"/>
        </w:rPr>
        <w:t xml:space="preserve">(включая ПСЭР, ПСД и пр.), в том числе проекты о внесении в него изменений; </w:t>
      </w:r>
    </w:p>
    <w:p>
      <w:pPr>
        <w:spacing w:after="120"/>
        <w:ind w:firstLine="271"/>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271"/>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ind w:firstLine="284"/>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284"/>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284"/>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284"/>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284"/>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284"/>
        <w:jc w:val="both"/>
      </w:pPr>
      <w:r>
        <w:rPr>
          <w:rFonts w:ascii="Arial" w:cs="Arial" w:eastAsia="Arial" w:hAnsi="Arial"/>
          <w:sz w:val="24"/>
          <w:szCs w:val="24"/>
        </w:rPr>
        <w:t xml:space="preserve">- рассмотрение кандидатуры на должность айыл башчысы;</w:t>
      </w:r>
    </w:p>
    <w:p>
      <w:pPr>
        <w:spacing w:after="120"/>
        <w:ind w:firstLine="284"/>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284"/>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284"/>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284"/>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17. Периодичность проведения сельских 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ind w:firstLine="56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18. Инициатива проведения сельских сходов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56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w:t>
      </w:r>
      <w:r>
        <w:rPr>
          <w:rFonts w:ascii="Arial" w:cs="Arial" w:eastAsia="Arial" w:hAnsi="Arial"/>
          <w:sz w:val="24"/>
          <w:szCs w:val="24"/>
        </w:rPr>
        <w:t xml:space="preserve">в </w:t>
      </w:r>
      <w:r>
        <w:rPr>
          <w:rFonts w:ascii="Arial" w:cs="Arial" w:eastAsia="Arial" w:hAnsi="Arial"/>
          <w:sz w:val="24"/>
          <w:szCs w:val="24"/>
        </w:rPr>
        <w:t xml:space="preserve">количестве не менее </w:t>
      </w:r>
      <w:r>
        <w:rPr>
          <w:rFonts w:ascii="Arial" w:cs="Arial" w:eastAsia="Arial" w:hAnsi="Arial"/>
          <w:sz w:val="24"/>
          <w:szCs w:val="24"/>
        </w:rPr>
        <w:t xml:space="preserve">25(двадцать пять)</w:t>
      </w:r>
      <w:r>
        <w:rPr>
          <w:rFonts w:ascii="Arial" w:cs="Arial" w:eastAsia="Arial" w:hAnsi="Arial"/>
          <w:sz w:val="24"/>
          <w:szCs w:val="24"/>
        </w:rPr>
        <w:t xml:space="preserve"> человек </w:t>
      </w:r>
      <w:r>
        <w:rPr>
          <w:rFonts w:ascii="Arial" w:cs="Arial" w:eastAsia="Arial" w:hAnsi="Arial"/>
          <w:i/>
          <w:iCs/>
          <w:sz w:val="24"/>
          <w:szCs w:val="24"/>
        </w:rPr>
        <w:t xml:space="preserve">(Количество членов инициативной группы устанавливается местным сообществом и органами МСУ по своему усмотрению).</w:t>
      </w:r>
    </w:p>
    <w:p>
      <w:pPr>
        <w:spacing w:after="120"/>
        <w:ind w:firstLine="56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56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56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56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567"/>
        <w:jc w:val="both"/>
      </w:pPr>
      <w:r>
        <w:rPr>
          <w:rFonts w:ascii="Arial" w:cs="Arial" w:eastAsia="Arial" w:hAnsi="Arial"/>
          <w:sz w:val="24"/>
          <w:szCs w:val="24"/>
        </w:rPr>
        <w:t xml:space="preserve">- предполагаемое место проведения мероприятий;</w:t>
      </w:r>
    </w:p>
    <w:p>
      <w:pPr>
        <w:spacing w:after="120"/>
        <w:ind w:firstLine="567"/>
        <w:jc w:val="both"/>
      </w:pPr>
      <w:r>
        <w:rPr>
          <w:rFonts w:ascii="Arial" w:cs="Arial" w:eastAsia="Arial" w:hAnsi="Arial"/>
          <w:sz w:val="24"/>
          <w:szCs w:val="24"/>
        </w:rPr>
        <w:t xml:space="preserve">- вопрос (вопросы), выносимый на рассмотрение;</w:t>
      </w:r>
    </w:p>
    <w:p>
      <w:pPr>
        <w:spacing w:after="120"/>
        <w:ind w:firstLine="567"/>
        <w:jc w:val="both"/>
      </w:pPr>
      <w:r>
        <w:rPr>
          <w:rFonts w:ascii="Arial" w:cs="Arial" w:eastAsia="Arial" w:hAnsi="Arial"/>
          <w:sz w:val="24"/>
          <w:szCs w:val="24"/>
        </w:rPr>
        <w:t xml:space="preserve">- сведения о</w:t>
      </w:r>
      <w:r>
        <w:rPr>
          <w:rFonts w:ascii="Arial" w:cs="Arial" w:eastAsia="Arial" w:hAnsi="Arial"/>
          <w:sz w:val="24"/>
          <w:szCs w:val="24"/>
        </w:rPr>
        <w:t xml:space="preserve"> лицах </w:t>
      </w:r>
      <w:r>
        <w:rPr>
          <w:rFonts w:ascii="Arial" w:cs="Arial" w:eastAsia="Arial" w:hAnsi="Arial"/>
          <w:sz w:val="24"/>
          <w:szCs w:val="24"/>
        </w:rPr>
        <w:t xml:space="preserve">(</w:t>
      </w:r>
      <w:r>
        <w:rPr>
          <w:rFonts w:ascii="Arial" w:cs="Arial" w:eastAsia="Arial" w:hAnsi="Arial"/>
          <w:sz w:val="24"/>
          <w:szCs w:val="24"/>
        </w:rPr>
        <w:t xml:space="preserve">членах</w:t>
      </w:r>
      <w:r>
        <w:rPr>
          <w:rFonts w:ascii="Arial" w:cs="Arial" w:eastAsia="Arial" w:hAnsi="Arial"/>
          <w:sz w:val="24"/>
          <w:szCs w:val="24"/>
        </w:rPr>
        <w:t xml:space="preserve"> иницативной групп</w:t>
      </w:r>
      <w:r>
        <w:rPr>
          <w:rFonts w:ascii="Arial" w:cs="Arial" w:eastAsia="Arial" w:hAnsi="Arial"/>
          <w:sz w:val="24"/>
          <w:szCs w:val="24"/>
        </w:rPr>
        <w:t xml:space="preserve">ы</w:t>
      </w:r>
      <w:r>
        <w:rPr>
          <w:rFonts w:ascii="Arial" w:cs="Arial" w:eastAsia="Arial" w:hAnsi="Arial"/>
          <w:sz w:val="24"/>
          <w:szCs w:val="24"/>
        </w:rPr>
        <w:t xml:space="preserve">) готовивших обращение с указанием фамилий, имен, отчеств и места жительства.</w:t>
      </w:r>
    </w:p>
    <w:p>
      <w:pPr>
        <w:spacing w:after="120"/>
        <w:ind w:firstLine="56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56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56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56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567"/>
        <w:jc w:val="both"/>
      </w:pPr>
      <w:r>
        <w:rPr>
          <w:rFonts w:ascii="Arial" w:cs="Arial" w:eastAsia="Arial" w:hAnsi="Arial"/>
          <w:sz w:val="24"/>
          <w:szCs w:val="24"/>
        </w:rPr>
        <w:t xml:space="preserve">- нарушения требований указанных в пункте 19.1. настоящего </w:t>
      </w:r>
      <w:r>
        <w:rPr>
          <w:rFonts w:ascii="Arial" w:cs="Arial" w:eastAsia="Arial" w:hAnsi="Arial"/>
          <w:sz w:val="24"/>
          <w:szCs w:val="24"/>
        </w:rPr>
        <w:t xml:space="preserve">Устава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56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ind w:firstLine="56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ind w:firstLine="284"/>
        <w:jc w:val="both"/>
      </w:pPr>
      <w:r>
        <w:rPr>
          <w:rFonts w:ascii="Arial" w:cs="Arial" w:eastAsia="Arial" w:hAnsi="Arial"/>
          <w:sz w:val="24"/>
          <w:szCs w:val="24"/>
        </w:rPr>
        <w:t xml:space="preserve"/>
      </w:r>
    </w:p>
    <w:p>
      <w:pPr>
        <w:spacing w:after="240" w:before="200"/>
        <w:ind w:firstLine="284"/>
        <w:jc w:val="center"/>
      </w:pPr>
      <w:r>
        <w:rPr>
          <w:rFonts w:ascii="Arial" w:cs="Arial" w:eastAsia="Arial" w:hAnsi="Arial"/>
          <w:sz w:val="24"/>
          <w:szCs w:val="24"/>
        </w:rPr>
        <w:t xml:space="preserve"/>
      </w:r>
    </w:p>
    <w:p>
      <w:pPr>
        <w:spacing w:after="240" w:before="200"/>
        <w:ind w:firstLine="284"/>
        <w:jc w:val="center"/>
      </w:pPr>
      <w:r>
        <w:rPr>
          <w:rFonts w:ascii="Arial" w:cs="Arial" w:eastAsia="Arial" w:hAnsi="Arial"/>
          <w:b/>
          <w:bCs/>
          <w:sz w:val="32"/>
          <w:szCs w:val="32"/>
        </w:rPr>
        <w:t xml:space="preserve">20. Порядок организации сельского схода</w:t>
      </w:r>
    </w:p>
    <w:p>
      <w:pPr>
        <w:spacing w:after="120"/>
        <w:ind w:firstLine="284"/>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567"/>
        <w:jc w:val="both"/>
      </w:pPr>
      <w:r>
        <w:rPr>
          <w:rFonts w:ascii="Arial" w:cs="Arial" w:eastAsia="Arial" w:hAnsi="Arial"/>
          <w:sz w:val="24"/>
          <w:szCs w:val="24"/>
        </w:rPr>
        <w:t xml:space="preserve">- место, дата и сроки проведения мероприятия;</w:t>
      </w:r>
    </w:p>
    <w:p>
      <w:pPr>
        <w:spacing w:after="120"/>
        <w:ind w:firstLine="56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56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56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56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56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56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56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56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56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27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21. Порядок проведения сельского схода</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ind w:firstLine="56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ind w:firstLine="56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ind w:firstLine="56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56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56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56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ind w:firstLine="56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ind w:firstLine="56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567"/>
        <w:jc w:val="both"/>
      </w:pPr>
      <w:r>
        <w:rPr>
          <w:rFonts w:ascii="Arial" w:cs="Arial" w:eastAsia="Arial" w:hAnsi="Arial"/>
          <w:sz w:val="24"/>
          <w:szCs w:val="24"/>
        </w:rPr>
        <w:t xml:space="preserve">21.10. Протокол мероприятия, решения, рекомендации, принятые на сходе, передаются органам местного самоуправления. Органы местного самоуправления и должностные лица обязаны в течение 14 дней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ind w:firstLine="567"/>
        <w:jc w:val="both"/>
      </w:pPr>
      <w:r>
        <w:rPr>
          <w:rFonts w:ascii="Arial" w:cs="Arial" w:eastAsia="Arial" w:hAnsi="Arial"/>
          <w:sz w:val="24"/>
          <w:szCs w:val="24"/>
        </w:rPr>
        <w:t xml:space="preserve">21.11. Сельский сход правомочно, если в нем принимают участие не менее </w:t>
      </w:r>
      <w:r>
        <w:rPr>
          <w:rFonts w:ascii="Arial" w:cs="Arial" w:eastAsia="Arial" w:hAnsi="Arial"/>
          <w:sz w:val="24"/>
          <w:szCs w:val="24"/>
        </w:rPr>
        <w:t xml:space="preserve">100</w:t>
      </w:r>
      <w:r>
        <w:rPr>
          <w:rFonts w:ascii="Arial" w:cs="Arial" w:eastAsia="Arial" w:hAnsi="Arial"/>
          <w:sz w:val="24"/>
          <w:szCs w:val="24"/>
        </w:rPr>
        <w:t xml:space="preserve"> жителей соответствующей территории (улицы, квартала, села, сел) обладающих избирательным правом или принимают участие не менее </w:t>
      </w:r>
      <w:r>
        <w:rPr>
          <w:rFonts w:ascii="Arial" w:cs="Arial" w:eastAsia="Arial" w:hAnsi="Arial"/>
          <w:sz w:val="24"/>
          <w:szCs w:val="24"/>
        </w:rPr>
        <w:t xml:space="preserve">7</w:t>
      </w:r>
      <w:r>
        <w:rPr>
          <w:rFonts w:ascii="Arial" w:cs="Arial" w:eastAsia="Arial" w:hAnsi="Arial"/>
          <w:sz w:val="24"/>
          <w:szCs w:val="24"/>
        </w:rPr>
        <w:t xml:space="preserve"> представителей, приглашенных на сельский сход. </w:t>
      </w:r>
      <w:r>
        <w:rPr>
          <w:rFonts w:ascii="Arial" w:cs="Arial" w:eastAsia="Arial" w:hAnsi="Arial"/>
          <w:i/>
          <w:iCs/>
          <w:sz w:val="24"/>
          <w:szCs w:val="24"/>
        </w:rPr>
        <w:t xml:space="preserve">(Количество участников схода для ее правомочности органы МСУ и местное сообщество определяют по своему усмотрению: например, не менее 40 человек, более половины представителей от приглашенных лиц, более половины жителей улицы, квартала, айыла/айылного аймака и т.д.).</w:t>
      </w:r>
    </w:p>
    <w:p>
      <w:pPr>
        <w:spacing w:after="120"/>
        <w:ind w:firstLine="56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22. Общественные слушания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56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56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567"/>
        <w:jc w:val="both"/>
      </w:pPr>
      <w:r>
        <w:rPr>
          <w:rFonts w:ascii="Arial" w:cs="Arial" w:eastAsia="Arial" w:hAnsi="Arial"/>
          <w:sz w:val="24"/>
          <w:szCs w:val="24"/>
        </w:rPr>
        <w:t xml:space="preserve">22.4. </w:t>
      </w:r>
      <w:r>
        <w:rPr>
          <w:rFonts w:ascii="Arial" w:cs="Arial" w:eastAsia="Arial" w:hAnsi="Arial"/>
          <w:b w:val="false"/>
          <w:bCs w:val="false"/>
          <w:sz w:val="24"/>
          <w:szCs w:val="24"/>
        </w:rPr>
        <w:t xml:space="preserve">Вопросы, выносимые на общественные слушания:</w:t>
      </w:r>
    </w:p>
    <w:p>
      <w:pPr>
        <w:spacing w:after="120"/>
        <w:ind w:firstLine="567"/>
        <w:jc w:val="both"/>
      </w:pPr>
      <w:r>
        <w:rPr>
          <w:rFonts w:ascii="Arial" w:cs="Arial" w:eastAsia="Arial" w:hAnsi="Arial"/>
          <w:sz w:val="24"/>
          <w:szCs w:val="24"/>
        </w:rPr>
        <w:t xml:space="preserve">- формирование и исполнение местного бюджета;</w:t>
      </w:r>
    </w:p>
    <w:p>
      <w:pPr>
        <w:spacing w:after="120"/>
        <w:ind w:firstLine="567"/>
        <w:jc w:val="both"/>
      </w:pPr>
      <w:r>
        <w:rPr>
          <w:rFonts w:ascii="Arial" w:cs="Arial" w:eastAsia="Arial" w:hAnsi="Arial"/>
          <w:sz w:val="24"/>
          <w:szCs w:val="24"/>
        </w:rPr>
        <w:t xml:space="preserve">- проектов программ и планов развития (включая ПСЭР, ПСД и пр.);</w:t>
      </w:r>
    </w:p>
    <w:p>
      <w:pPr>
        <w:spacing w:after="120"/>
        <w:ind w:firstLine="56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56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56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.6. Общественные слушания проводятся органами местного самоуправления в обязательном порядке:</w:t>
      </w:r>
    </w:p>
    <w:p>
      <w:pPr>
        <w:spacing w:after="120"/>
        <w:ind w:firstLine="56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567"/>
        <w:jc w:val="both"/>
      </w:pPr>
      <w:r>
        <w:rPr>
          <w:rFonts w:ascii="Arial" w:cs="Arial" w:eastAsia="Arial" w:hAnsi="Arial"/>
          <w:sz w:val="24"/>
          <w:szCs w:val="24"/>
        </w:rPr>
        <w:t xml:space="preserve">- по обсуждению проектов программ и планов развития (включая ПСЭР, ПСД и пр.);</w:t>
      </w:r>
    </w:p>
    <w:p>
      <w:pPr>
        <w:spacing w:after="120"/>
        <w:ind w:firstLine="56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ind w:firstLine="56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.8. Общественные слушания правомочно, если в нем принимают участие не менее 25 (двадцать пять)представителей, приглашенных на слушания.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23. Порядок организации и проведения общественных слушаний</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56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56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567"/>
        <w:jc w:val="both"/>
      </w:pPr>
      <w:r>
        <w:rPr>
          <w:rFonts w:ascii="Arial" w:cs="Arial" w:eastAsia="Arial" w:hAnsi="Arial"/>
          <w:sz w:val="24"/>
          <w:szCs w:val="24"/>
        </w:rPr>
        <w:t xml:space="preserve">За 10 дней до слушания:</w:t>
      </w:r>
    </w:p>
    <w:p>
      <w:pPr>
        <w:spacing w:after="120"/>
        <w:ind w:firstLine="567"/>
        <w:jc w:val="both"/>
      </w:pPr>
      <w:r>
        <w:rPr>
          <w:rFonts w:ascii="Arial" w:cs="Arial" w:eastAsia="Arial" w:hAnsi="Arial"/>
          <w:sz w:val="24"/>
          <w:szCs w:val="24"/>
        </w:rPr>
        <w:t xml:space="preserve">- опубликовать проект документа, выносимого на общественные слушания в местных </w:t>
      </w:r>
      <w:r>
        <w:rPr>
          <w:rFonts w:ascii="Arial" w:cs="Arial" w:eastAsia="Arial" w:hAnsi="Arial"/>
          <w:sz w:val="24"/>
          <w:szCs w:val="24"/>
        </w:rPr>
        <w:t xml:space="preserve">средствах массовой информации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56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w:t>
      </w:r>
      <w:r>
        <w:rPr>
          <w:rFonts w:ascii="Arial" w:cs="Arial" w:eastAsia="Arial" w:hAnsi="Arial"/>
          <w:sz w:val="24"/>
          <w:szCs w:val="24"/>
        </w:rPr>
        <w:t xml:space="preserve">неправительственных организаций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567"/>
        <w:jc w:val="both"/>
      </w:pPr>
      <w:r>
        <w:rPr>
          <w:rFonts w:ascii="Arial" w:cs="Arial" w:eastAsia="Arial" w:hAnsi="Arial"/>
          <w:sz w:val="24"/>
          <w:szCs w:val="24"/>
        </w:rPr>
        <w:t xml:space="preserve">- выпустить пресс-релиз и информировать</w:t>
      </w:r>
      <w:r>
        <w:rPr>
          <w:rFonts w:ascii="Arial" w:cs="Arial" w:eastAsia="Arial" w:hAnsi="Arial"/>
          <w:sz w:val="24"/>
          <w:szCs w:val="24"/>
        </w:rPr>
        <w:t xml:space="preserve"> местные</w:t>
      </w:r>
      <w:r>
        <w:rPr>
          <w:rFonts w:ascii="Arial" w:cs="Arial" w:eastAsia="Arial" w:hAnsi="Arial"/>
          <w:sz w:val="24"/>
          <w:szCs w:val="24"/>
        </w:rPr>
        <w:t xml:space="preserve">средства массовой информации </w:t>
      </w:r>
      <w:r>
        <w:rPr>
          <w:rFonts w:ascii="Arial" w:cs="Arial" w:eastAsia="Arial" w:hAnsi="Arial"/>
          <w:sz w:val="24"/>
          <w:szCs w:val="24"/>
        </w:rPr>
        <w:t xml:space="preserve">о слушаниях, включая информацию о том, где можно получить проект документа;</w:t>
      </w:r>
    </w:p>
    <w:p>
      <w:pPr>
        <w:spacing w:after="120"/>
        <w:ind w:firstLine="567"/>
        <w:jc w:val="both"/>
      </w:pPr>
      <w:r>
        <w:rPr>
          <w:rFonts w:ascii="Arial" w:cs="Arial" w:eastAsia="Arial" w:hAnsi="Arial"/>
          <w:sz w:val="24"/>
          <w:szCs w:val="24"/>
        </w:rPr>
        <w:t xml:space="preserve">- провести обучение (инструктаж) сотрудников аппарата </w:t>
      </w:r>
      <w:r>
        <w:rPr>
          <w:rFonts w:ascii="Arial" w:cs="Arial" w:eastAsia="Arial" w:hAnsi="Arial"/>
          <w:sz w:val="24"/>
          <w:szCs w:val="24"/>
        </w:rPr>
        <w:t xml:space="preserve">айыл окмоту</w:t>
      </w:r>
      <w:r>
        <w:rPr>
          <w:rFonts w:ascii="Arial" w:cs="Arial" w:eastAsia="Arial" w:hAnsi="Arial"/>
          <w:sz w:val="24"/>
          <w:szCs w:val="24"/>
        </w:rPr>
        <w:t xml:space="preserve"> по подготовке и проведению общественного слушания;</w:t>
      </w:r>
    </w:p>
    <w:p>
      <w:pPr>
        <w:spacing w:after="120"/>
        <w:ind w:firstLine="56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56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w:t>
      </w:r>
      <w:r>
        <w:rPr>
          <w:rFonts w:ascii="Arial" w:cs="Arial" w:eastAsia="Arial" w:hAnsi="Arial"/>
          <w:sz w:val="24"/>
          <w:szCs w:val="24"/>
        </w:rPr>
        <w:t xml:space="preserve">айыл окмоту</w:t>
      </w:r>
      <w:r>
        <w:rPr>
          <w:rFonts w:ascii="Arial" w:cs="Arial" w:eastAsia="Arial" w:hAnsi="Arial"/>
          <w:sz w:val="24"/>
          <w:szCs w:val="24"/>
        </w:rPr>
        <w:t xml:space="preserve">, в случае необходимости и руководителей территориальных подразделений государственных органов, организаций и учреждений;</w:t>
      </w:r>
    </w:p>
    <w:p>
      <w:pPr>
        <w:spacing w:after="120"/>
        <w:ind w:firstLine="56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56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За 1 неделю до общественного слушания:</w:t>
      </w:r>
    </w:p>
    <w:p>
      <w:pPr>
        <w:spacing w:after="120"/>
        <w:ind w:firstLine="56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56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56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56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567"/>
        <w:jc w:val="both"/>
      </w:pPr>
      <w:r>
        <w:rPr>
          <w:rFonts w:ascii="Arial" w:cs="Arial" w:eastAsia="Arial" w:hAnsi="Arial"/>
          <w:sz w:val="24"/>
          <w:szCs w:val="24"/>
        </w:rPr>
        <w:t xml:space="preserve">За 3 дня до слушания:</w:t>
      </w:r>
    </w:p>
    <w:p>
      <w:pPr>
        <w:spacing w:after="120"/>
        <w:ind w:firstLine="567"/>
        <w:jc w:val="both"/>
      </w:pPr>
      <w:r>
        <w:rPr>
          <w:rFonts w:ascii="Arial" w:cs="Arial" w:eastAsia="Arial" w:hAnsi="Arial"/>
          <w:sz w:val="24"/>
          <w:szCs w:val="24"/>
        </w:rPr>
        <w:t xml:space="preserve">- подготовить лист регистрации участников;</w:t>
      </w:r>
    </w:p>
    <w:p>
      <w:pPr>
        <w:spacing w:after="120"/>
        <w:ind w:firstLine="56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56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567"/>
        <w:jc w:val="both"/>
      </w:pPr>
      <w:r>
        <w:rPr>
          <w:rFonts w:ascii="Arial" w:cs="Arial" w:eastAsia="Arial" w:hAnsi="Arial"/>
          <w:sz w:val="24"/>
          <w:szCs w:val="24"/>
        </w:rPr>
        <w:t xml:space="preserve">За 1 день до общественного слушания:</w:t>
      </w:r>
    </w:p>
    <w:p>
      <w:pPr>
        <w:spacing w:after="120"/>
        <w:ind w:firstLine="56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56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56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56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IV</w:t>
      </w:r>
      <w:r>
        <w:rPr>
          <w:rFonts w:ascii="Arial" w:cs="Arial" w:eastAsia="Arial" w:hAnsi="Arial"/>
          <w:b/>
          <w:bCs/>
          <w:sz w:val="24"/>
          <w:szCs w:val="24"/>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сообщества</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местного сообщества,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601"/>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сообщества.</w:t>
      </w:r>
    </w:p>
    <w:p>
      <w:pPr>
        <w:spacing w:after="120"/>
        <w:ind w:firstLine="601"/>
        <w:jc w:val="both"/>
      </w:pPr>
      <w:r>
        <w:rPr>
          <w:rFonts w:ascii="Arial" w:cs="Arial" w:eastAsia="Arial" w:hAnsi="Arial"/>
          <w:sz w:val="24"/>
          <w:szCs w:val="24"/>
        </w:rPr>
        <w:t xml:space="preserve">24.3. Совместное изучение нужд сообщества предусматривает процесс совместной деятельности органов местного самоуправления и местного сообщества по выявлению приоритетных проблем сообщества и решения их через инициативных и других рабочих групп, с учетом мнения и интересов жителей села (сел) айылного аймака.</w:t>
      </w:r>
    </w:p>
    <w:p>
      <w:pPr>
        <w:spacing w:after="120"/>
        <w:ind w:firstLine="601"/>
        <w:jc w:val="both"/>
      </w:pPr>
      <w:r>
        <w:rPr>
          <w:rFonts w:ascii="Arial" w:cs="Arial" w:eastAsia="Arial" w:hAnsi="Arial"/>
          <w:sz w:val="24"/>
          <w:szCs w:val="24"/>
        </w:rPr>
        <w:t xml:space="preserve">24.4. Для совместного изучения нужд сообщества,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ind w:firstLine="601"/>
        <w:jc w:val="both"/>
      </w:pPr>
      <w:r>
        <w:rPr>
          <w:rFonts w:ascii="Arial" w:cs="Arial" w:eastAsia="Arial" w:hAnsi="Arial"/>
          <w:sz w:val="24"/>
          <w:szCs w:val="24"/>
        </w:rPr>
        <w:t xml:space="preserve">- сбор информации и изучение ситуации в селе;</w:t>
      </w:r>
    </w:p>
    <w:p>
      <w:pPr>
        <w:spacing w:after="120"/>
        <w:ind w:firstLine="601"/>
        <w:jc w:val="both"/>
      </w:pPr>
      <w:r>
        <w:rPr>
          <w:rFonts w:ascii="Arial" w:cs="Arial" w:eastAsia="Arial" w:hAnsi="Arial"/>
          <w:sz w:val="24"/>
          <w:szCs w:val="24"/>
        </w:rPr>
        <w:t xml:space="preserve">- определение проблем сообщества;</w:t>
      </w:r>
    </w:p>
    <w:p>
      <w:pPr>
        <w:spacing w:after="120"/>
        <w:ind w:firstLine="601"/>
        <w:jc w:val="both"/>
      </w:pPr>
      <w:r>
        <w:rPr>
          <w:rFonts w:ascii="Arial" w:cs="Arial" w:eastAsia="Arial" w:hAnsi="Arial"/>
          <w:sz w:val="24"/>
          <w:szCs w:val="24"/>
        </w:rPr>
        <w:t xml:space="preserve">- анализ проблем сообщества: что является причиной проблем и их последствия;</w:t>
      </w:r>
    </w:p>
    <w:p>
      <w:pPr>
        <w:spacing w:after="120"/>
        <w:ind w:firstLine="601"/>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601"/>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601"/>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ind w:firstLine="601"/>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601"/>
        <w:jc w:val="both"/>
      </w:pPr>
      <w:r>
        <w:rPr>
          <w:rFonts w:ascii="Arial" w:cs="Arial" w:eastAsia="Arial" w:hAnsi="Arial"/>
          <w:sz w:val="24"/>
          <w:szCs w:val="24"/>
        </w:rPr>
        <w:t xml:space="preserve">- обсуждение программ и планов развития (включая ПСЭР, ПСД и пр.) по решению приоритетных вопросов с местным сообществом на сельских сходах, общественных слушаниях;</w:t>
      </w:r>
    </w:p>
    <w:p>
      <w:pPr>
        <w:spacing w:after="120"/>
        <w:ind w:firstLine="601"/>
        <w:jc w:val="both"/>
      </w:pPr>
      <w:r>
        <w:rPr>
          <w:rFonts w:ascii="Arial" w:cs="Arial" w:eastAsia="Arial" w:hAnsi="Arial"/>
          <w:sz w:val="24"/>
          <w:szCs w:val="24"/>
        </w:rPr>
        <w:t xml:space="preserve">- отражение программ и планов развития (включая ПСЭР и ПСД и пр.) в местном бюджете;</w:t>
      </w:r>
    </w:p>
    <w:p>
      <w:pPr>
        <w:spacing w:after="120"/>
        <w:ind w:firstLine="601"/>
        <w:jc w:val="both"/>
      </w:pPr>
      <w:r>
        <w:rPr>
          <w:rFonts w:ascii="Arial" w:cs="Arial" w:eastAsia="Arial" w:hAnsi="Arial"/>
          <w:sz w:val="24"/>
          <w:szCs w:val="24"/>
        </w:rPr>
        <w:t xml:space="preserve">- реализация программ и планов развития (включая ПСЭР, ПСД и пр.);</w:t>
      </w:r>
    </w:p>
    <w:p>
      <w:pPr>
        <w:spacing w:after="120"/>
        <w:ind w:firstLine="601"/>
        <w:jc w:val="both"/>
      </w:pPr>
      <w:r>
        <w:rPr>
          <w:rFonts w:ascii="Arial" w:cs="Arial" w:eastAsia="Arial" w:hAnsi="Arial"/>
          <w:sz w:val="24"/>
          <w:szCs w:val="24"/>
        </w:rPr>
        <w:t xml:space="preserve">- проведение совместного мониторинга и оценки реализуемых программ и планов развития (включая ПСЭР, ПСД и пр.);</w:t>
      </w:r>
    </w:p>
    <w:p>
      <w:pPr>
        <w:spacing w:after="120"/>
        <w:ind w:firstLine="601"/>
        <w:jc w:val="both"/>
      </w:pPr>
      <w:r>
        <w:rPr>
          <w:rFonts w:ascii="Arial" w:cs="Arial" w:eastAsia="Arial" w:hAnsi="Arial"/>
          <w:sz w:val="24"/>
          <w:szCs w:val="24"/>
        </w:rPr>
        <w:t xml:space="preserve">- отчет о результатах деятельности по реализации программ и планов развития (включая ПСЭР, ПСД и пр.)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24.5. В процессе совместного изучения нужд сообщества могут принимать участие:</w:t>
      </w:r>
    </w:p>
    <w:p>
      <w:pPr>
        <w:spacing w:after="120"/>
        <w:ind w:firstLine="601"/>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25. Инициативные группы</w:t>
      </w:r>
      <w:r>
        <w:rPr>
          <w:rFonts w:ascii="Arial" w:cs="Arial" w:eastAsia="Arial" w:hAnsi="Arial"/>
          <w:b/>
          <w:bCs/>
          <w:sz w:val="24"/>
          <w:szCs w:val="24"/>
        </w:rPr>
        <w:t xml:space="preserve"> по решению приоритетных проблем села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сообщества, в процессе совместного изучения нужд сообщества формируют на добровольной основе инициативные группы по различным направлениям</w:t>
      </w:r>
      <w:r>
        <w:rPr>
          <w:rFonts w:ascii="Arial" w:cs="Arial" w:eastAsia="Arial" w:hAnsi="Arial"/>
          <w:sz w:val="24"/>
          <w:szCs w:val="24"/>
        </w:rPr>
        <w:t xml:space="preserve">, а также</w:t>
      </w:r>
      <w:r>
        <w:rPr>
          <w:rFonts w:ascii="Arial" w:cs="Arial" w:eastAsia="Arial" w:hAnsi="Arial"/>
          <w:sz w:val="24"/>
          <w:szCs w:val="24"/>
        </w:rPr>
        <w:t xml:space="preserve"> разрабатывают программы и план</w:t>
      </w:r>
      <w:r>
        <w:rPr>
          <w:rFonts w:ascii="Arial" w:cs="Arial" w:eastAsia="Arial" w:hAnsi="Arial"/>
          <w:sz w:val="24"/>
          <w:szCs w:val="24"/>
        </w:rPr>
        <w:t xml:space="preserve">ы</w:t>
      </w:r>
      <w:r>
        <w:rPr>
          <w:rFonts w:ascii="Arial" w:cs="Arial" w:eastAsia="Arial" w:hAnsi="Arial"/>
          <w:sz w:val="24"/>
          <w:szCs w:val="24"/>
        </w:rPr>
        <w:t xml:space="preserve"> развития (включая ПСЭР, ПСД и пр.) с указанием сроков, ресурсов и ответственных по их исполнению.</w:t>
      </w:r>
    </w:p>
    <w:p>
      <w:pPr>
        <w:spacing w:after="120"/>
        <w:ind w:firstLine="601"/>
        <w:jc w:val="both"/>
      </w:pPr>
      <w:r>
        <w:rPr>
          <w:rFonts w:ascii="Arial" w:cs="Arial" w:eastAsia="Arial" w:hAnsi="Arial"/>
          <w:sz w:val="24"/>
          <w:szCs w:val="24"/>
        </w:rPr>
        <w:t xml:space="preserve">25.2. В состав инициативных групп входят:</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активные члены местного сообщества;</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25.3. Состав инициативных групп определяется с учетом:</w:t>
      </w:r>
    </w:p>
    <w:p>
      <w:pPr>
        <w:spacing w:after="120"/>
        <w:ind w:firstLine="601"/>
        <w:jc w:val="both"/>
      </w:pPr>
      <w:r>
        <w:rPr>
          <w:rFonts w:ascii="Arial" w:cs="Arial" w:eastAsia="Arial" w:hAnsi="Arial"/>
          <w:sz w:val="24"/>
          <w:szCs w:val="24"/>
        </w:rPr>
        <w:t xml:space="preserve">- соблюдения гендерного баланса;</w:t>
      </w:r>
    </w:p>
    <w:p>
      <w:pPr>
        <w:spacing w:after="120"/>
        <w:ind w:firstLine="601"/>
        <w:jc w:val="both"/>
      </w:pPr>
      <w:r>
        <w:rPr>
          <w:rFonts w:ascii="Arial" w:cs="Arial" w:eastAsia="Arial" w:hAnsi="Arial"/>
          <w:sz w:val="24"/>
          <w:szCs w:val="24"/>
        </w:rPr>
        <w:t xml:space="preserve">- представленности из каждого села айылного аймака;</w:t>
      </w:r>
    </w:p>
    <w:p>
      <w:pPr>
        <w:spacing w:after="120"/>
        <w:ind w:firstLine="601"/>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601"/>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сообщества;</w:t>
      </w:r>
    </w:p>
    <w:p>
      <w:pPr>
        <w:spacing w:after="120"/>
        <w:ind w:firstLine="601"/>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601"/>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ind w:firstLine="601"/>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567"/>
        <w:jc w:val="both"/>
      </w:pPr>
      <w:r>
        <w:rPr>
          <w:rFonts w:ascii="Arial" w:cs="Arial" w:eastAsia="Arial" w:hAnsi="Arial"/>
          <w:sz w:val="24"/>
          <w:szCs w:val="24"/>
        </w:rPr>
        <w:t xml:space="preserve">25.6. Руководитель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проводить собрания инициативной группы;</w:t>
      </w:r>
    </w:p>
    <w:p>
      <w:pPr>
        <w:spacing w:after="120"/>
        <w:ind w:firstLine="56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567"/>
        <w:jc w:val="both"/>
      </w:pPr>
      <w:r>
        <w:rPr>
          <w:rFonts w:ascii="Arial" w:cs="Arial" w:eastAsia="Arial" w:hAnsi="Arial"/>
          <w:sz w:val="24"/>
          <w:szCs w:val="24"/>
        </w:rPr>
        <w:t xml:space="preserve">25.7. Члены инициативной группы имеют право:</w:t>
      </w:r>
    </w:p>
    <w:p>
      <w:pPr>
        <w:spacing w:after="120"/>
        <w:ind w:firstLine="601"/>
        <w:jc w:val="both"/>
      </w:pPr>
      <w:r>
        <w:rPr>
          <w:rFonts w:ascii="Arial" w:cs="Arial" w:eastAsia="Arial" w:hAnsi="Arial"/>
          <w:sz w:val="24"/>
          <w:szCs w:val="24"/>
        </w:rPr>
        <w:t xml:space="preserve">- принять участие в разработке</w:t>
      </w:r>
      <w:r>
        <w:rPr>
          <w:rFonts w:ascii="Arial" w:cs="Arial" w:eastAsia="Arial" w:hAnsi="Arial"/>
          <w:sz w:val="24"/>
          <w:szCs w:val="24"/>
        </w:rPr>
        <w:t xml:space="preserve"> программ и планов развития (включая ПСЭР, ПСД и пр.) ;</w:t>
      </w:r>
    </w:p>
    <w:p>
      <w:pPr>
        <w:spacing w:after="120"/>
        <w:ind w:firstLine="56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сообщества;</w:t>
      </w:r>
    </w:p>
    <w:p>
      <w:pPr>
        <w:spacing w:after="120"/>
        <w:ind w:firstLine="56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56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601"/>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601"/>
        <w:jc w:val="both"/>
      </w:pPr>
      <w:r>
        <w:rPr>
          <w:rFonts w:ascii="Arial" w:cs="Arial" w:eastAsia="Arial" w:hAnsi="Arial"/>
          <w:sz w:val="24"/>
          <w:szCs w:val="24"/>
        </w:rPr>
        <w:t xml:space="preserve">- проводить мониторинг по реализации программ и планов развития (включая ПСЭР, ПСД и пр.);</w:t>
      </w:r>
    </w:p>
    <w:p>
      <w:pPr>
        <w:spacing w:after="120"/>
        <w:ind w:firstLine="601"/>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26. Утверждение состава инициативных групп по решению приоритетных </w:t>
      </w:r>
      <w:r>
        <w:rPr>
          <w:rFonts w:ascii="Arial" w:cs="Arial" w:eastAsia="Arial" w:hAnsi="Arial"/>
          <w:b/>
          <w:bCs/>
          <w:sz w:val="24"/>
          <w:szCs w:val="24"/>
        </w:rPr>
        <w:t xml:space="preserve">проблем </w:t>
      </w:r>
      <w:r>
        <w:rPr>
          <w:rFonts w:ascii="Arial" w:cs="Arial" w:eastAsia="Arial" w:hAnsi="Arial"/>
          <w:b/>
          <w:bCs/>
          <w:sz w:val="24"/>
          <w:szCs w:val="24"/>
        </w:rPr>
        <w:t xml:space="preserve">сообщества, а также программ и планов развития</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26.1. Для решения приоритетных вопросов сообщества, выявленных в результате совместного изучения нужд сообщества,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601"/>
        <w:jc w:val="both"/>
      </w:pPr>
      <w:r>
        <w:rPr>
          <w:rFonts w:ascii="Arial" w:cs="Arial" w:eastAsia="Arial" w:hAnsi="Arial"/>
          <w:sz w:val="24"/>
          <w:szCs w:val="24"/>
        </w:rPr>
        <w:t xml:space="preserve">- презентация приоритетных проблем и пути их решения;</w:t>
      </w:r>
    </w:p>
    <w:p>
      <w:pPr>
        <w:spacing w:after="120"/>
        <w:ind w:firstLine="601"/>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601"/>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601"/>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601"/>
        <w:jc w:val="both"/>
      </w:pPr>
      <w:r>
        <w:rPr>
          <w:rFonts w:ascii="Arial" w:cs="Arial" w:eastAsia="Arial" w:hAnsi="Arial"/>
          <w:sz w:val="24"/>
          <w:szCs w:val="24"/>
        </w:rPr>
        <w:t xml:space="preserve">- обсуждение порядка вынесения программ и планов развития (включая ПСЭР, ПСД и пр.) на сельский сход (собрание) для всеобщего обсуждения;</w:t>
      </w:r>
    </w:p>
    <w:p>
      <w:pPr>
        <w:spacing w:after="120"/>
        <w:ind w:firstLine="601"/>
        <w:jc w:val="both"/>
      </w:pPr>
      <w:r>
        <w:rPr>
          <w:rFonts w:ascii="Arial" w:cs="Arial" w:eastAsia="Arial" w:hAnsi="Arial"/>
          <w:sz w:val="24"/>
          <w:szCs w:val="24"/>
        </w:rPr>
        <w:t xml:space="preserve">- планирования дальнейших действий по реализации программ и планов развития (включая ПСЭР, ПСД и пр.);</w:t>
      </w:r>
    </w:p>
    <w:p>
      <w:pPr>
        <w:spacing w:after="120"/>
        <w:ind w:firstLine="601"/>
        <w:jc w:val="both"/>
      </w:pPr>
      <w:r>
        <w:rPr>
          <w:rFonts w:ascii="Arial" w:cs="Arial" w:eastAsia="Arial" w:hAnsi="Arial"/>
          <w:sz w:val="24"/>
          <w:szCs w:val="24"/>
        </w:rPr>
        <w:t xml:space="preserve">- мониторинг и оценка реализации программ и планов развития (включая ПСЭР</w:t>
      </w:r>
      <w:r>
        <w:rPr>
          <w:rFonts w:ascii="Arial" w:cs="Arial" w:eastAsia="Arial" w:hAnsi="Arial"/>
          <w:sz w:val="24"/>
          <w:szCs w:val="24"/>
        </w:rPr>
        <w:t xml:space="preserve">, </w:t>
      </w:r>
      <w:r>
        <w:rPr>
          <w:rFonts w:ascii="Arial" w:cs="Arial" w:eastAsia="Arial" w:hAnsi="Arial"/>
          <w:sz w:val="24"/>
          <w:szCs w:val="24"/>
        </w:rPr>
        <w:t xml:space="preserve">ПСД и пр.);</w:t>
      </w:r>
    </w:p>
    <w:p>
      <w:pPr>
        <w:spacing w:after="120"/>
        <w:ind w:firstLine="601"/>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w:t>
      </w:r>
      <w:r>
        <w:rPr>
          <w:rFonts w:ascii="Arial" w:cs="Arial" w:eastAsia="Arial" w:hAnsi="Arial"/>
          <w:sz w:val="24"/>
          <w:szCs w:val="24"/>
        </w:rPr>
        <w:t xml:space="preserve">жизне</w:t>
      </w:r>
      <w:r>
        <w:rPr>
          <w:rFonts w:ascii="Arial" w:cs="Arial" w:eastAsia="Arial" w:hAnsi="Arial"/>
          <w:sz w:val="24"/>
          <w:szCs w:val="24"/>
        </w:rPr>
        <w:t xml:space="preserve">обеспечения, предоставляемых местному сообществу.</w:t>
      </w:r>
    </w:p>
    <w:p>
      <w:pPr>
        <w:spacing w:after="120"/>
        <w:ind w:firstLine="601"/>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601"/>
        <w:jc w:val="both"/>
      </w:pPr>
      <w:r>
        <w:rPr>
          <w:rFonts w:ascii="Arial" w:cs="Arial" w:eastAsia="Arial" w:hAnsi="Arial"/>
          <w:sz w:val="24"/>
          <w:szCs w:val="24"/>
        </w:rPr>
        <w:t xml:space="preserve">- результаты совместного изучения нужд сообщества;</w:t>
      </w:r>
    </w:p>
    <w:p>
      <w:pPr>
        <w:spacing w:after="120"/>
        <w:ind w:firstLine="601"/>
        <w:jc w:val="both"/>
      </w:pPr>
      <w:r>
        <w:rPr>
          <w:rFonts w:ascii="Arial" w:cs="Arial" w:eastAsia="Arial" w:hAnsi="Arial"/>
          <w:sz w:val="24"/>
          <w:szCs w:val="24"/>
        </w:rPr>
        <w:t xml:space="preserve">- проекты программ и планов развития (включая ПСЭР, ПСД и пр.);</w:t>
      </w:r>
    </w:p>
    <w:p>
      <w:pPr>
        <w:spacing w:after="120"/>
        <w:ind w:firstLine="601"/>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601"/>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601"/>
        <w:jc w:val="both"/>
      </w:pPr>
      <w:r>
        <w:rPr>
          <w:rFonts w:ascii="Arial" w:cs="Arial" w:eastAsia="Arial" w:hAnsi="Arial"/>
          <w:sz w:val="24"/>
          <w:szCs w:val="24"/>
        </w:rPr>
        <w:t xml:space="preserve">26.3. Количество инициативных групп и их состав, согласовывается с местным сообществом и утверждается главой айыл окмоту.</w:t>
      </w:r>
    </w:p>
    <w:p>
      <w:pPr>
        <w:spacing w:after="120"/>
        <w:ind w:firstLine="601"/>
        <w:jc w:val="both"/>
      </w:pPr>
      <w:r>
        <w:rPr>
          <w:rFonts w:ascii="Arial" w:cs="Arial" w:eastAsia="Arial" w:hAnsi="Arial"/>
          <w:sz w:val="24"/>
          <w:szCs w:val="24"/>
        </w:rPr>
        <w:t xml:space="preserve">26.4. Проект Плана совместных действий согласовывается с местным сообществом на сельском сходе, общественном слушании, с учетом замечаний и предложений участников утверждается айылным кенешем. Данная информация обнародуется путем вывешивания на информационном стенде айыл окмоту.</w:t>
      </w:r>
    </w:p>
    <w:p>
      <w:pPr>
        <w:spacing w:after="120"/>
        <w:ind w:firstLine="601"/>
        <w:jc w:val="both"/>
      </w:pPr>
      <w:r>
        <w:rPr>
          <w:rFonts w:ascii="Arial" w:cs="Arial" w:eastAsia="Arial" w:hAnsi="Arial"/>
          <w:sz w:val="24"/>
          <w:szCs w:val="24"/>
        </w:rPr>
        <w:t xml:space="preserve">26.5. Программа социально-экономического развития разрабатываются айыл окмоту и утверждаются айылным кенешем в соответствии с требованиями Бюджетного кодекса Кыргызской Республики.</w:t>
      </w:r>
    </w:p>
    <w:p>
      <w:pPr>
        <w:spacing w:after="120"/>
        <w:ind w:firstLine="601"/>
        <w:jc w:val="both"/>
      </w:pPr>
      <w:r>
        <w:rPr>
          <w:rFonts w:ascii="Arial" w:cs="Arial" w:eastAsia="Arial" w:hAnsi="Arial"/>
          <w:sz w:val="24"/>
          <w:szCs w:val="24"/>
        </w:rPr>
        <w:t xml:space="preserve">26.6. Айыл окмоту проводит общественные слушания по обсуждению проекта программы социально-экономического развития. По результатам обсуждения программа социально-экономического развития и приоритеты местных бюджетов утверждаются айылным кенешем не позднее 1 июня года, предшествующего очередному бюджетному году.</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27. Совместный мониторинг и оценка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сообщества,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ind w:firstLine="601"/>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601"/>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ind w:firstLine="601"/>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ind w:firstLine="601"/>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601"/>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601"/>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w:t>
      </w:r>
      <w:r>
        <w:rPr>
          <w:rFonts w:ascii="Arial" w:cs="Arial" w:eastAsia="Arial" w:hAnsi="Arial"/>
          <w:sz w:val="24"/>
          <w:szCs w:val="24"/>
        </w:rPr>
        <w:t xml:space="preserve">айылным</w:t>
      </w:r>
      <w:r>
        <w:rPr>
          <w:rFonts w:ascii="Arial" w:cs="Arial" w:eastAsia="Arial" w:hAnsi="Arial"/>
          <w:sz w:val="24"/>
          <w:szCs w:val="24"/>
        </w:rPr>
        <w:t xml:space="preserve"> кенешем.</w:t>
      </w:r>
    </w:p>
    <w:p>
      <w:pPr>
        <w:spacing w:after="120"/>
        <w:ind w:firstLine="601"/>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ind w:firstLine="601"/>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601"/>
        <w:jc w:val="both"/>
      </w:pPr>
      <w:r>
        <w:rPr>
          <w:rFonts w:ascii="Arial" w:cs="Arial" w:eastAsia="Arial" w:hAnsi="Arial"/>
          <w:sz w:val="24"/>
          <w:szCs w:val="24"/>
        </w:rPr>
        <w:t xml:space="preserve">- </w:t>
      </w:r>
      <w:r>
        <w:rPr>
          <w:rFonts w:ascii="Arial" w:cs="Arial" w:eastAsia="Arial" w:hAnsi="Arial"/>
          <w:sz w:val="24"/>
          <w:szCs w:val="24"/>
        </w:rPr>
        <w:t xml:space="preserve">деятельности </w:t>
      </w:r>
      <w:r>
        <w:rPr>
          <w:rFonts w:ascii="Arial" w:cs="Arial" w:eastAsia="Arial" w:hAnsi="Arial"/>
          <w:sz w:val="24"/>
          <w:szCs w:val="24"/>
        </w:rPr>
        <w:t xml:space="preserve">айыл окмоту и</w:t>
      </w:r>
      <w:r>
        <w:rPr>
          <w:rFonts w:ascii="Arial" w:cs="Arial" w:eastAsia="Arial" w:hAnsi="Arial"/>
          <w:sz w:val="24"/>
          <w:szCs w:val="24"/>
        </w:rPr>
        <w:t xml:space="preserve">его структурных</w:t>
      </w:r>
      <w:r>
        <w:rPr>
          <w:rFonts w:ascii="Arial" w:cs="Arial" w:eastAsia="Arial" w:hAnsi="Arial"/>
          <w:sz w:val="24"/>
          <w:szCs w:val="24"/>
        </w:rPr>
        <w:t xml:space="preserve"> подразделений, а также иных муниципальных организаций, предприятий и учреждений</w:t>
      </w:r>
      <w:r>
        <w:rPr>
          <w:rFonts w:ascii="Arial" w:cs="Arial" w:eastAsia="Arial" w:hAnsi="Arial"/>
          <w:sz w:val="24"/>
          <w:szCs w:val="24"/>
        </w:rPr>
        <w:t xml:space="preserve">;</w:t>
      </w:r>
    </w:p>
    <w:p>
      <w:pPr>
        <w:spacing w:after="120"/>
        <w:ind w:firstLine="601"/>
        <w:jc w:val="both"/>
      </w:pPr>
      <w:r>
        <w:rPr>
          <w:rFonts w:ascii="Arial" w:cs="Arial" w:eastAsia="Arial" w:hAnsi="Arial"/>
          <w:sz w:val="24"/>
          <w:szCs w:val="24"/>
        </w:rPr>
        <w:t xml:space="preserve">- реализацию программ и планов развития (включая ПСЭР, ПСД и пр.);</w:t>
      </w:r>
    </w:p>
    <w:p>
      <w:pPr>
        <w:spacing w:after="120"/>
        <w:ind w:firstLine="601"/>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601"/>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601"/>
        <w:jc w:val="both"/>
      </w:pPr>
      <w:r>
        <w:rPr>
          <w:rFonts w:ascii="Arial" w:cs="Arial" w:eastAsia="Arial" w:hAnsi="Arial"/>
          <w:sz w:val="24"/>
          <w:szCs w:val="24"/>
        </w:rPr>
        <w:t xml:space="preserve">- утверждает план (график) работы;</w:t>
      </w:r>
    </w:p>
    <w:p>
      <w:pPr>
        <w:spacing w:after="120"/>
        <w:ind w:firstLine="601"/>
        <w:jc w:val="both"/>
      </w:pPr>
      <w:r>
        <w:rPr>
          <w:rFonts w:ascii="Arial" w:cs="Arial" w:eastAsia="Arial" w:hAnsi="Arial"/>
          <w:sz w:val="24"/>
          <w:szCs w:val="24"/>
        </w:rPr>
        <w:t xml:space="preserve">- проводит опросы (анкетирование);</w:t>
      </w:r>
    </w:p>
    <w:p>
      <w:pPr>
        <w:spacing w:after="120"/>
        <w:ind w:firstLine="601"/>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601"/>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601"/>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601"/>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ind w:firstLine="601"/>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601"/>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601"/>
        <w:jc w:val="both"/>
      </w:pPr>
      <w:r>
        <w:rPr>
          <w:rFonts w:ascii="Arial" w:cs="Arial" w:eastAsia="Arial" w:hAnsi="Arial"/>
          <w:sz w:val="24"/>
          <w:szCs w:val="24"/>
        </w:rPr>
        <w:t xml:space="preserve">27.7. </w:t>
      </w:r>
      <w:r>
        <w:rPr>
          <w:rFonts w:ascii="Arial" w:cs="Arial" w:eastAsia="Arial" w:hAnsi="Arial"/>
          <w:sz w:val="24"/>
          <w:szCs w:val="24"/>
        </w:rPr>
        <w:t xml:space="preserve">Айыл окмоту</w:t>
      </w:r>
      <w:r>
        <w:rPr>
          <w:rFonts w:ascii="Arial" w:cs="Arial" w:eastAsia="Arial" w:hAnsi="Arial"/>
          <w:sz w:val="24"/>
          <w:szCs w:val="24"/>
        </w:rPr>
        <w:t xml:space="preserve">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ind w:firstLine="601"/>
        <w:jc w:val="both"/>
      </w:pPr>
      <w:r>
        <w:rPr>
          <w:rFonts w:ascii="Arial" w:cs="Arial" w:eastAsia="Arial" w:hAnsi="Arial"/>
          <w:sz w:val="24"/>
          <w:szCs w:val="24"/>
        </w:rPr>
        <w:t xml:space="preserve">27.</w:t>
      </w:r>
      <w:r>
        <w:rPr>
          <w:rFonts w:ascii="Arial" w:cs="Arial" w:eastAsia="Arial" w:hAnsi="Arial"/>
          <w:sz w:val="24"/>
          <w:szCs w:val="24"/>
        </w:rPr>
        <w:t xml:space="preserve">8</w:t>
      </w:r>
      <w:r>
        <w:rPr>
          <w:rFonts w:ascii="Arial" w:cs="Arial" w:eastAsia="Arial" w:hAnsi="Arial"/>
          <w:sz w:val="24"/>
          <w:szCs w:val="24"/>
        </w:rPr>
        <w:t xml:space="preserve">.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28. Территориальное общественное самоуправление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601"/>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601"/>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601"/>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V</w:t>
      </w:r>
      <w:r>
        <w:rPr>
          <w:rFonts w:ascii="Arial" w:cs="Arial" w:eastAsia="Arial" w:hAnsi="Arial"/>
          <w:b/>
          <w:bCs/>
          <w:sz w:val="24"/>
          <w:szCs w:val="24"/>
        </w:rPr>
        <w:t xml:space="preserve">. Экономическая основа местного самоуправления</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29. Муниципальная собственность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56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29.4. Бюджетные средства органов местного самоуправления являются муниципальной собственностью органов местного самоуправления. Изъятие бюджетных средств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30. Местный бюджет и порядок его утверждения</w:t>
      </w:r>
    </w:p>
    <w:p>
      <w:pPr>
        <w:spacing w:after="240" w:before="200"/>
        <w:ind w:firstLine="567"/>
        <w:jc w:val="center"/>
      </w:pPr>
      <w:r>
        <w:rPr>
          <w:rFonts w:ascii="Arial" w:cs="Arial" w:eastAsia="Arial" w:hAnsi="Arial"/>
          <w:sz w:val="24"/>
          <w:szCs w:val="24"/>
        </w:rPr>
        <w:t xml:space="preserve"/>
      </w:r>
    </w:p>
    <w:p>
      <w:pPr>
        <w:spacing w:after="120"/>
        <w:ind w:firstLine="460"/>
        <w:jc w:val="both"/>
      </w:pPr>
      <w:r>
        <w:rPr>
          <w:rFonts w:ascii="Arial" w:cs="Arial" w:eastAsia="Arial" w:hAnsi="Arial"/>
          <w:sz w:val="24"/>
          <w:szCs w:val="24"/>
        </w:rPr>
        <w:t xml:space="preserve">30.1. Местный бюджет – бюджет местного сообщества айылного аймака, формирование, утверждение, исполнение и контроль которого осуществляют органы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460"/>
        <w:jc w:val="both"/>
      </w:pPr>
      <w:r>
        <w:rPr>
          <w:rFonts w:ascii="Arial" w:cs="Arial" w:eastAsia="Arial" w:hAnsi="Arial"/>
          <w:sz w:val="24"/>
          <w:szCs w:val="24"/>
        </w:rPr>
        <w:t xml:space="preserve">30.2. Местный бюджет состоит из доходов и расходов:</w:t>
      </w:r>
    </w:p>
    <w:p>
      <w:pPr>
        <w:spacing w:after="120"/>
        <w:ind w:firstLine="46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56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56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56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составляется гражданский бюджет в доступной и упрощенной форме в соответствии с утвержденной методикой.</w:t>
      </w:r>
    </w:p>
    <w:p>
      <w:pPr>
        <w:spacing w:after="120"/>
        <w:ind w:firstLine="56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56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VI</w:t>
      </w:r>
      <w:r>
        <w:rPr>
          <w:rFonts w:ascii="Arial" w:cs="Arial" w:eastAsia="Arial" w:hAnsi="Arial"/>
          <w:b/>
          <w:bCs/>
          <w:sz w:val="24"/>
          <w:szCs w:val="24"/>
        </w:rPr>
        <w:t xml:space="preserve">. </w:t>
      </w:r>
      <w:r>
        <w:rPr>
          <w:rFonts w:ascii="Arial" w:cs="Arial" w:eastAsia="Arial" w:hAnsi="Arial"/>
          <w:b/>
          <w:bCs/>
          <w:sz w:val="24"/>
          <w:szCs w:val="24"/>
        </w:rPr>
        <w:t xml:space="preserve">Заключительные положения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567"/>
        <w:jc w:val="both"/>
      </w:pPr>
      <w:r>
        <w:rPr>
          <w:rFonts w:ascii="Arial" w:cs="Arial" w:eastAsia="Arial" w:hAnsi="Arial"/>
          <w:sz w:val="24"/>
          <w:szCs w:val="24"/>
        </w:rPr>
        <w:t xml:space="preserve">- объявление благодарности;</w:t>
      </w:r>
    </w:p>
    <w:p>
      <w:pPr>
        <w:spacing w:after="120"/>
        <w:ind w:firstLine="56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567"/>
        <w:jc w:val="both"/>
      </w:pPr>
      <w:r>
        <w:rPr>
          <w:rFonts w:ascii="Arial" w:cs="Arial" w:eastAsia="Arial" w:hAnsi="Arial"/>
          <w:sz w:val="24"/>
          <w:szCs w:val="24"/>
        </w:rPr>
        <w:t xml:space="preserve">- награждение грамотами;</w:t>
      </w:r>
    </w:p>
    <w:p>
      <w:pPr>
        <w:spacing w:after="120"/>
        <w:ind w:firstLine="56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567"/>
        <w:jc w:val="both"/>
      </w:pPr>
      <w:r>
        <w:rPr>
          <w:rFonts w:ascii="Arial" w:cs="Arial" w:eastAsia="Arial" w:hAnsi="Arial"/>
          <w:sz w:val="24"/>
          <w:szCs w:val="24"/>
        </w:rPr>
        <w:t xml:space="preserve">- занесение на Доску Почета сообщества;</w:t>
      </w:r>
    </w:p>
    <w:p>
      <w:pPr>
        <w:spacing w:after="120"/>
        <w:ind w:firstLine="567"/>
        <w:jc w:val="both"/>
      </w:pPr>
      <w:r>
        <w:rPr>
          <w:rFonts w:ascii="Arial" w:cs="Arial" w:eastAsia="Arial" w:hAnsi="Arial"/>
          <w:sz w:val="24"/>
          <w:szCs w:val="24"/>
        </w:rPr>
        <w:t xml:space="preserve">- занесение в Книгу Почета сообщества;</w:t>
      </w:r>
    </w:p>
    <w:p>
      <w:pPr>
        <w:spacing w:after="120"/>
        <w:ind w:firstLine="567"/>
        <w:jc w:val="both"/>
      </w:pPr>
      <w:r>
        <w:rPr>
          <w:rFonts w:ascii="Arial" w:cs="Arial" w:eastAsia="Arial" w:hAnsi="Arial"/>
          <w:sz w:val="24"/>
          <w:szCs w:val="24"/>
        </w:rPr>
        <w:t xml:space="preserve">- присвоение звания "Почетный гражданин села";</w:t>
      </w:r>
    </w:p>
    <w:p>
      <w:pPr>
        <w:spacing w:after="120"/>
        <w:ind w:firstLine="56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56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56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56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56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56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56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56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567"/>
        <w:jc w:val="both"/>
      </w:pPr>
      <w:r>
        <w:rPr>
          <w:rFonts w:ascii="Arial" w:cs="Arial" w:eastAsia="Arial" w:hAnsi="Arial"/>
          <w:sz w:val="24"/>
          <w:szCs w:val="24"/>
        </w:rPr>
        <w:t xml:space="preserve">33.2. В состав рабочей группы входят:</w:t>
      </w:r>
    </w:p>
    <w:p>
      <w:pPr>
        <w:spacing w:after="120"/>
        <w:ind w:firstLine="567"/>
        <w:jc w:val="both"/>
      </w:pPr>
      <w:r>
        <w:rPr>
          <w:rFonts w:ascii="Arial" w:cs="Arial" w:eastAsia="Arial" w:hAnsi="Arial"/>
          <w:sz w:val="24"/>
          <w:szCs w:val="24"/>
        </w:rPr>
        <w:t xml:space="preserve">- председатель айылного кенеша;</w:t>
      </w:r>
    </w:p>
    <w:p>
      <w:pPr>
        <w:spacing w:after="120"/>
        <w:ind w:firstLine="567"/>
        <w:jc w:val="both"/>
      </w:pPr>
      <w:r>
        <w:rPr>
          <w:rFonts w:ascii="Arial" w:cs="Arial" w:eastAsia="Arial" w:hAnsi="Arial"/>
          <w:sz w:val="24"/>
          <w:szCs w:val="24"/>
        </w:rPr>
        <w:t xml:space="preserve">- глава айыл окмоту;</w:t>
      </w:r>
    </w:p>
    <w:p>
      <w:pPr>
        <w:spacing w:after="120"/>
        <w:ind w:firstLine="567"/>
        <w:jc w:val="both"/>
      </w:pPr>
      <w:r>
        <w:rPr>
          <w:rFonts w:ascii="Arial" w:cs="Arial" w:eastAsia="Arial" w:hAnsi="Arial"/>
          <w:sz w:val="24"/>
          <w:szCs w:val="24"/>
        </w:rPr>
        <w:t xml:space="preserve">- депутаты айылного кенеша;</w:t>
      </w:r>
    </w:p>
    <w:p>
      <w:pPr>
        <w:spacing w:after="120"/>
        <w:ind w:firstLine="567"/>
        <w:jc w:val="both"/>
      </w:pPr>
      <w:r>
        <w:rPr>
          <w:rFonts w:ascii="Arial" w:cs="Arial" w:eastAsia="Arial" w:hAnsi="Arial"/>
          <w:sz w:val="24"/>
          <w:szCs w:val="24"/>
        </w:rPr>
        <w:t xml:space="preserve">- работники аппарата айыл окмоту;</w:t>
      </w:r>
    </w:p>
    <w:p>
      <w:pPr>
        <w:spacing w:after="120"/>
        <w:ind w:firstLine="56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56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56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56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56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ind w:firstLine="56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айылного кенеша численностью не менее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источниках официального опубликования.</w:t>
      </w:r>
    </w:p>
    <w:p>
      <w:pPr>
        <w:spacing w:after="120"/>
        <w:ind w:firstLine="567"/>
        <w:jc w:val="both"/>
      </w:pPr>
      <w:r>
        <w:rPr>
          <w:rFonts w:ascii="Arial" w:cs="Arial" w:eastAsia="Arial" w:hAnsi="Arial"/>
          <w:sz w:val="24"/>
          <w:szCs w:val="24"/>
        </w:rPr>
        <w:t xml:space="preserve">После вступления в силу, копия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ind w:firstLine="567"/>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blfmfahiilsutab_5bn">
      <w:r>
        <w:rPr>
          <w:rFonts w:ascii="Arial" w:cs="Arial" w:eastAsia="Arial" w:hAnsi="Arial"/>
          <w:color w:val="132D3F"/>
          <w:sz w:val="16"/>
          <w:szCs w:val="16"/>
          <w:u w:val="single"/>
        </w:rPr>
        <w:t xml:space="preserve">dalil.kg/document/230031194</w:t>
      </w:r>
    </w:hyperlink>
  </w:p>
  <w:p>
    <w:pPr>
      <w:spacing w:after="0" w:before="40"/>
      <w:jc w:val="center"/>
    </w:pPr>
    <w:hyperlink w:history="1" r:id="rIdyptgrmlq5ytt9ex5dxw4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auvxx13dnhhqlsqqrp" Type="http://schemas.openxmlformats.org/officeDocument/2006/relationships/hyperlink" Target="https://dalil.kg/document/112302#st_21" TargetMode="External"/><Relationship Id="rIdepkgvh_rj7wtuh3xuyk8v" Type="http://schemas.openxmlformats.org/officeDocument/2006/relationships/hyperlink" Target="https://dalil.kg/document/229978" TargetMode="External"/><Relationship Id="rIdfxswzkyclimckngasmfh6" Type="http://schemas.openxmlformats.org/officeDocument/2006/relationships/hyperlink" Target="https://dalil.kg/document/230031194#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blfmfahiilsutab_5bn" Type="http://schemas.openxmlformats.org/officeDocument/2006/relationships/hyperlink" Target="https://dalil.kg/document/230031194" TargetMode="External"/><Relationship Id="rIdyptgrmlq5ytt9ex5dxw4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2026-09-27T09:48:51.717Z</dcterms:created>
  <dcterms:modified xsi:type="dcterms:W3CDTF">2026-09-27T09:48:51.717Z</dcterms:modified>
</cp:coreProperties>
</file>

<file path=docProps/custom.xml><?xml version="1.0" encoding="utf-8"?>
<Properties xmlns="http://schemas.openxmlformats.org/officeDocument/2006/custom-properties" xmlns:vt="http://schemas.openxmlformats.org/officeDocument/2006/docPropsVTypes"/>
</file>