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</w:t>
      </w:r>
      <w:r>
        <w:rPr>
          <w:rFonts w:ascii="Arial" w:cs="Arial" w:eastAsia="Arial" w:hAnsi="Arial"/>
          <w:sz w:val="24"/>
          <w:szCs w:val="24"/>
        </w:rPr>
        <w:t xml:space="preserve">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Кантской, Аламудунской,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Иссык-Кульской,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Токтогульской и Ноокатской территориальных избирательных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комиссий о досрочном прекращении полномочий некоторых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местных кенешей, исключений зарегистрированных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из списка кандидатов в депутаты и о передаче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вакантных мандатов кандидатам в депутаты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zwf0zflcnklyfa2v9gs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bglpqwzzzwjyer8fupb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–.Кантской территориальной избирательной комиссии от 29 августа 2025 года № 3 по Кантскому городскому кенешу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–.Аламудунской территориальной избирательной комиссии от 4 сентября 2025 года № 7 по Кара-Жыгачскому айылному кенешу Аламудунского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–.Иссык-Кульской территориальной избирательной комиссии от 3 сентября 2025 года № 9 по айылному кенешу </w:t>
      </w:r>
      <w:r>
        <w:rPr>
          <w:rFonts w:ascii="Arial" w:cs="Arial" w:eastAsia="Arial" w:hAnsi="Arial"/>
          <w:sz w:val="24"/>
          <w:szCs w:val="24"/>
        </w:rPr>
        <w:t xml:space="preserve">Жусупа Абрахманова </w:t>
      </w:r>
      <w:r>
        <w:rPr>
          <w:rFonts w:ascii="Arial" w:cs="Arial" w:eastAsia="Arial" w:hAnsi="Arial"/>
          <w:sz w:val="24"/>
          <w:szCs w:val="24"/>
        </w:rPr>
        <w:t xml:space="preserve">Исык-Кульского района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–.Токтогульской территориальной избирательной комиссии от 3 сентября 2025 года № 4 по Токтогульскому городскому кенешу Токтогульского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2).На основании личного заявления, решение об исключении зарегистрированного кандидата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–.Аламудунской территориальной избирательной комиссии от 4 сентября 2025 года № 7 по Кара-Жыгачскому айылному кенешу Аламудунского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Ноокатской территориальной избирательной комиссии от 22 августа 2025 года № 14 по Кок-Бельскому айылному кенешу Ноокатскому району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3).На основании пункта 1 части 1 </w:t>
      </w:r>
      <w:hyperlink w:history="1" r:id="rIdkz20gkvoow2yqwpwu2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–.Аламудунской территориальной избирательной комиссии от 4 сентября 2025 года № 7 по Кара-Жыгачскому айылному кенешу Аламудунского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–.Иссык-Кульской территориальной избирательной комиссии от 3 сентября 2025 года № 10 по айылному кенешу Жусуп Абрахманова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eb6c0piqayl8pkff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решение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Кантской территориальной избирательной комиссии от 29 августа 2025 года № 3 по Кантскому городскому кенешу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–.Токтогульской территориальной избирательной комиссии от 3 сентября 2025 года № 4 по Токтогульскому городскому кенешу Токтогульского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7t9nt85qzfjogheaq5r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dzkw41msmx1a_jqyxz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i5jqzmqgeotptjppem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eujfqc_cmc8e8siipv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gaukg9ap5sphvfycg9h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8eyfm7c0h1zs63kccn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72w5nwxbl1dk4ns4tb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o_nnmt7ks-tmxyfbky3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sie7ywlffpnuw0a-d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vrsfinjfyilekd24x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Кантской, Аламудунской, Иссык-Кульской и Токтогульской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Аламудунской и Ноокатской территориальных избирательных комиссий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Кантской, Аламудунской, Иссык-Кульской и Токтогульской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3..Кантской, Аламудунской, Иссык-Кульской и Токтогульской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4..Настоящее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сентября 2025 года № 70 (3726)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полномочий депутатов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3183"/>
        <w:gridCol w:w="3158"/>
        <w:gridCol w:w="3245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которых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Канатбек Калыгулович (5) депутатская фракция «Бирге-Вместе»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7, 04.09.2025г.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(№ 2 избирательный округ)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Минара Кубанычбековна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9, 03.09.2025г.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 Абдрахманова айылный (№ 2 избирательный округ Ананьево-2)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Усубакунов Алтынбек Камчыбекович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 № 4 03.09.2025г. (личное заявление от 02.09.2025г.)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Урматбек Айтмурзаевич (5) депутатская фракция «Бирге-Вместе»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зарегистрированных кандидатов из списка кандидатов в депутаты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"/>
        <w:gridCol w:w="2617"/>
        <w:gridCol w:w="3343"/>
        <w:gridCol w:w="3635"/>
      </w:tblGrid>
      <w:tr>
        <w:tc>
          <w:tcPr>
            <w:tcW w:type="dxa" w:w="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04.09.2025г.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19.08.2025г.)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(№ 2 избирательный округ)</w:t>
            </w:r>
          </w:p>
        </w:tc>
        <w:tc>
          <w:tcPr>
            <w:tcW w:type="dxa" w:w="3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Бактыгуль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Дюшембиевна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26.08.2025г.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26.08.2025г.)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(№ 2 избирательный округ Исанов)</w:t>
            </w:r>
          </w:p>
        </w:tc>
        <w:tc>
          <w:tcPr>
            <w:tcW w:type="dxa" w:w="3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Бузулайка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Маматжунусовна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избранными депутатами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2472"/>
        <w:gridCol w:w="2181"/>
        <w:gridCol w:w="2472"/>
        <w:gridCol w:w="2472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мандата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28.08.2025г.)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Сармолдоев Аскат Шекербекович (8)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«Бирге-Вместе»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кадастру и картографии в Ысык-Атинском филиале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7, 04.09.2025г.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01.09.2025г.)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(№ 2 избирательный округ)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Жылдыз Райовна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10, 03.09.2025г.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15.08.2025г.)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 Абдрахманов айылный (№ 2 избирательный округ Ананьево-2)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Марат Бактыгулович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 № 4 03.09.2025г. (личное заявление от 02.09.2025г.)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 Болгонбек Айтбекович (7) политическая партия «Бирге-Вместе»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электросети Токтогульского района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wiqyp7cdu13re_vdt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dalil.kg/document/230031683</w:t>
      </w:r>
    </w:hyperlink>
  </w:p>
  <w:p>
    <w:pPr>
      <w:spacing w:after="0" w:before="40"/>
      <w:jc w:val="center"/>
    </w:pPr>
    <w:hyperlink w:history="1" r:id="rIdegxyprvbfqvvmzz-n8k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f0zflcnklyfa2v9gsl_" Type="http://schemas.openxmlformats.org/officeDocument/2006/relationships/hyperlink" Target="https://dalil.kg/document/311#st_3" TargetMode="External"/><Relationship Id="rIdbglpqwzzzwjyer8fupbmr" Type="http://schemas.openxmlformats.org/officeDocument/2006/relationships/hyperlink" Target="https://dalil.kg/document/203103#st_52" TargetMode="External"/><Relationship Id="rIdkz20gkvoow2yqwpwu2lll" Type="http://schemas.openxmlformats.org/officeDocument/2006/relationships/hyperlink" Target="https://dalil.kg/document/203103#st_52" TargetMode="External"/><Relationship Id="rIdegeb6c0piqayl8pkffbtz" Type="http://schemas.openxmlformats.org/officeDocument/2006/relationships/hyperlink" Target="https://dalil.kg/document/203103#st_52" TargetMode="External"/><Relationship Id="rId7t9nt85qzfjogheaq5r24" Type="http://schemas.openxmlformats.org/officeDocument/2006/relationships/hyperlink" Target="https://dalil.kg/document/203100#st_20" TargetMode="External"/><Relationship Id="rIddzkw41msmx1a_jqyxzxmp" Type="http://schemas.openxmlformats.org/officeDocument/2006/relationships/hyperlink" Target="https://dalil.kg/document/311#st_3" TargetMode="External"/><Relationship Id="rIdi5jqzmqgeotptjppem2rd" Type="http://schemas.openxmlformats.org/officeDocument/2006/relationships/hyperlink" Target="https://dalil.kg/document/203103#st_52" TargetMode="External"/><Relationship Id="rIdeujfqc_cmc8e8siipvcab" Type="http://schemas.openxmlformats.org/officeDocument/2006/relationships/hyperlink" Target="https://dalil.kg/document/112260#st_4" TargetMode="External"/><Relationship Id="rIdgaukg9ap5sphvfycg9hg2" Type="http://schemas.openxmlformats.org/officeDocument/2006/relationships/hyperlink" Target="https://dalil.kg/document/203103#st_52" TargetMode="External"/><Relationship Id="rId8eyfm7c0h1zs63kccnfoz" Type="http://schemas.openxmlformats.org/officeDocument/2006/relationships/hyperlink" Target="https://dalil.kg/document/311#st_3" TargetMode="External"/><Relationship Id="rId372w5nwxbl1dk4ns4tb_h" Type="http://schemas.openxmlformats.org/officeDocument/2006/relationships/hyperlink" Target="https://dalil.kg/document/311#st_5" TargetMode="External"/><Relationship Id="rIdo_nnmt7ks-tmxyfbky3vw" Type="http://schemas.openxmlformats.org/officeDocument/2006/relationships/hyperlink" Target="https://dalil.kg/document/112260#st_3" TargetMode="External"/><Relationship Id="rIddhsie7ywlffpnuw0a-dop" Type="http://schemas.openxmlformats.org/officeDocument/2006/relationships/hyperlink" Target="https://dalil.kg/document/112260#st_4" TargetMode="External"/><Relationship Id="rId8vrsfinjfyilekd24xck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wiqyp7cdu13re_vdt4h" Type="http://schemas.openxmlformats.org/officeDocument/2006/relationships/hyperlink" Target="https://dalil.kg/document/230031683" TargetMode="External"/><Relationship Id="rIdegxyprvbfqvvmzz-n8k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2026-09-27T09:23:20.769Z</dcterms:created>
  <dcterms:modified xsi:type="dcterms:W3CDTF">2026-09-27T09:23:20.769Z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