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vxyatkevkyzc6im9sq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специальной финансовой инвестиционной территории «Тамчы» </w:t>
      </w:r>
      <w:r>
        <w:rPr>
          <w:rFonts w:ascii="Arial" w:cs="Arial" w:eastAsia="Arial" w:hAnsi="Arial"/>
          <w:sz w:val="24"/>
          <w:szCs w:val="24"/>
        </w:rPr>
        <w:t xml:space="preserve">с особым правовым режимом и статусом</w:t>
      </w:r>
      <w:r>
        <w:rPr>
          <w:rFonts w:ascii="Arial" w:cs="Arial" w:eastAsia="Arial" w:hAnsi="Arial"/>
          <w:sz w:val="24"/>
          <w:szCs w:val="24"/>
        </w:rPr>
        <w:t xml:space="preserve">», в соответствии со статьями </w:t>
      </w:r>
      <w:hyperlink w:history="1" r:id="rIdnhvscuik-nohhvkxgif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bbpeoy-d1npcrr2agk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v15eev2lyxn0ontvno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 (далее – Совет)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 оказывать содействие в деятельности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2025 года № 73 (3729)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c544v6szv05hv3bnl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dalil.kg/document/230031751</w:t>
      </w:r>
    </w:hyperlink>
  </w:p>
  <w:p>
    <w:pPr>
      <w:spacing w:after="0" w:before="40"/>
      <w:jc w:val="center"/>
    </w:pPr>
    <w:hyperlink w:history="1" r:id="rIdlgxpexdmx21btgwcxqt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xyatkevkyzc6im9sqbw" Type="http://schemas.openxmlformats.org/officeDocument/2006/relationships/hyperlink" Target="https://dalil.kg/document/230029329#st_7" TargetMode="External"/><Relationship Id="rIdnhvscuik-nohhvkxgifuc" Type="http://schemas.openxmlformats.org/officeDocument/2006/relationships/hyperlink" Target="https://dalil.kg/document/112301#st_13" TargetMode="External"/><Relationship Id="rId3bbpeoy-d1npcrr2agkei" Type="http://schemas.openxmlformats.org/officeDocument/2006/relationships/hyperlink" Target="https://dalil.kg/document/112301#st_17" TargetMode="External"/><Relationship Id="rIdkv15eev2lyxn0ontvno4s" Type="http://schemas.openxmlformats.org/officeDocument/2006/relationships/hyperlink" Target="https://dalil.kg/document/2300317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c544v6szv05hv3bnlwd" Type="http://schemas.openxmlformats.org/officeDocument/2006/relationships/hyperlink" Target="https://dalil.kg/document/230031751" TargetMode="External"/><Relationship Id="rIdlgxpexdmx21btgwcxqt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2026-09-24T03:09:04.268Z</dcterms:created>
  <dcterms:modified xsi:type="dcterms:W3CDTF">2026-09-24T03:09:04.268Z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