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налоговой службы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 Кыргызской Республики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таможенной службы при Кабинете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oalm3ryzrfqt6eqv8l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iqfjk0kwqeuw3pgto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6wqa-yyhtzeshxxx71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x1vdng8soayacmaer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wu8409ns5dxmybgmv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государственного управления в налоговой и таможенной сферах» от 14 июля 2025 года № 205, </w:t>
      </w:r>
      <w:r>
        <w:rPr>
          <w:rFonts w:ascii="Arial" w:cs="Arial" w:eastAsia="Arial" w:hAnsi="Arial"/>
          <w:sz w:val="24"/>
          <w:szCs w:val="24"/>
        </w:rPr>
        <w:t xml:space="preserve">повышения эффективности налогового и таможенного администрирования</w:t>
      </w:r>
      <w:r>
        <w:rPr>
          <w:rFonts w:ascii="Arial" w:cs="Arial" w:eastAsia="Arial" w:hAnsi="Arial"/>
          <w:sz w:val="24"/>
          <w:szCs w:val="24"/>
        </w:rPr>
        <w:t xml:space="preserve"> поступлений, в соответствии со статьями </w:t>
      </w:r>
      <w:hyperlink w:history="1" r:id="rIdjr8fyyzpabqqythqlmb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ow6yl1h4fktqt7cqq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Государственную налоговую службу при Министерстве финансов Кыргызской Республики и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 путем слияния в Государственную налоговую службу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учреждение «Салык Сервис» при Государственной налоговой службе при Министерстве финансов Кыргызской Республики в государственное учреждение «Салык Сервис» при Государственной налоговой службе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«Центр единого окна» в сфере внешней торговли» при Государственной таможенной службе при Министерстве финансов Кыргызской Республики в государственное предприятие «Центр единого окна» в сфере внешней торговли» при Государственной таможенной службе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rwauhvyu9ci3prh2v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Государственной налоговой службы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lvrxvu2r08cf3ipkhj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схему управления Государственной таможенной службы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налоговая служба при Кабинете Министров Кыргызской Республики является правопреемником Государственной налоговой службы при Министерстве финансов Кыргызской Республики 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таможенная служба при Кабинете Министров Кыргызской Республики является правопреемником Государственной таможенной службы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yw6auwvcd2g73pazqk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irwqrnehx3soghqen36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lbdrxnvpgotjwhrv5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Республики» от 3 февраля 2020 года № 52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ybd7rjgakidyeznrip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Республики, утвержденном вышеуказанным </w:t>
      </w:r>
      <w:hyperlink w:history="1" r:id="rId3yercw_yhaaujcjiun6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z36penajmkcx9xaljf_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2u6m6itiqdfiaw47a-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Дисциплинарному 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приложению 5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ulocwfiqp3pvgabogh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в сфере таможенного дела» от 13 февраля 2020 года № 79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v08imh24eg18mrmch9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отдельных таможенных процедур, утвержденной вышеуказанным </w:t>
      </w:r>
      <w:hyperlink w:history="1" r:id="rIdjpstyzxewoqkiiakgm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</w:t>
      </w:r>
      <w:hyperlink w:history="1" r:id="rIdgxsfj-ede8rdvp3iu8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xfttsz99zwcs1jzhz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8ioh8lej-ptdqpsna4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a_8airo5ah7xqgoiw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nyyaauu_1kbm16dfig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исчислением и уплатой таможенных платежей, специальных, антидемпинговых и компенсационных пошлин, утвержденной вышеуказанным </w:t>
      </w:r>
      <w:hyperlink w:history="1" r:id="rId9xlxnkd9ps6sypst7-3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</w:t>
      </w:r>
      <w:hyperlink w:history="1" r:id="rId7lggd3qxz0idme3dz8a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aevsujpn3da31rmlij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3, пункте 4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5ivaumqrxqjmkc_dx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работникам таможенных представителей, утвержденных вышеуказанным </w:t>
      </w:r>
      <w:hyperlink w:history="1" r:id="rId6nnjbbfyhk1ibtkn6hq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j2_csjvftmxa-gyquw7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указанным Квалификационным требованиям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5zlx5nlyk3tfds7mupk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таможенных проверок, утвержденном вышеуказанным </w:t>
      </w:r>
      <w:hyperlink w:history="1" r:id="rIdug53bx8tzaijycgzqun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h2wyqnpcbjymwegbo35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Порядку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wnw_xidqavvyerpv8k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ogtdbaq9ddh5bllekc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kxygn-scsscxsa1mwg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Республики» от 12 февраля 2021 года № 38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тринадцатый, четырнадцатый </w:t>
      </w:r>
      <w:hyperlink w:history="1" r:id="rIduzidre3efvpnh2tdjg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2kbiksifyli-0doawx9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организационных мерах в связи с утверждением структуры и состава Кабинета Министров Кыргызской Республики» от 6 ноября 2021 года № 242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16, 17 </w:t>
      </w:r>
      <w:hyperlink w:history="1" r:id="rIdry_uatgdqnrzye2asm9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qqnv0muom-qwjz0pzu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8vw0936vl9fn4wg0j9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q2xnorxesci13rwn3s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jfyzwgid7ife_ru69cb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подпунктами 3,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по разработке единой государственной политики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разработке государственной политики в сфере производства и оборота ювелирных и других изделий из драгоценных металлов и драгоценных камней, выполнения операций с указанными ценностями на территории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7 </w:t>
      </w:r>
      <w:hyperlink w:history="1" r:id="rIdyr6894hyyv8xze85ju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</w:t>
      </w:r>
      <w:r>
        <w:rPr>
          <w:rFonts w:ascii="Arial" w:cs="Arial" w:eastAsia="Arial" w:hAnsi="Arial"/>
          <w:sz w:val="24"/>
          <w:szCs w:val="24"/>
        </w:rPr>
        <w:t xml:space="preserve">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производства и оборота ювелирных и других изделий из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производства, импорта, хранения и оборота этилового спирта, алкогольной и спиртосодержащей продукции;»;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wy2nicnjosnncszb6m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разрабатывает государственную политику в сфере производства и оборота ювелирных и других изделий из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единую государственную политику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систематический анализ и определяет приоритетные направления развития отраслей производства, импорта, хранения и оборота этилового спирта, алкогольной и спиртосодержащей продукции;»;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координирует деятельность инвестиционных программ в области производства, импорта, хранения и оборота алкогольной и спиртосодержащей продукции, осуществляет мониторинг их реализации для принятия мер по повышению эффективности использования;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реализацию государственной политики в области производства, импорта, хранения и оборота этилового спирта, алкогольной и спиртосодержащей продукции, развития и создания новых индустрий;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разработку и реализацию мер, улучшающих сферу производства, импорта, хранения и оборота этилового спирта,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техническую и грантовую помощь, поступающую на развитие сферы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работы по подготовке и представлению согласованной с отечественными производителями алкогольной и спиртосодержащей продукции сводной позиции Кыргызской Республики по вопросам производства, оборота алкогольной и спиртосодержащей продукции, эксплуатации объектов регулирования соответствующих технических регламентов Таможенного союза/Евразийского экономического союза в области производства и оборота алкогольной и спиртосодержащей продукции;».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15mgd2o_qdh_outbuax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финансов Кыргызской Республики» от 15 ноября 2021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zndnfgs5kocxmkre7w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xeabxuk_rujzdlfufz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седьмой подпункта 1 </w:t>
      </w:r>
      <w:hyperlink w:history="1" r:id="rIdfkcthdpaasf53kd6axy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2-wzxtgdwa7f1gpoyin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администрирование неналоговых доходов;»;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njh1gb7yxmhba5otdkp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разрабатывает и реализует политику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координацию функции администрирования неналоговых доходов;»;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реализует государственную политику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4cjm7cmwawe6vfomhb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утвержденную вышеуказанным </w:t>
      </w:r>
      <w:hyperlink w:history="1" r:id="rIdojmm-v3rp4akud3tzvl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6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2-vn73jhteqvg1qktmf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6c_g-itmjfdppts8j2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1124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с 1 января 2026 года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19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 19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3332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2739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представительства за рубежом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 </w:t>
      </w:r>
      <w:hyperlink w:history="1" r:id="rIdeyo27dqdpeyx5qhazr6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 абзацах четвертом, пятом пункта 4 примечания слова 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 </w:t>
      </w:r>
      <w:hyperlink w:history="1" r:id="rIdrlp6xze6g1lir1mdueu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30, 31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Министерстве иностранных дел Кыргызской Республики, Министерстве экономики и коммерции Кыргызской Республики, Министерстве финансов Кыргызской Республики, Министерстве цифрового развития и инновационных технологий Кыргызской Республики, Государственной таможенной службе при Кабинете Министров Кыргызской Республики допускается иное распределение вышеуказанных обязанностей между первым заместителем и заместителями руководителя государственного органа;»;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подпункта 3 дополнить предложением вторым следующего содержания: «По решению первого руководителя государственного органа функции в сфере цифрового развития могут координироваться им самостоятельно.».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rs6xnfx8qnzcowupuog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финансов Кыргызской Республики» от 10 декабря 2021 года № 302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подпункты 1–4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fvhgo8c9odcm77fqd2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Республики, утвержденном вышеуказанным </w:t>
      </w:r>
      <w:hyperlink w:history="1" r:id="rIdzu0jcdshlvlnax4pvdf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wc_raco8_3vlhhiolg0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Департамент является подведомственным подразделением Министерства финансов Кыргызской Республики (далее – Министерство), осуществляющим функции по реализации государственной политики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Кыргызской Республики, выполнения операций с указанными ценностями на территории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yxem3wmlmylleuyflf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Целью деятельности Департамента является реализация государственной политики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Кыргызской Республики, выполнения операций с указанными ценностями на территории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4, 5 </w:t>
      </w:r>
      <w:hyperlink w:history="1" r:id="rIdo1ptmqgbbvsvtphgl7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1bxkjmu_1wpoox6jlqd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седьмой, одиннадцатый – пятнадцатый, семнадцатый, девятнадцатый – двадцать первый, двадцать третий подпункта 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третий, восьмой подпункта 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 – шестой подпункта 3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4xaldheey3vhfgs87w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государственном учреждении «Салык Сервис» при Государственной налоговой службе при Министерстве финансов Кыргызской Республики» от 11 марта 2022 года № 134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</w:t>
      </w:r>
      <w:hyperlink w:history="1" r:id="rIdyls3rq78uam1bgndgn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iqegpj6tpsgpmq1wp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ebyadeeopzdjocwab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eo03a5th8p6q97u_h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x1vqzda0tvwffzhyjp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p7thzlv74b-g48gf1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«Салык Сервис» при Государственной налоговой службе при Министерстве финансов Кыргызской Республики, утвержденном вышеуказанным </w:t>
      </w:r>
      <w:hyperlink w:history="1" r:id="rIdaisdjn243nfhf4bsau-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наименовании, в </w:t>
      </w:r>
      <w:hyperlink w:history="1" r:id="rIdv5w3gcse5hthzdo2vxa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втором </w:t>
      </w:r>
      <w:hyperlink w:history="1" r:id="rIddhgr_hejruwl6ybqgbv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kwetb39pgfq4ruxqbt0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ГУ «Салык Сервис» является правопреемником ГУ «Салык Сервис» при Государственной налоговой службе при Министерстве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rlgdgd6xlwfuyopjxnk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Полное фирменное наименование ГУ «Салык Сервис»: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 Республикасынын Министрлер Кабинетине караштуу Мамлекеттик салык кызматынын алдындагы «Салык Сервис» мамлекеттик 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«Государственное учреждение «Салык Сервис» при Государственной налоговой службе при Кабинете Министров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«State institution «Salyk Service» under the State Tax Service under the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abinet of Ministers of the Kyrgyz Republic».»;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11 </w:t>
      </w:r>
      <w:hyperlink w:history="1" r:id="rIdw_j7o6kquoz_p4mps1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в рамках своей компетенции предоставлять государственные услуги в соответствии с законодательством Кыргызской Республики в сфере государственных и муниципальных услуг, иные услуги органам государственной власти и местного самоуправления, государственным и муниципальным предприятиям (учреждениям) в соответствии с гражданским законодательством;»;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y-stpbh_cyti3ohsefm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Директор ГУ «Салык Сервис» имеет двух заместителей, которые назначаются и освобождаются от должности приказом директора по согласованию с уполномоченным налоговым органом.»;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cldkee_opdynux-hmg2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«заместитель директора» заменить словами «один из заместителей директора в соответствии с распределением обязанностей»;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wiqgtijkns9krmi0kya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коэффициентах кратности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к должностным окладам, применяемых при определении размеров должностных окладов работников государственного учреждения «Салык Сервис» при Государственной налоговой службе при Министерстве финансов Кыргызской Республики, утвержденных вышеуказанным </w:t>
      </w:r>
      <w:hyperlink w:history="1" r:id="rIdt6cqpj8ohipv3wxojik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слова «Министерстве финансов» заменить словами «Кабинете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n_g9tcihk-sud1lj7mf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 </w:t>
      </w:r>
      <w:hyperlink w:history="1" r:id="rIdjx7w3jggq1niixsz2b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Республики» от 25 марта 2022 года № 159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в </w:t>
      </w:r>
      <w:hyperlink w:history="1" r:id="rIdzwg86yxeh3insxxen1e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</w:t>
        </w:r>
      </w:hyperlink>
      <w:r>
        <w:rPr>
          <w:rFonts w:ascii="Arial" w:cs="Arial" w:eastAsia="Arial" w:hAnsi="Arial"/>
          <w:sz w:val="24"/>
          <w:szCs w:val="24"/>
        </w:rPr>
        <w:t xml:space="preserve"> 1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6fykou_iquhz-uhlon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Республики, утвержденном вышеуказанным </w:t>
      </w:r>
      <w:hyperlink w:history="1" r:id="rIdg_owvvho_au4ydevib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наименовании, в пунктах </w:t>
      </w:r>
      <w:hyperlink w:history="1" r:id="rIde2acpq00r6wuz6lpdar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vxce02vwse8vzdyj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подпунктах 7, 8 </w:t>
      </w:r>
      <w:hyperlink w:history="1" r:id="rId6jk9ft29zyblurgnmzb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wfbinrkwenluyuzqdi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«Министерстве финансов» заменить словами «Кабинете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gabrsbvptfgquh43sp4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z4xsig-qxggl3twpxl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«Вышеуказанные выплаты, предусмотренные подпунктами 1–5 настоящего пункта, не распространяются на работников инженерно-технической группы Государственной таможенной службы при Кабинете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4x3g7dannflx8iffap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«Вышеуказанные нормы не распространяются на работников инженерно-технической группы Государственной таможенной службы при Кабинете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dvidb6rbysxmdmknzjm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Республике» от 12 апреля 2024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sx5lfltdltc-dt78zx-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hwpdyqpuje9hcxziaka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xxisdzydzzlqup4n8ir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Государственной таможенной службы при Министерстве финансов Кыргызской Республики» от 25 апреля 2025 года № 236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hhmgze_uxchphusmbg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Государственной таможенной службы при Министерстве финансов Кыргызской Республики, утвержденном вышеуказанным </w:t>
      </w:r>
      <w:hyperlink w:history="1" r:id="rId6m0td4hrvzxcjk_heg7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наименовании,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после слов «физическим лицам» дополнить словами «, в том числе для привлечения профессорско-преподавательского состава на условиях совместительства для реализации учебно-методического процесса,».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fe8s3f_uhkioqnxtbg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предприятия «Центр «единого окна» в сфере внешней торговли» при Министерстве экономики и коммерции Кыргызской Республики» от 12 июня 2025 года № 334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mez2yt2eznh12yrhm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«Центр «единого окна» в сфере внешней торговли» при Государственной таможенной службе при Министерстве финансов Кыргызской Республики, утвержденном вышеуказанным </w:t>
      </w:r>
      <w:hyperlink w:history="1" r:id="rIdusziqrxlfnfqsubkozn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наименовании, пунктах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«Финансы министрлигине» заменить словами «Министрлер Кабинетине»;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«Министерстве финансов» заменить словами «Кабинете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</w:t>
      </w:r>
      <w:hyperlink w:history="1" r:id="rIdlsbnpbthav2df8pnyj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«Тундук»» от 7 июля 2025 года № 400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после слов «Государственного комитета национальной безопасности Кыргызской Республики» дополнить словами «, Государственной налоговой службы при Кабинете Министров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hyperlink w:history="1" r:id="rIdxg2k-tvbh3tia4d77zz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Департаменту драгоценных металлов при Министерстве финансов Кыргызской Республики совместно с Государственной налоговой службы при Кабинете Министров Кыргызской Республики в двухдневный срок с даты вступления в силу настоящего постановления образовать межведомственную комиссию для приема-передачи в установленном порядке бюджетного финансирования и материально-технического оснащения.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Государственной налоговой службе при Кабинете Министров Кыргызской Республики утвердить передаточный акт Государственной налоговой службы при Министерстве финансов Кыргызской Республики 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Министерству финансов Кыргызской Республики, Государственной налоговой службе при Кабинете Министров Кыргызской Республики, Государственной таможенной службе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p0q_kxlhh594p5beyn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вопросах подведомственных подразделений Министерства финансов Кыргызской Республики» от 10 декабря 2021 года № 302» от 24 июня 2022 года № 347;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rod2sby8wy-qlrnmm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olvihlbpzub_h92kp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9ggd7jljfwk5rkioyzq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финансов Кыргызской Республики» от 10 декабря 2021 года № 302» от 25 апреля 2023 года № 218;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b_mqnbr-y1keuctm2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в сфере налогообложения» от 13 сентября 2023 года № 470;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e0snpwpc76eeedtrj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некоторых мерах по вопросам порядка передачи в государственную собственность и уничтожения конфискованного, бесхозяйного и выморочного имущества» от 29 сентября 2023 года № 515;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pqowlj4ageyrsyajq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eu4tjuybrygaiqk1mw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510» от 12 февраля 2024 года № 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Республики, регулирующих деятельность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продукции» от 12 апреля 2024 года № 169;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формирования призового фонда стимулирующей лотереи «Требуй чек – выиграй приз!» от 10 мая 2024 года № 229;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 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Государственной таможенной службы при Министерстве финансов Кыргызской Республики» от 22 мая 2024 года № 256;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x6uabudc8rv6ez0ufj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Государственной таможенной службы при Министерстве финансов Кыргызской Республики» от 28 августа 2024 года № 531;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деятельности государственного предприятия «Кара-Балтинский спиртовой завод» от 27 марта 2025 года № 157;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некоторых вопросах открытого акционерного общества «Государственная таможенная инфраструктура» от 10 апреля 2025 года № 195.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Настоящее постановление вступает в силу по истечении десяти дней со дня официального опубликования, за исключением абзаца четвертого подпункта 2 пункта 15, который вступает в силу с 1 января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 2025 года №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налоговой службы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Кабинета Министров КР от </w:t>
      </w:r>
      <w:hyperlink w:history="1" r:id="rIdqnyedompsusa8dp8djma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ноября 2025 года № 721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таможенной службы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i-fv0uhbvsum5vcygo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ie_fwhszhnlutln2ugz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руководителей (начальников) уполномоченного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органа в сфере таможенного дела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и соответствующих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дисциплинарных прав по применению мер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поощрения и дисциплинарной ответственности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отношении подчиненных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2549"/>
        <w:gridCol w:w="3522"/>
        <w:gridCol w:w="3522"/>
      </w:tblGrid>
      <w:tr>
        <w:tc>
          <w:tcPr>
            <w:tcW w:type="dxa" w:w="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0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Дисциплинарные права по применению мер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поощрения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дисциплинарной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таможенной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7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всех сотрудников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таможенной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Министров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пользуется дисциплинарными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правами в полном объеме Дисциплинарного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 представления Председателю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о применении 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дисциплинарной ответственности, в 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в виде освобождения от занимаемых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должностей, в отношении лиц, занимающих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должности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таможенной службе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назначение на которые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Председателем Кабинета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Министров Кыргызской Республики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(начальники)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уровней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поощрении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представления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дисциплинарных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взысканий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ryj8sugvixgewcbfq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dalil.kg/document/230033112</w:t>
      </w:r>
    </w:hyperlink>
  </w:p>
  <w:p>
    <w:pPr>
      <w:spacing w:after="0" w:before="40"/>
      <w:jc w:val="center"/>
    </w:pPr>
    <w:hyperlink w:history="1" r:id="rIdqsm540yygdlfcajdihx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alm3ryzrfqt6eqv8l2g" Type="http://schemas.openxmlformats.org/officeDocument/2006/relationships/hyperlink" Target="https://dalil.kg/document/230035178" TargetMode="External"/><Relationship Id="rIdariqfjk0kwqeuw3pgtow8" Type="http://schemas.openxmlformats.org/officeDocument/2006/relationships/hyperlink" Target="https://dalil.kg/document/230038499" TargetMode="External"/><Relationship Id="rIdn6wqa-yyhtzeshxxx71vy" Type="http://schemas.openxmlformats.org/officeDocument/2006/relationships/hyperlink" Target="https://dalil.kg/document/230043153" TargetMode="External"/><Relationship Id="rIdtmx1vdng8soayacmaeruw" Type="http://schemas.openxmlformats.org/officeDocument/2006/relationships/hyperlink" Target="https://dalil.kg/document/230043112" TargetMode="External"/><Relationship Id="rIddwu8409ns5dxmybgmvara" Type="http://schemas.openxmlformats.org/officeDocument/2006/relationships/hyperlink" Target="https://dalil.kg/document/230029355" TargetMode="External"/><Relationship Id="rIdjr8fyyzpabqqythqlmb93" Type="http://schemas.openxmlformats.org/officeDocument/2006/relationships/hyperlink" Target="https://dalil.kg/document/112301#st_13" TargetMode="External"/><Relationship Id="rIdliow6yl1h4fktqt7cqq6u" Type="http://schemas.openxmlformats.org/officeDocument/2006/relationships/hyperlink" Target="https://dalil.kg/document/112301#st_17" TargetMode="External"/><Relationship Id="rId4rwauhvyu9ci3prh2vdcn" Type="http://schemas.openxmlformats.org/officeDocument/2006/relationships/hyperlink" Target="https://dalil.kg/document/230034785" TargetMode="External"/><Relationship Id="rIdolvrxvu2r08cf3ipkhjl1" Type="http://schemas.openxmlformats.org/officeDocument/2006/relationships/hyperlink" Target="https://dalil.kg/document/230034795" TargetMode="External"/><Relationship Id="rIdtyw6auwvcd2g73pazqksw" Type="http://schemas.openxmlformats.org/officeDocument/2006/relationships/hyperlink" Target="https://dalil.kg/document/230043112" TargetMode="External"/><Relationship Id="rIdirwqrnehx3soghqen36as" Type="http://schemas.openxmlformats.org/officeDocument/2006/relationships/hyperlink" Target="https://dalil.kg/document/157677" TargetMode="External"/><Relationship Id="rIdclbdrxnvpgotjwhrv5dyw" Type="http://schemas.openxmlformats.org/officeDocument/2006/relationships/hyperlink" Target="https://dalil.kg/document/460156" TargetMode="External"/><Relationship Id="rId0ybd7rjgakidyeznripfb" Type="http://schemas.openxmlformats.org/officeDocument/2006/relationships/hyperlink" Target="https://dalil.kg/document/460156" TargetMode="External"/><Relationship Id="rId3yercw_yhaaujcjiun6yu" Type="http://schemas.openxmlformats.org/officeDocument/2006/relationships/hyperlink" Target="https://dalil.kg/document/157677" TargetMode="External"/><Relationship Id="rIdz36penajmkcx9xaljf_5s" Type="http://schemas.openxmlformats.org/officeDocument/2006/relationships/hyperlink" Target="https://dalil.kg/document/460156#pr3" TargetMode="External"/><Relationship Id="rId2u6m6itiqdfiaw47a-xec" Type="http://schemas.openxmlformats.org/officeDocument/2006/relationships/hyperlink" Target="https://dalil.kg/document/460156" TargetMode="External"/><Relationship Id="rIdulocwfiqp3pvgaboghafw" Type="http://schemas.openxmlformats.org/officeDocument/2006/relationships/hyperlink" Target="https://dalil.kg/document/157558" TargetMode="External"/><Relationship Id="rId0v08imh24eg18mrmch9xl" Type="http://schemas.openxmlformats.org/officeDocument/2006/relationships/hyperlink" Target="https://dalil.kg/document/157559" TargetMode="External"/><Relationship Id="rIdjpstyzxewoqkiiakgmfkd" Type="http://schemas.openxmlformats.org/officeDocument/2006/relationships/hyperlink" Target="https://dalil.kg/document/157558" TargetMode="External"/><Relationship Id="rIdgxsfj-ede8rdvp3iu8jvt" Type="http://schemas.openxmlformats.org/officeDocument/2006/relationships/hyperlink" Target="https://dalil.kg/document/157559#p38" TargetMode="External"/><Relationship Id="rIdcvxfttsz99zwcs1jzhzri" Type="http://schemas.openxmlformats.org/officeDocument/2006/relationships/hyperlink" Target="https://dalil.kg/document/157559#p109" TargetMode="External"/><Relationship Id="rIdz8ioh8lej-ptdqpsna42h" Type="http://schemas.openxmlformats.org/officeDocument/2006/relationships/hyperlink" Target="https://dalil.kg/document/157559#p132" TargetMode="External"/><Relationship Id="rIdzja_8airo5ah7xqgoiwy3" Type="http://schemas.openxmlformats.org/officeDocument/2006/relationships/hyperlink" Target="https://dalil.kg/document/157559#p139" TargetMode="External"/><Relationship Id="rIdknyyaauu_1kbm16dfigz-" Type="http://schemas.openxmlformats.org/officeDocument/2006/relationships/hyperlink" Target="https://dalil.kg/document/157560" TargetMode="External"/><Relationship Id="rId9xlxnkd9ps6sypst7-3pp" Type="http://schemas.openxmlformats.org/officeDocument/2006/relationships/hyperlink" Target="https://dalil.kg/document/157558" TargetMode="External"/><Relationship Id="rId7lggd3qxz0idme3dz8aq0" Type="http://schemas.openxmlformats.org/officeDocument/2006/relationships/hyperlink" Target="https://dalil.kg/document/157560#p17" TargetMode="External"/><Relationship Id="rIdaevsujpn3da31rmlijaam" Type="http://schemas.openxmlformats.org/officeDocument/2006/relationships/hyperlink" Target="https://dalil.kg/document/157560#pr6" TargetMode="External"/><Relationship Id="rIdy5ivaumqrxqjmkc_dxgxv" Type="http://schemas.openxmlformats.org/officeDocument/2006/relationships/hyperlink" Target="https://dalil.kg/document/157564" TargetMode="External"/><Relationship Id="rId6nnjbbfyhk1ibtkn6hqf-" Type="http://schemas.openxmlformats.org/officeDocument/2006/relationships/hyperlink" Target="https://dalil.kg/document/157558" TargetMode="External"/><Relationship Id="rIdj2_csjvftmxa-gyquw7by" Type="http://schemas.openxmlformats.org/officeDocument/2006/relationships/hyperlink" Target="https://dalil.kg/document/157564#pr" TargetMode="External"/><Relationship Id="rId5zlx5nlyk3tfds7mupko-" Type="http://schemas.openxmlformats.org/officeDocument/2006/relationships/hyperlink" Target="https://dalil.kg/document/157570" TargetMode="External"/><Relationship Id="rIdug53bx8tzaijycgzqunq3" Type="http://schemas.openxmlformats.org/officeDocument/2006/relationships/hyperlink" Target="https://dalil.kg/document/157558" TargetMode="External"/><Relationship Id="rIdh2wyqnpcbjymwegbo35rl" Type="http://schemas.openxmlformats.org/officeDocument/2006/relationships/hyperlink" Target="https://dalil.kg/document/157570#pr2" TargetMode="External"/><Relationship Id="rIdwnw_xidqavvyerpv8klyk" Type="http://schemas.openxmlformats.org/officeDocument/2006/relationships/hyperlink" Target="https://dalil.kg/document/157558#pr16" TargetMode="External"/><Relationship Id="rIdogtdbaq9ddh5bllekcivx" Type="http://schemas.openxmlformats.org/officeDocument/2006/relationships/hyperlink" Target="https://dalil.kg/document/157558" TargetMode="External"/><Relationship Id="rIdkxygn-scsscxsa1mwgyoh" Type="http://schemas.openxmlformats.org/officeDocument/2006/relationships/hyperlink" Target="https://dalil.kg/document/158019" TargetMode="External"/><Relationship Id="rIduzidre3efvpnh2tdjgegz" Type="http://schemas.openxmlformats.org/officeDocument/2006/relationships/hyperlink" Target="https://dalil.kg/document/158019#p2" TargetMode="External"/><Relationship Id="rId2kbiksifyli-0doawx926" Type="http://schemas.openxmlformats.org/officeDocument/2006/relationships/hyperlink" Target="https://dalil.kg/document/158654" TargetMode="External"/><Relationship Id="rIdry_uatgdqnrzye2asm947" Type="http://schemas.openxmlformats.org/officeDocument/2006/relationships/hyperlink" Target="https://dalil.kg/document/158654#p4" TargetMode="External"/><Relationship Id="rIdqqnv0muom-qwjz0pzujfp" Type="http://schemas.openxmlformats.org/officeDocument/2006/relationships/hyperlink" Target="https://dalil.kg/document/158673" TargetMode="External"/><Relationship Id="rIdy8vw0936vl9fn4wg0j90r" Type="http://schemas.openxmlformats.org/officeDocument/2006/relationships/hyperlink" Target="https://dalil.kg/document/99775" TargetMode="External"/><Relationship Id="rIdq2xnorxesci13rwn3sxtm" Type="http://schemas.openxmlformats.org/officeDocument/2006/relationships/hyperlink" Target="https://dalil.kg/document/158673" TargetMode="External"/><Relationship Id="rIdjfyzwgid7ife_ru69cbgd" Type="http://schemas.openxmlformats.org/officeDocument/2006/relationships/hyperlink" Target="https://dalil.kg/document/99775#p1" TargetMode="External"/><Relationship Id="rIdyr6894hyyv8xze85jutmw" Type="http://schemas.openxmlformats.org/officeDocument/2006/relationships/hyperlink" Target="https://dalil.kg/document/99775#p11" TargetMode="External"/><Relationship Id="rIdwy2nicnjosnncszb6mcmm" Type="http://schemas.openxmlformats.org/officeDocument/2006/relationships/hyperlink" Target="https://dalil.kg/document/99775#p12" TargetMode="External"/><Relationship Id="rId15mgd2o_qdh_outbuaxy0" Type="http://schemas.openxmlformats.org/officeDocument/2006/relationships/hyperlink" Target="https://dalil.kg/document/158690" TargetMode="External"/><Relationship Id="rIdyzndnfgs5kocxmkre7wpy" Type="http://schemas.openxmlformats.org/officeDocument/2006/relationships/hyperlink" Target="https://dalil.kg/document/158728" TargetMode="External"/><Relationship Id="rIdxeabxuk_rujzdlfufzytx" Type="http://schemas.openxmlformats.org/officeDocument/2006/relationships/hyperlink" Target="https://dalil.kg/document/158690" TargetMode="External"/><Relationship Id="rIdfkcthdpaasf53kd6axyc9" Type="http://schemas.openxmlformats.org/officeDocument/2006/relationships/hyperlink" Target="https://dalil.kg/document/158728#p1" TargetMode="External"/><Relationship Id="rId2-wzxtgdwa7f1gpoyinbb" Type="http://schemas.openxmlformats.org/officeDocument/2006/relationships/hyperlink" Target="https://dalil.kg/document/158728#p11" TargetMode="External"/><Relationship Id="rIdnjh1gb7yxmhba5otdkpzr" Type="http://schemas.openxmlformats.org/officeDocument/2006/relationships/hyperlink" Target="https://dalil.kg/document/158728#p12" TargetMode="External"/><Relationship Id="rIdt4cjm7cmwawe6vfomhb31" Type="http://schemas.openxmlformats.org/officeDocument/2006/relationships/hyperlink" Target="https://dalil.kg/document/158690#pr2" TargetMode="External"/><Relationship Id="rIdojmm-v3rp4akud3tzvl0q" Type="http://schemas.openxmlformats.org/officeDocument/2006/relationships/hyperlink" Target="https://dalil.kg/document/158690" TargetMode="External"/><Relationship Id="rId2-vn73jhteqvg1qktmfv-" Type="http://schemas.openxmlformats.org/officeDocument/2006/relationships/hyperlink" Target="https://dalil.kg/document/158720" TargetMode="External"/><Relationship Id="rId-6c_g-itmjfdppts8j2gr" Type="http://schemas.openxmlformats.org/officeDocument/2006/relationships/hyperlink" Target="https://dalil.kg/document/158720#pr1" TargetMode="External"/><Relationship Id="rIdeyo27dqdpeyx5qhazr6sz" Type="http://schemas.openxmlformats.org/officeDocument/2006/relationships/hyperlink" Target="https://dalil.kg/document/158720#pr4" TargetMode="External"/><Relationship Id="rIdrlp6xze6g1lir1mdueuk-" Type="http://schemas.openxmlformats.org/officeDocument/2006/relationships/hyperlink" Target="https://dalil.kg/document/158720#pr5" TargetMode="External"/><Relationship Id="rIdrs6xnfx8qnzcowupuogt1" Type="http://schemas.openxmlformats.org/officeDocument/2006/relationships/hyperlink" Target="https://dalil.kg/document/158770" TargetMode="External"/><Relationship Id="rIdyfvhgo8c9odcm77fqd2sl" Type="http://schemas.openxmlformats.org/officeDocument/2006/relationships/hyperlink" Target="https://dalil.kg/document/158777" TargetMode="External"/><Relationship Id="rIdzu0jcdshlvlnax4pvdfd2" Type="http://schemas.openxmlformats.org/officeDocument/2006/relationships/hyperlink" Target="https://dalil.kg/document/158770" TargetMode="External"/><Relationship Id="rIdwc_raco8_3vlhhiolg0dh" Type="http://schemas.openxmlformats.org/officeDocument/2006/relationships/hyperlink" Target="https://dalil.kg/document/158777#p3" TargetMode="External"/><Relationship Id="rIdyxem3wmlmylleuyflffzi" Type="http://schemas.openxmlformats.org/officeDocument/2006/relationships/hyperlink" Target="https://dalil.kg/document/158777#p10" TargetMode="External"/><Relationship Id="rIdo1ptmqgbbvsvtphgl7gcq" Type="http://schemas.openxmlformats.org/officeDocument/2006/relationships/hyperlink" Target="https://dalil.kg/document/158777#p11" TargetMode="External"/><Relationship Id="rId1bxkjmu_1wpoox6jlqdqe" Type="http://schemas.openxmlformats.org/officeDocument/2006/relationships/hyperlink" Target="https://dalil.kg/document/158777#p12" TargetMode="External"/><Relationship Id="rId4xaldheey3vhfgs87wquu" Type="http://schemas.openxmlformats.org/officeDocument/2006/relationships/hyperlink" Target="https://dalil.kg/document/159259" TargetMode="External"/><Relationship Id="rIdyls3rq78uam1bgndgnein" Type="http://schemas.openxmlformats.org/officeDocument/2006/relationships/hyperlink" Target="https://dalil.kg/document/159259#p2" TargetMode="External"/><Relationship Id="rIdpoiqegpj6tpsgpmq1wp7l" Type="http://schemas.openxmlformats.org/officeDocument/2006/relationships/hyperlink" Target="https://dalil.kg/document/159259#p4" TargetMode="External"/><Relationship Id="rId1zebyadeeopzdjocwabd7" Type="http://schemas.openxmlformats.org/officeDocument/2006/relationships/hyperlink" Target="https://dalil.kg/document/159259#p5" TargetMode="External"/><Relationship Id="rIdfqeo03a5th8p6q97u_hia" Type="http://schemas.openxmlformats.org/officeDocument/2006/relationships/hyperlink" Target="https://dalil.kg/document/159259#p5_1" TargetMode="External"/><Relationship Id="rIdzx1vqzda0tvwffzhyjpz7" Type="http://schemas.openxmlformats.org/officeDocument/2006/relationships/hyperlink" Target="https://dalil.kg/document/159259#p6" TargetMode="External"/><Relationship Id="rIdjp7thzlv74b-g48gf1kqu" Type="http://schemas.openxmlformats.org/officeDocument/2006/relationships/hyperlink" Target="https://dalil.kg/document/159260" TargetMode="External"/><Relationship Id="rIdaisdjn243nfhf4bsau-b4" Type="http://schemas.openxmlformats.org/officeDocument/2006/relationships/hyperlink" Target="https://dalil.kg/document/159259" TargetMode="External"/><Relationship Id="rIdv5w3gcse5hthzdo2vxa3d" Type="http://schemas.openxmlformats.org/officeDocument/2006/relationships/hyperlink" Target="https://dalil.kg/document/159260#p1" TargetMode="External"/><Relationship Id="rIddhgr_hejruwl6ybqgbvjp" Type="http://schemas.openxmlformats.org/officeDocument/2006/relationships/hyperlink" Target="https://dalil.kg/document/159260#p3" TargetMode="External"/><Relationship Id="rIdkwetb39pgfq4ruxqbt0ww" Type="http://schemas.openxmlformats.org/officeDocument/2006/relationships/hyperlink" Target="https://dalil.kg/document/159260#p1_1" TargetMode="External"/><Relationship Id="rIdrlgdgd6xlwfuyopjxnkkp" Type="http://schemas.openxmlformats.org/officeDocument/2006/relationships/hyperlink" Target="https://dalil.kg/document/159260#p4" TargetMode="External"/><Relationship Id="rIdw_j7o6kquoz_p4mps1fwa" Type="http://schemas.openxmlformats.org/officeDocument/2006/relationships/hyperlink" Target="https://dalil.kg/document/159260#p12" TargetMode="External"/><Relationship Id="rIdy-stpbh_cyti3ohsefmkm" Type="http://schemas.openxmlformats.org/officeDocument/2006/relationships/hyperlink" Target="https://dalil.kg/document/159260#p19" TargetMode="External"/><Relationship Id="rIdcldkee_opdynux-hmg2oa" Type="http://schemas.openxmlformats.org/officeDocument/2006/relationships/hyperlink" Target="https://dalil.kg/document/159260#p23" TargetMode="External"/><Relationship Id="rIdwiqgtijkns9krmi0kyahn" Type="http://schemas.openxmlformats.org/officeDocument/2006/relationships/hyperlink" Target="https://dalil.kg/document/159259#pr3" TargetMode="External"/><Relationship Id="rIdt6cqpj8ohipv3wxojikv_" Type="http://schemas.openxmlformats.org/officeDocument/2006/relationships/hyperlink" Target="https://dalil.kg/document/159259" TargetMode="External"/><Relationship Id="rIdn_g9tcihk-sud1lj7mfd7" Type="http://schemas.openxmlformats.org/officeDocument/2006/relationships/hyperlink" Target="https://dalil.kg/document/159142" TargetMode="External"/><Relationship Id="rIdjx7w3jggq1niixsz2bmpe" Type="http://schemas.openxmlformats.org/officeDocument/2006/relationships/hyperlink" Target="https://dalil.kg/document/159148" TargetMode="External"/><Relationship Id="rIdzwg86yxeh3insxxen1eik" Type="http://schemas.openxmlformats.org/officeDocument/2006/relationships/hyperlink" Target="https://dalil.kg/document/159142#p1" TargetMode="External"/><Relationship Id="rIdf6fykou_iquhz-uhlone9" Type="http://schemas.openxmlformats.org/officeDocument/2006/relationships/hyperlink" Target="https://dalil.kg/document/159148" TargetMode="External"/><Relationship Id="rIdg_owvvho_au4ydevibduf" Type="http://schemas.openxmlformats.org/officeDocument/2006/relationships/hyperlink" Target="https://dalil.kg/document/159142" TargetMode="External"/><Relationship Id="rIde2acpq00r6wuz6lpdarlo" Type="http://schemas.openxmlformats.org/officeDocument/2006/relationships/hyperlink" Target="https://dalil.kg/document/159148#p1" TargetMode="External"/><Relationship Id="rIdgbvxce02vwse8vzdyjtvl" Type="http://schemas.openxmlformats.org/officeDocument/2006/relationships/hyperlink" Target="https://dalil.kg/document/159148#p2" TargetMode="External"/><Relationship Id="rId6jk9ft29zyblurgnmzb6b" Type="http://schemas.openxmlformats.org/officeDocument/2006/relationships/hyperlink" Target="https://dalil.kg/document/159148#p3" TargetMode="External"/><Relationship Id="rIdrwfbinrkwenluyuzqdim2" Type="http://schemas.openxmlformats.org/officeDocument/2006/relationships/hyperlink" Target="https://dalil.kg/document/159148#p4" TargetMode="External"/><Relationship Id="rIdgabrsbvptfgquh43sp4pe" Type="http://schemas.openxmlformats.org/officeDocument/2006/relationships/hyperlink" Target="https://dalil.kg/document/159343" TargetMode="External"/><Relationship Id="rIdvz4xsig-qxggl3twpxl9-" Type="http://schemas.openxmlformats.org/officeDocument/2006/relationships/hyperlink" Target="https://dalil.kg/document/159343#p3" TargetMode="External"/><Relationship Id="rIdj4x3g7dannflx8iffapwm" Type="http://schemas.openxmlformats.org/officeDocument/2006/relationships/hyperlink" Target="https://dalil.kg/document/159343#pr35" TargetMode="External"/><Relationship Id="rIddvidb6rbysxmdmknzjmqk" Type="http://schemas.openxmlformats.org/officeDocument/2006/relationships/hyperlink" Target="https://dalil.kg/document/230004491" TargetMode="External"/><Relationship Id="rIdsx5lfltdltc-dt78zx-08" Type="http://schemas.openxmlformats.org/officeDocument/2006/relationships/hyperlink" Target="https://dalil.kg/document/230004491" TargetMode="External"/><Relationship Id="rIdhwpdyqpuje9hcxziakao5" Type="http://schemas.openxmlformats.org/officeDocument/2006/relationships/hyperlink" Target="https://dalil.kg/document/230026451" TargetMode="External"/><Relationship Id="rIdxxisdzydzzlqup4n8ir3q" Type="http://schemas.openxmlformats.org/officeDocument/2006/relationships/hyperlink" Target="https://dalil.kg/document/230026463" TargetMode="External"/><Relationship Id="rIdehhmgze_uxchphusmbglk" Type="http://schemas.openxmlformats.org/officeDocument/2006/relationships/hyperlink" Target="https://dalil.kg/document/230026463" TargetMode="External"/><Relationship Id="rId6m0td4hrvzxcjk_heg7oc" Type="http://schemas.openxmlformats.org/officeDocument/2006/relationships/hyperlink" Target="https://dalil.kg/document/230026451" TargetMode="External"/><Relationship Id="rIdfe8s3f_uhkioqnxtbgpdy" Type="http://schemas.openxmlformats.org/officeDocument/2006/relationships/hyperlink" Target="https://dalil.kg/document/230029740" TargetMode="External"/><Relationship Id="rIddmez2yt2eznh12yrhmaju" Type="http://schemas.openxmlformats.org/officeDocument/2006/relationships/hyperlink" Target="https://dalil.kg/document/230037947" TargetMode="External"/><Relationship Id="rIdusziqrxlfnfqsubkozni6" Type="http://schemas.openxmlformats.org/officeDocument/2006/relationships/hyperlink" Target="https://dalil.kg/document/230029740" TargetMode="External"/><Relationship Id="rIdlsbnpbthav2df8pnyjgrn" Type="http://schemas.openxmlformats.org/officeDocument/2006/relationships/hyperlink" Target="https://dalil.kg/document/230029163" TargetMode="External"/><Relationship Id="rIdxg2k-tvbh3tia4d77zz8n" Type="http://schemas.openxmlformats.org/officeDocument/2006/relationships/hyperlink" Target="https://dalil.kg/document/230043153" TargetMode="External"/><Relationship Id="rIdxp0q_kxlhh594p5beynmr" Type="http://schemas.openxmlformats.org/officeDocument/2006/relationships/hyperlink" Target="https://dalil.kg/document/159280" TargetMode="External"/><Relationship Id="rId-rod2sby8wy-qlrnmmpdq" Type="http://schemas.openxmlformats.org/officeDocument/2006/relationships/hyperlink" Target="https://dalil.kg/document/159525" TargetMode="External"/><Relationship Id="rIdholvihlbpzub_h92kpzfr" Type="http://schemas.openxmlformats.org/officeDocument/2006/relationships/hyperlink" Target="https://dalil.kg/document/160156" TargetMode="External"/><Relationship Id="rId9ggd7jljfwk5rkioyzqml" Type="http://schemas.openxmlformats.org/officeDocument/2006/relationships/hyperlink" Target="https://dalil.kg/document/158770" TargetMode="External"/><Relationship Id="rIdlb_mqnbr-y1keuctm2bbq" Type="http://schemas.openxmlformats.org/officeDocument/2006/relationships/hyperlink" Target="https://dalil.kg/document/160417#p2" TargetMode="External"/><Relationship Id="rIdte0snpwpc76eeedtrjrrd" Type="http://schemas.openxmlformats.org/officeDocument/2006/relationships/hyperlink" Target="https://dalil.kg/document/160477#p4" TargetMode="External"/><Relationship Id="rIdrpqowlj4ageyrsyajqwyl" Type="http://schemas.openxmlformats.org/officeDocument/2006/relationships/hyperlink" Target="https://dalil.kg/document/230001702" TargetMode="External"/><Relationship Id="rIdeu4tjuybrygaiqk1mwguf" Type="http://schemas.openxmlformats.org/officeDocument/2006/relationships/hyperlink" Target="https://dalil.kg/document/159525" TargetMode="External"/><Relationship Id="rIdix6uabudc8rv6ez0ufjte" Type="http://schemas.openxmlformats.org/officeDocument/2006/relationships/hyperlink" Target="https://dalil.kg/document/230014357" TargetMode="External"/><Relationship Id="rIdqnyedompsusa8dp8djma1" Type="http://schemas.openxmlformats.org/officeDocument/2006/relationships/hyperlink" Target="https://dalil.kg/document/230035178" TargetMode="External"/><Relationship Id="rIdai-fv0uhbvsum5vcygooo" Type="http://schemas.openxmlformats.org/officeDocument/2006/relationships/hyperlink" Target="https://dalil.kg/document/230038499" TargetMode="External"/><Relationship Id="rIdie_fwhszhnlutln2ugzn-" Type="http://schemas.openxmlformats.org/officeDocument/2006/relationships/hyperlink" Target="https://dalil.kg/document/460156#pr3" TargetMode="External"/><Relationship Id="rId8" Type="http://schemas.openxmlformats.org/officeDocument/2006/relationships/image" Target="media/8de64316e95979c063c17bcd5380dc052a2594e9.png"/><Relationship Id="rId1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ryj8sugvixgewcbfqhn" Type="http://schemas.openxmlformats.org/officeDocument/2006/relationships/hyperlink" Target="https://dalil.kg/document/230033112" TargetMode="External"/><Relationship Id="rIdqsm540yygdlfcajdihx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2026-09-24T23:34:35.850Z</dcterms:created>
  <dcterms:modified xsi:type="dcterms:W3CDTF">2026-09-24T23:34:35.850Z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