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здравоохранения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hqhinnnciza8p35gb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(газета «Эркин-Тоо» от 18 августа 2023 года № 66)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kbrloh3pjceafbrjhfj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«(ординатура)» заменить словами «(интернатура/ординатура)».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pcy8qfouuc4ss861qw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 (газета «Эркин-Тоо» от 16 января 2024 года № 4)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wmhrto1jqvicrrhih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а) в части 2 слова «и профилактических прививок по эпидемическим показаниям»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б)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«3. Порядок формирования и расходования средств на проведение прививок по эпидемическим показаниям определяется Кабинетом Министров.».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ekfolj4ypt6muisce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(газета «Эркин-Тоо» от 19 января 2024 года № 5)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73 части 1 </w:t>
      </w:r>
      <w:hyperlink w:history="1" r:id="rIddipcaqtjbzeazxlsup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«ординатура» заменить словами «интернатура/ординатура»;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3 </w:t>
      </w:r>
      <w:hyperlink w:history="1" r:id="rIdwvge9gtxihszdvsd_ww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«(ординатура, докторантура)» заменить словами «(интернатура/ординатура, докторантура)»;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k-l5d1lf7j7vs4zfbu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«Правом занятия частной медицинской практикой по отдельным видам медицинской деятельности, могут обладать лица имеющие трудовой стаж работы в государственных организациях здравоохранения не менее 5 лет, за исключением лиц, указанных в части 5 статьи 16 настоящего Закона. При этом перечень отдельных видов медицинской деятельности определяется уполномоченным государственным органам в сфере здравоохранения.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занятия частной медицинской практикой определяется Кабинетом Министров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ek1nxh9_pgkvaszlpdf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«частью 4 статьи 84 и частью 1 статьи 90» заменить словами «частью 4 статьи 85 и частью 1 статьи 91»;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5</w:t>
      </w:r>
      <w:hyperlink w:history="1" r:id="rIdrnn7y4jxrau6wznjumn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«предусмотренном частью 4 статьи 84, статьями 85 и 88» заменить словами «предусмотренным частью 4 статьи 85, статьями 86 и 89»;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r4r3v5ml6boym7pxf5m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«статьей 66» заменить словами «статьей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67»;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5 </w:t>
      </w:r>
      <w:hyperlink w:history="1" r:id="rIdxn5uyghzz3mpxyunso3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81» заменить словами «статьи 82»;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8wdalvlcmncezhbrkae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84» заменить словами «статьи 85»;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ix1yuwsfa8c9yoenbz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87» заменить словами «статьи 88»;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by5-im0satzkbb4tkr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84» заменить словами «статьи 85»;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1 и 4 </w:t>
      </w:r>
      <w:hyperlink w:history="1" r:id="rIdtgwrgpqbvzjonjtr3x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84» заменить словами «статьи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частях 3 и 9 </w:t>
      </w:r>
      <w:hyperlink w:history="1" r:id="rIdrhr5-fl7pv7k7zlc14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90» заменить словами «статьи 91»;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5 </w:t>
      </w:r>
      <w:hyperlink w:history="1" r:id="rId8ws94ei6iq-bclshbm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Объем медико-социальной помощи в социальных стационарных учреждениях определяется Кабинетом Министров.»;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7j_4ps4nnqny3e1ebld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bjmume9tg3rwepoydb4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123</w:t>
        </w:r>
      </w:hyperlink>
      <w:r>
        <w:rPr>
          <w:rFonts w:ascii="Arial" w:cs="Arial" w:eastAsia="Arial" w:hAnsi="Arial"/>
          <w:sz w:val="24"/>
          <w:szCs w:val="24"/>
        </w:rPr>
        <w:t xml:space="preserve">. Ввоз на территорию Кыргызской Республики и вывоз с территории Кыргызской Республики донорской крови, ее компонентов и препаратов донорской крови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на территорию Кыргызской Республики и вывоз с территории Кыргызской Республики донорской крови, ее компонентов и препаратов донорской крови допускается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обмена на компоненты и препараты крови, которые не производятся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экстренной помощи гражданам Кыргызской Республики, находящимся за границей;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Кыргызской Республикой гуманитарной помощи другим государствам.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 донорской крови и ее компонентов в другие государства запрещается.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вывоза донорской крови, ее компонентов и препаратов крови за пределы Кыргызской Республики и ввоза донорской крови, ее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компонентов и препаратов крови на территорию Кыргызской Республики утверждается Кабинетом Министров.»;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</w:t>
      </w:r>
      <w:hyperlink w:history="1" r:id="rIdbm2ysxps1zzcobo7cl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и условия делегирования функций по проведению аттестации определяются уполномоченным государственным органом в сфере здравоохранения.»;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gd83o-omz_kffgq91v2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«ординатуру» заменить словами «интернатуру/ординатуру».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провести свои нормативные правовые акты в соответствии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октября 2025 года № 83 (3739)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arjnapbe5kz1mxgpd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dalil.kg/document/230033344</w:t>
      </w:r>
    </w:hyperlink>
  </w:p>
  <w:p>
    <w:pPr>
      <w:spacing w:after="0" w:before="40"/>
      <w:jc w:val="center"/>
    </w:pPr>
    <w:hyperlink w:history="1" r:id="rIdtq2sa8kjnjiph-v198_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qhinnnciza8p35gbcll" Type="http://schemas.openxmlformats.org/officeDocument/2006/relationships/hyperlink" Target="https://dalil.kg/document/112665" TargetMode="External"/><Relationship Id="rIdkbrloh3pjceafbrjhfjzi" Type="http://schemas.openxmlformats.org/officeDocument/2006/relationships/hyperlink" Target="https://dalil.kg/document/112665#st_33" TargetMode="External"/><Relationship Id="rIdxpcy8qfouuc4ss861qwpm" Type="http://schemas.openxmlformats.org/officeDocument/2006/relationships/hyperlink" Target="https://dalil.kg/document/230002377" TargetMode="External"/><Relationship Id="rIdkwmhrto1jqvicrrhihhnd" Type="http://schemas.openxmlformats.org/officeDocument/2006/relationships/hyperlink" Target="https://dalil.kg/document/230002377#st_42" TargetMode="External"/><Relationship Id="rIdxekfolj4ypt6muisceznd" Type="http://schemas.openxmlformats.org/officeDocument/2006/relationships/hyperlink" Target="https://dalil.kg/document/230000918" TargetMode="External"/><Relationship Id="rIddipcaqtjbzeazxlsupcil" Type="http://schemas.openxmlformats.org/officeDocument/2006/relationships/hyperlink" Target="https://dalil.kg/document/230000918#st_3" TargetMode="External"/><Relationship Id="rIdwvge9gtxihszdvsd_wwf2" Type="http://schemas.openxmlformats.org/officeDocument/2006/relationships/hyperlink" Target="https://dalil.kg/document/230000918#st_19" TargetMode="External"/><Relationship Id="rIdk-l5d1lf7j7vs4zfbuhwf" Type="http://schemas.openxmlformats.org/officeDocument/2006/relationships/hyperlink" Target="https://dalil.kg/document/230000918#st_21" TargetMode="External"/><Relationship Id="rIdek1nxh9_pgkvaszlpdfq7" Type="http://schemas.openxmlformats.org/officeDocument/2006/relationships/hyperlink" Target="https://dalil.kg/document/230000918#st_80" TargetMode="External"/><Relationship Id="rIdrnn7y4jxrau6wznjumn_y" Type="http://schemas.openxmlformats.org/officeDocument/2006/relationships/hyperlink" Target="https://dalil.kg/document/230000918#st_82" TargetMode="External"/><Relationship Id="rIdr4r3v5ml6boym7pxf5mgk" Type="http://schemas.openxmlformats.org/officeDocument/2006/relationships/hyperlink" Target="https://dalil.kg/document/230000918#st_83" TargetMode="External"/><Relationship Id="rIdxn5uyghzz3mpxyunso3xd" Type="http://schemas.openxmlformats.org/officeDocument/2006/relationships/hyperlink" Target="https://dalil.kg/document/230000918#st_85" TargetMode="External"/><Relationship Id="rId8wdalvlcmncezhbrkaemr" Type="http://schemas.openxmlformats.org/officeDocument/2006/relationships/hyperlink" Target="https://dalil.kg/document/230000918#st_86" TargetMode="External"/><Relationship Id="rIdix1yuwsfa8c9yoenbzfhp" Type="http://schemas.openxmlformats.org/officeDocument/2006/relationships/hyperlink" Target="https://dalil.kg/document/230000918#st_87" TargetMode="External"/><Relationship Id="rIdby5-im0satzkbb4tkr4km" Type="http://schemas.openxmlformats.org/officeDocument/2006/relationships/hyperlink" Target="https://dalil.kg/document/230000918#st_88" TargetMode="External"/><Relationship Id="rIdtgwrgpqbvzjonjtr3xlfp" Type="http://schemas.openxmlformats.org/officeDocument/2006/relationships/hyperlink" Target="https://dalil.kg/document/230000918#st_89" TargetMode="External"/><Relationship Id="rIdrhr5-fl7pv7k7zlc14mwi" Type="http://schemas.openxmlformats.org/officeDocument/2006/relationships/hyperlink" Target="https://dalil.kg/document/230000918#st_90" TargetMode="External"/><Relationship Id="rId8ws94ei6iq-bclshbmrvg" Type="http://schemas.openxmlformats.org/officeDocument/2006/relationships/hyperlink" Target="https://dalil.kg/document/230000918#st_92" TargetMode="External"/><Relationship Id="rId7j_4ps4nnqny3e1eblde0" Type="http://schemas.openxmlformats.org/officeDocument/2006/relationships/hyperlink" Target="https://dalil.kg/document/230000918#st_123" TargetMode="External"/><Relationship Id="rIdbjmume9tg3rwepoydb4ec" Type="http://schemas.openxmlformats.org/officeDocument/2006/relationships/hyperlink" Target="https://dalil.kg/document/230000918#st_123" TargetMode="External"/><Relationship Id="rIdbm2ysxps1zzcobo7clbsl" Type="http://schemas.openxmlformats.org/officeDocument/2006/relationships/hyperlink" Target="https://dalil.kg/document/230000918#st_151" TargetMode="External"/><Relationship Id="rIdgd83o-omz_kffgq91v2ty" Type="http://schemas.openxmlformats.org/officeDocument/2006/relationships/hyperlink" Target="https://dalil.kg/document/230000918#st_15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arjnapbe5kz1mxgpdj-" Type="http://schemas.openxmlformats.org/officeDocument/2006/relationships/hyperlink" Target="https://dalil.kg/document/230033344" TargetMode="External"/><Relationship Id="rIdtq2sa8kjnjiph-v198_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2026-09-25T21:11:00.441Z</dcterms:created>
  <dcterms:modified xsi:type="dcterms:W3CDTF">2026-09-25T21:11:00.441Z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