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электронных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сигарет на территорию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twynak9z2-1bxwjtyj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«</w:t>
      </w:r>
      <w:r>
        <w:rPr>
          <w:rFonts w:ascii="Arial" w:cs="Arial" w:eastAsia="Arial" w:hAnsi="Arial"/>
          <w:sz w:val="24"/>
          <w:szCs w:val="24"/>
        </w:rPr>
        <w:t xml:space="preserve">О защите здоровья граждан Кыргызской Республики от последствий потребления табака, никотина и воздействия окружающего табачного дыма и аэрозоля», в соответствии со статьями 29, 47 Договора о Евразийском экономическом союзе от 29 мая 2014 года, статьями </w:t>
      </w:r>
      <w:hyperlink w:history="1" r:id="rIdp8vx6-ltgwy37czdx0g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_gimnae_a3rx2qmcvly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 сроком на шесть месяцев на ввоз на территорию Кыргызской Республики следующих товаров: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электронных сигарет и систем доставки никотина с никотиновой жидкостью в одном корпусе, классифицируемых по коду ТН ВЭД ЕАЭС 2404 12 000 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никотиносодержащих жидкостей в картриджах, резервуарах и других контейнерах, предназначенных для использования в электронных сигаретах, также классифицируемых по коду ТН ВЭД ЕАЭС 2404 12 000 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в установленном порядке уведомить Исполнительный комитет Содружества Независимых Государств о введении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Кабинете Министров 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ввоза товаров,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</w:t>
      </w:r>
      <w:hyperlink w:history="1" r:id="rIdgqf70yzpgutr3rz5lb_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на ввоз электронных сигарет на территорию Кыргызской Республики» от 2 июля 2025 года № 387.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декабря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hejbiksykhb6kkzuk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dalil.kg/document/230036285</w:t>
      </w:r>
    </w:hyperlink>
  </w:p>
  <w:p>
    <w:pPr>
      <w:spacing w:after="0" w:before="40"/>
      <w:jc w:val="center"/>
    </w:pPr>
    <w:hyperlink w:history="1" r:id="rIdorz52s1alg5tyowkaay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wynak9z2-1bxwjtyj7v" Type="http://schemas.openxmlformats.org/officeDocument/2006/relationships/hyperlink" Target="https://dalil.kg/document/112296#st_15_1" TargetMode="External"/><Relationship Id="rIdp8vx6-ltgwy37czdx0gew" Type="http://schemas.openxmlformats.org/officeDocument/2006/relationships/hyperlink" Target="https://dalil.kg/document/112301#st_13" TargetMode="External"/><Relationship Id="rId_gimnae_a3rx2qmcvly3f" Type="http://schemas.openxmlformats.org/officeDocument/2006/relationships/hyperlink" Target="https://dalil.kg/document/112301#st_17" TargetMode="External"/><Relationship Id="rIdgqf70yzpgutr3rz5lb_nx" Type="http://schemas.openxmlformats.org/officeDocument/2006/relationships/hyperlink" Target="https://dalil.kg/document/2300291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hejbiksykhb6kkzukuu" Type="http://schemas.openxmlformats.org/officeDocument/2006/relationships/hyperlink" Target="https://dalil.kg/document/230036285" TargetMode="External"/><Relationship Id="rIdorz52s1alg5tyowkaay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2026-09-27T05:23:02.549Z</dcterms:created>
  <dcterms:modified xsi:type="dcterms:W3CDTF">2026-09-27T05:23:02.549Z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