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кровли здания Дворца Молодежи”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</w:t>
      </w:r>
      <w:hyperlink w:history="1" r:id="rId-nct3qrcucokk2ivsw6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18/II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bhmtdwoxekztoerrhr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nwfuc1kqcqmrpw__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mbo071snor1f_frqg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9nfzk435opcceugnc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gb_dsv5jd8hujlhjen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ehrffap4yob3ybceeub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кровли здания Дворца Молодежи”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районным территориальным финансовым управлением по расмотрению финансирования проекта, </w:t>
      </w:r>
      <w:r>
        <w:rPr>
          <w:rFonts w:ascii="Arial" w:cs="Arial" w:eastAsia="Arial" w:hAnsi="Arial"/>
          <w:sz w:val="24"/>
          <w:szCs w:val="24"/>
        </w:rPr>
        <w:t xml:space="preserve">где гарантируется вклад с местного бюджета в размере 50 % что составляет 1 310 223,0 тыс. сом (Один миллион триста десять тысяч двести двадцать три) согласно проектно-сметной документации.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</w:t>
      </w:r>
      <w:hyperlink w:history="1" r:id="rIdsq9bh6fk9ojjvccqosc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18/II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i8bublsay1rkhjkq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dalil.kg/document/230038041</w:t>
      </w:r>
    </w:hyperlink>
  </w:p>
  <w:p>
    <w:pPr>
      <w:spacing w:after="0" w:before="40"/>
      <w:jc w:val="center"/>
    </w:pPr>
    <w:hyperlink w:history="1" r:id="rIdx1qv-pfkry4cwswlsrh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ct3qrcucokk2ivsw6ic" Type="http://schemas.openxmlformats.org/officeDocument/2006/relationships/hyperlink" Target="https://dalil.kg/document/230037952" TargetMode="External"/><Relationship Id="rIdbhmtdwoxekztoerrhruma" Type="http://schemas.openxmlformats.org/officeDocument/2006/relationships/hyperlink" Target="https://dalil.kg/document/111338#st_3" TargetMode="External"/><Relationship Id="rId2pnwfuc1kqcqmrpw__gy0" Type="http://schemas.openxmlformats.org/officeDocument/2006/relationships/hyperlink" Target="https://dalil.kg/document/111338#st_13" TargetMode="External"/><Relationship Id="rIdzembo071snor1f_frqg_v" Type="http://schemas.openxmlformats.org/officeDocument/2006/relationships/hyperlink" Target="https://dalil.kg/document/111338#st_33" TargetMode="External"/><Relationship Id="rIdj9nfzk435opcceugnccob" Type="http://schemas.openxmlformats.org/officeDocument/2006/relationships/hyperlink" Target="https://dalil.kg/document/111338#st_51" TargetMode="External"/><Relationship Id="rIdgb_dsv5jd8hujlhjenl7w" Type="http://schemas.openxmlformats.org/officeDocument/2006/relationships/hyperlink" Target="https://dalil.kg/document/112302#st_27" TargetMode="External"/><Relationship Id="rIdehrffap4yob3ybceeub9j" Type="http://schemas.openxmlformats.org/officeDocument/2006/relationships/hyperlink" Target="https://dalil.kg/document/112302#st_34" TargetMode="External"/><Relationship Id="rIdsq9bh6fk9ojjvccqosctd" Type="http://schemas.openxmlformats.org/officeDocument/2006/relationships/hyperlink" Target="https://dalil.kg/document/2300379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i8bublsay1rkhjkqqax" Type="http://schemas.openxmlformats.org/officeDocument/2006/relationships/hyperlink" Target="https://dalil.kg/document/230038041" TargetMode="External"/><Relationship Id="rIdx1qv-pfkry4cwswlsrh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2026-09-27T16:29:22.059Z</dcterms:created>
  <dcterms:modified xsi:type="dcterms:W3CDTF">2026-09-27T16:29:22.059Z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