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февраля 2026 года  № 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Ниязбекове У.О.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пунктом 2 части 10 </w:t>
      </w:r>
      <w:hyperlink w:history="1" r:id="rIdz0k7rk8tbyhdhottdy_lt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статьи 70 </w:t>
        </w:r>
      </w:hyperlink>
      <w:r>
        <w:rPr>
          <w:rFonts w:ascii="Arial" w:cs="Arial" w:eastAsia="Arial" w:hAnsi="Arial"/>
          <w:sz w:val="28"/>
          <w:szCs w:val="28"/>
        </w:rPr>
        <w:t xml:space="preserve">Конституции Кыргызской Республики присвоить </w:t>
      </w:r>
      <w:r>
        <w:rPr>
          <w:rFonts w:ascii="Arial" w:cs="Arial" w:eastAsia="Arial" w:hAnsi="Arial"/>
          <w:sz w:val="28"/>
          <w:szCs w:val="28"/>
        </w:rPr>
        <w:t xml:space="preserve">НИЯЗБЕКОВУ</w:t>
      </w:r>
      <w:r>
        <w:rPr>
          <w:rFonts w:ascii="Arial" w:cs="Arial" w:eastAsia="Arial" w:hAnsi="Arial"/>
          <w:sz w:val="28"/>
          <w:szCs w:val="28"/>
        </w:rPr>
        <w:t xml:space="preserve">Улану</w:t>
      </w:r>
      <w:r>
        <w:rPr>
          <w:rFonts w:ascii="Arial" w:cs="Arial" w:eastAsia="Arial" w:hAnsi="Arial"/>
          <w:sz w:val="28"/>
          <w:szCs w:val="28"/>
        </w:rPr>
        <w:t xml:space="preserve">Омокановичу</w:t>
      </w:r>
      <w:r>
        <w:rPr>
          <w:rFonts w:ascii="Arial" w:cs="Arial" w:eastAsia="Arial" w:hAnsi="Arial"/>
          <w:sz w:val="28"/>
          <w:szCs w:val="28"/>
        </w:rPr>
        <w:t xml:space="preserve">высшее </w:t>
      </w:r>
      <w:r>
        <w:rPr>
          <w:rFonts w:ascii="Arial" w:cs="Arial" w:eastAsia="Arial" w:hAnsi="Arial"/>
          <w:sz w:val="28"/>
          <w:szCs w:val="28"/>
        </w:rPr>
        <w:t xml:space="preserve">специальное</w:t>
      </w:r>
      <w:r>
        <w:rPr>
          <w:rFonts w:ascii="Arial" w:cs="Arial" w:eastAsia="Arial" w:hAnsi="Arial"/>
          <w:sz w:val="28"/>
          <w:szCs w:val="28"/>
        </w:rPr>
        <w:t xml:space="preserve"> звание «генерал-полковник</w:t>
      </w:r>
      <w:r>
        <w:rPr>
          <w:rFonts w:ascii="Arial" w:cs="Arial" w:eastAsia="Arial" w:hAnsi="Arial"/>
          <w:sz w:val="28"/>
          <w:szCs w:val="28"/>
        </w:rPr>
        <w:t xml:space="preserve"> милиции</w:t>
      </w:r>
      <w:r>
        <w:rPr>
          <w:rFonts w:ascii="Arial" w:cs="Arial" w:eastAsia="Arial" w:hAnsi="Arial"/>
          <w:sz w:val="28"/>
          <w:szCs w:val="28"/>
        </w:rPr>
        <w:t xml:space="preserve">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kvrjncyh9ih-dpuf_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dalil.kg/document/230042874</w:t>
      </w:r>
    </w:hyperlink>
  </w:p>
  <w:p>
    <w:pPr>
      <w:spacing w:after="0" w:before="40"/>
      <w:jc w:val="center"/>
    </w:pPr>
    <w:hyperlink w:history="1" r:id="rIdlkvfsjgsn4vbrnj9cap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k7rk8tbyhdhottdy_lt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kvrjncyh9ih-dpuf_op" Type="http://schemas.openxmlformats.org/officeDocument/2006/relationships/hyperlink" Target="https://dalil.kg/document/230042874" TargetMode="External"/><Relationship Id="rIdlkvfsjgsn4vbrnj9cap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2026-09-26T21:42:44.392Z</dcterms:created>
  <dcterms:modified xsi:type="dcterms:W3CDTF">2026-09-26T21:42:44.394Z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