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Свидетельство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 аккредитации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свидетельство об аккредитации выдано на основании решения Комиссии об аккредитации от «_____» ___________ 20__ года и приказа____________________________________________________
                      (наименование уполномоченного органа)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«______» ________________ 20___ года № ___.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свидетельство об аккредитации предоставляет право_______________________________________________________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субъекта аккредитации, юридический адрес)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(дата и номер свидетельства о государственной регистрации (перерегистрации))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оказание услуг по уходу, воспитанию и социализации детей, находящи</w:t>
      </w:r>
      <w:r>
        <w:rPr>
          <w:rFonts w:ascii="Arial" w:cs="Arial" w:eastAsia="Arial" w:hAnsi="Arial"/>
          <w:sz w:val="24"/>
          <w:szCs w:val="24"/>
        </w:rPr>
        <w:t xml:space="preserve">х</w:t>
      </w:r>
      <w:r>
        <w:rPr>
          <w:rFonts w:ascii="Arial" w:cs="Arial" w:eastAsia="Arial" w:hAnsi="Arial"/>
          <w:sz w:val="24"/>
          <w:szCs w:val="24"/>
        </w:rPr>
        <w:t xml:space="preserve">ся в трудной жизненной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оказание услуг лицам (детям) с инвалидностью и пожилым гражданам в стационарных, полустационарных учреждениях (организациях) социального обслуживания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свидетельства об аккредитации: 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уполномоченного органа: 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(Ф.И.О., подпись)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«______» __________________ 20____ года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0jb6qfv4dcndrf_ow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dalil.kg/document/230043677</w:t>
      </w:r>
    </w:hyperlink>
  </w:p>
  <w:p>
    <w:pPr>
      <w:spacing w:after="0" w:before="40"/>
      <w:jc w:val="center"/>
    </w:pPr>
    <w:hyperlink w:history="1" r:id="rIdriz8vu3i6ilzjlkjo9q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0jb6qfv4dcndrf_owq4" Type="http://schemas.openxmlformats.org/officeDocument/2006/relationships/hyperlink" Target="https://dalil.kg/document/230043677" TargetMode="External"/><Relationship Id="rIdriz8vu3i6ilzjlkjo9qs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2026-09-26T15:29:25.765Z</dcterms:created>
  <dcterms:modified xsi:type="dcterms:W3CDTF">2026-09-26T15:29:25.765Z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