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УКАЗ ПРЕЗИДЕНТА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10 декабря 2025 года № 356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награждении 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Почетной грамотой Кыргызской Республики 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Ибрахима бин Ради бин Абдурахмана Аль-Ради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За значительный вклад </w:t>
      </w:r>
      <w:r>
        <w:rPr>
          <w:rFonts w:ascii="Arial" w:cs="Arial" w:eastAsia="Arial" w:hAnsi="Arial"/>
          <w:sz w:val="24"/>
          <w:szCs w:val="24"/>
        </w:rPr>
        <w:t xml:space="preserve">в </w:t>
      </w:r>
      <w:r>
        <w:rPr>
          <w:rFonts w:ascii="Arial" w:cs="Arial" w:eastAsia="Arial" w:hAnsi="Arial"/>
          <w:sz w:val="24"/>
          <w:szCs w:val="24"/>
        </w:rPr>
        <w:t xml:space="preserve">укрепление дружбы и сотрудничества между Кыргызской Республикой и Королевством Саудовская Аравия наградить Почетной грамотой Кыргызской Республики Ибрахима бин Ради бин Абдурахмана Аль-Ради – Чрезвычайного и Полномочного Посла Королевства Саудовская Аравия в Кыргызской Республике.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Президент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С.Н. Жапаров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f-bfkkzlqzfmk0cgwk60l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dalil.kg/document/230043812</w:t>
      </w:r>
    </w:hyperlink>
  </w:p>
  <w:p>
    <w:pPr>
      <w:spacing w:after="0" w:before="40"/>
      <w:jc w:val="center"/>
    </w:pPr>
    <w:hyperlink w:history="1" r:id="rIdghijyczbql_yll9c1u9jh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" Type="http://schemas.openxmlformats.org/officeDocument/2006/relationships/image" Target="media/8de64316e95979c063c17bcd5380dc052a2594e9.png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f-bfkkzlqzfmk0cgwk60l" Type="http://schemas.openxmlformats.org/officeDocument/2006/relationships/hyperlink" Target="https://dalil.kg/document/230043812" TargetMode="External"/><Relationship Id="rIdghijyczbql_yll9c1u9jh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2026-09-27T05:45:14.138Z</dcterms:created>
  <dcterms:modified xsi:type="dcterms:W3CDTF">2026-09-27T05:45:14.138Z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