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233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mmhf3sgpurqiwsytm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eea4f83cihgtgnm6cn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dhclizjivtvkokvm0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vqskp_a1gdcbktxv5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особенностях регулирования труда совместителей» от 14 марта 2000 года №</w:t>
      </w:r>
      <w:r>
        <w:rPr>
          <w:rFonts w:ascii="Arial" w:cs="Arial" w:eastAsia="Arial" w:hAnsi="Arial"/>
          <w:sz w:val="24"/>
          <w:szCs w:val="24"/>
        </w:rPr>
        <w:t xml:space="preserve">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t07-wkptchwfzqjmie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22 марта 2006 года № 179;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tcayk06rbpd97ac5cm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аттестации» от 6 апреля 2011 года № 141;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десятый пункта 1 </w:t>
      </w:r>
      <w:hyperlink w:history="1" r:id="rId-kr2ogj4nb4vw3rg6cp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признании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 некоторых решений Правительства Кыргызской Республики» от 27 сентября 2012 года № 656;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rpq2nj0ebhytyxadew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n9nb6xjf7ql2zbmgiq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_ekfgihi4dcozx7vge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регулирования труда совместителей» от 14 марта 2000 года №</w:t>
      </w:r>
      <w:r>
        <w:rPr>
          <w:rFonts w:ascii="Arial" w:cs="Arial" w:eastAsia="Arial" w:hAnsi="Arial"/>
          <w:sz w:val="24"/>
          <w:szCs w:val="24"/>
        </w:rPr>
        <w:t xml:space="preserve">135» от 2 февраля 2015 года № 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6zov4iget--82thacc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viqqzzpq3fi4csxkeq1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tvm5is6mvhibke1ew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аттестации» от 6 апреля 2011 года № 141» от 20 июня 2018 года № 289.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mmhf3sgpurqiwsytmrtf" Type="http://schemas.openxmlformats.org/officeDocument/2006/relationships/hyperlink" Target="http://kodeks.duckdns.org/document/202591#st_10" TargetMode="External"/><Relationship Id="rIdeea4f83cihgtgnm6cnttc" Type="http://schemas.openxmlformats.org/officeDocument/2006/relationships/hyperlink" Target="http://kodeks.duckdns.org/document/112301#st_13" TargetMode="External"/><Relationship Id="rIdlzdhclizjivtvkokvm0fl" Type="http://schemas.openxmlformats.org/officeDocument/2006/relationships/hyperlink" Target="http://kodeks.duckdns.org/document/112301#st_13" TargetMode="External"/><Relationship Id="rIdcvqskp_a1gdcbktxv5ven" Type="http://schemas.openxmlformats.org/officeDocument/2006/relationships/hyperlink" Target="http://kodeks.duckdns.org/document/7149" TargetMode="External"/><Relationship Id="rIdt07-wkptchwfzqjmiedtw" Type="http://schemas.openxmlformats.org/officeDocument/2006/relationships/hyperlink" Target="http://kodeks.duckdns.org/document/57237" TargetMode="External"/><Relationship Id="rIdftcayk06rbpd97ac5cmuu" Type="http://schemas.openxmlformats.org/officeDocument/2006/relationships/hyperlink" Target="http://kodeks.duckdns.org/document/92537" TargetMode="External"/><Relationship Id="rId-kr2ogj4nb4vw3rg6cp7a" Type="http://schemas.openxmlformats.org/officeDocument/2006/relationships/hyperlink" Target="http://kodeks.duckdns.org/document/93082" TargetMode="External"/><Relationship Id="rIdjrpq2nj0ebhytyxadew0a" Type="http://schemas.openxmlformats.org/officeDocument/2006/relationships/hyperlink" Target="http://kodeks.duckdns.org/document/97287" TargetMode="External"/><Relationship Id="rIdn9nb6xjf7ql2zbmgiqgsn" Type="http://schemas.openxmlformats.org/officeDocument/2006/relationships/hyperlink" Target="http://kodeks.duckdns.org/document/7149" TargetMode="External"/><Relationship Id="rId_ekfgihi4dcozx7vgevcl" Type="http://schemas.openxmlformats.org/officeDocument/2006/relationships/hyperlink" Target="http://kodeks.duckdns.org/document/7150" TargetMode="External"/><Relationship Id="rIdz6zov4iget--82thacc-n" Type="http://schemas.openxmlformats.org/officeDocument/2006/relationships/hyperlink" Target="http://kodeks.duckdns.org/document/11936" TargetMode="External"/><Relationship Id="rIdviqqzzpq3fi4csxkeq1_7" Type="http://schemas.openxmlformats.org/officeDocument/2006/relationships/hyperlink" Target="http://kodeks.duckdns.org/document/92537" TargetMode="External"/><Relationship Id="rIditvm5is6mvhibke1ewypr" Type="http://schemas.openxmlformats.org/officeDocument/2006/relationships/hyperlink" Target="http://kodeks.duckdns.org/document/9255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2026-09-23T08:05:57.898Z</dcterms:created>
  <dcterms:modified xsi:type="dcterms:W3CDTF">2026-09-23T08:05:57.898Z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