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получения выпускниками учреждения «Президентский лицей «Акылман» государственного образовательного гранта для обучения в зарубежных образовательных организациях высшего и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mgmdvicqgimfitlydy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в соответствии со статьями </w:t>
      </w:r>
      <w:hyperlink w:history="1" r:id="rId89eqwi0_f0o48x5vja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9r-dkzwokzdjrl_ey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rerf90m2pcmuzk_beu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выпускниками учреждения «Президентский лицей «Акылман» государственного образовательного гранта для обучения в зарубежных образовательных организациях высшего и среднего профессионального образования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</w:t>
      </w:r>
      <w:r>
        <w:rPr>
          <w:rFonts w:ascii="Arial" w:cs="Arial" w:eastAsia="Arial" w:hAnsi="Arial"/>
          <w:sz w:val="24"/>
          <w:szCs w:val="24"/>
        </w:rPr>
        <w:t xml:space="preserve">Государственную грантовую комиссию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предоставлению государственных образовательных грантов выпускникам учреждения «Президентский лицей «Акылман»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f2qfum4d5myqa2v2ki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науки, высшего образования и инноваций Кыргызской Республики ответственным государственным органом, реализующим мероприятия по </w:t>
      </w:r>
      <w:r>
        <w:rPr>
          <w:rFonts w:ascii="Arial" w:cs="Arial" w:eastAsia="Arial" w:hAnsi="Arial"/>
          <w:sz w:val="24"/>
          <w:szCs w:val="24"/>
        </w:rPr>
        <w:t xml:space="preserve">предоставлению государственных образовательных грантов выпускникам учреждения «Президентский лицей «Акылман».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mid937ei5o-78-jfc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dalil.kg/document/230044829</w:t>
      </w:r>
    </w:hyperlink>
  </w:p>
  <w:p>
    <w:pPr>
      <w:spacing w:after="0" w:before="40"/>
      <w:jc w:val="center"/>
    </w:pPr>
    <w:hyperlink w:history="1" r:id="rIdz756pgqubir_sgu89iz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gmdvicqgimfitlydy8r" Type="http://schemas.openxmlformats.org/officeDocument/2006/relationships/hyperlink" Target="https://dalil.kg/document/112665#st_39" TargetMode="External"/><Relationship Id="rId89eqwi0_f0o48x5vjatpu" Type="http://schemas.openxmlformats.org/officeDocument/2006/relationships/hyperlink" Target="https://dalil.kg/document/112301#st_13" TargetMode="External"/><Relationship Id="rIdwe9r-dkzwokzdjrl_ey_m" Type="http://schemas.openxmlformats.org/officeDocument/2006/relationships/hyperlink" Target="https://dalil.kg/document/112301#st_17" TargetMode="External"/><Relationship Id="rIdrrerf90m2pcmuzk_beut-" Type="http://schemas.openxmlformats.org/officeDocument/2006/relationships/hyperlink" Target="https://dalil.kg/document/230044842" TargetMode="External"/><Relationship Id="rIdf2qfum4d5myqa2v2kiqkj" Type="http://schemas.openxmlformats.org/officeDocument/2006/relationships/hyperlink" Target="https://dalil.kg/document/2300448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mid937ei5o-78-jfcqn" Type="http://schemas.openxmlformats.org/officeDocument/2006/relationships/hyperlink" Target="https://dalil.kg/document/230044829" TargetMode="External"/><Relationship Id="rIdz756pgqubir_sgu89iz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2026-09-26T12:47:27.888Z</dcterms:created>
  <dcterms:modified xsi:type="dcterms:W3CDTF">2026-09-26T12:47:27.888Z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